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9EBA3" w14:textId="11747C2B" w:rsidR="417C0F7D" w:rsidRDefault="054E8A82" w:rsidP="0B0EBB5F">
      <w:pPr>
        <w:jc w:val="center"/>
        <w:rPr>
          <w:b/>
          <w:bCs/>
          <w:sz w:val="36"/>
          <w:szCs w:val="36"/>
        </w:rPr>
      </w:pPr>
      <w:r w:rsidRPr="0B0EBB5F">
        <w:rPr>
          <w:b/>
          <w:bCs/>
          <w:sz w:val="36"/>
          <w:szCs w:val="36"/>
        </w:rPr>
        <w:t>Mental practice improves pass accuracy in elite rugby players</w:t>
      </w:r>
    </w:p>
    <w:p w14:paraId="551BD7B3" w14:textId="462044AC" w:rsidR="5773BF57" w:rsidRDefault="5773BF57" w:rsidP="0B0EBB5F">
      <w:pPr>
        <w:jc w:val="center"/>
        <w:rPr>
          <w:b/>
          <w:bCs/>
          <w:sz w:val="36"/>
          <w:szCs w:val="36"/>
        </w:rPr>
      </w:pPr>
    </w:p>
    <w:p w14:paraId="15EF5C69" w14:textId="64F89807" w:rsidR="417C0F7D" w:rsidRPr="007E1962" w:rsidRDefault="4D1F1F9D" w:rsidP="7EE5BBFF">
      <w:pPr>
        <w:jc w:val="center"/>
        <w:rPr>
          <w:rFonts w:eastAsiaTheme="minorEastAsia"/>
          <w:vertAlign w:val="superscript"/>
        </w:rPr>
      </w:pPr>
      <w:proofErr w:type="spellStart"/>
      <w:r w:rsidRPr="007E1962">
        <w:rPr>
          <w:rFonts w:eastAsiaTheme="minorEastAsia"/>
        </w:rPr>
        <w:t>Charlène</w:t>
      </w:r>
      <w:proofErr w:type="spellEnd"/>
      <w:r w:rsidRPr="007E1962">
        <w:rPr>
          <w:rFonts w:eastAsiaTheme="minorEastAsia"/>
        </w:rPr>
        <w:t xml:space="preserve"> Truong</w:t>
      </w:r>
      <w:r w:rsidR="7E152BBA" w:rsidRPr="007E1962">
        <w:rPr>
          <w:rFonts w:eastAsiaTheme="minorEastAsia"/>
          <w:vertAlign w:val="superscript"/>
        </w:rPr>
        <w:t>1</w:t>
      </w:r>
      <w:r w:rsidR="46A033FC" w:rsidRPr="007E1962">
        <w:rPr>
          <w:rFonts w:eastAsiaTheme="minorEastAsia"/>
          <w:vertAlign w:val="superscript"/>
        </w:rPr>
        <w:t>*</w:t>
      </w:r>
      <w:r w:rsidRPr="007E1962">
        <w:rPr>
          <w:rFonts w:eastAsiaTheme="minorEastAsia"/>
        </w:rPr>
        <w:t>, Julien Pellet</w:t>
      </w:r>
      <w:r w:rsidR="1A7512C5" w:rsidRPr="007E1962">
        <w:rPr>
          <w:rFonts w:eastAsiaTheme="minorEastAsia"/>
          <w:vertAlign w:val="superscript"/>
        </w:rPr>
        <w:t>2</w:t>
      </w:r>
      <w:r w:rsidR="0F516448" w:rsidRPr="007E1962">
        <w:rPr>
          <w:rFonts w:eastAsiaTheme="minorEastAsia"/>
          <w:vertAlign w:val="superscript"/>
        </w:rPr>
        <w:t>*</w:t>
      </w:r>
      <w:r w:rsidRPr="007E1962">
        <w:rPr>
          <w:rFonts w:eastAsiaTheme="minorEastAsia"/>
        </w:rPr>
        <w:t>, Léo Lurquin</w:t>
      </w:r>
      <w:r w:rsidR="08A0EE2C" w:rsidRPr="007E1962">
        <w:rPr>
          <w:rFonts w:eastAsiaTheme="minorEastAsia"/>
          <w:vertAlign w:val="superscript"/>
        </w:rPr>
        <w:t>2</w:t>
      </w:r>
      <w:r w:rsidRPr="007E1962">
        <w:rPr>
          <w:rFonts w:eastAsiaTheme="minorEastAsia"/>
        </w:rPr>
        <w:t>, Ariane Tamisier</w:t>
      </w:r>
      <w:r w:rsidR="6149FB3E" w:rsidRPr="007E1962">
        <w:rPr>
          <w:rFonts w:eastAsiaTheme="minorEastAsia"/>
          <w:vertAlign w:val="superscript"/>
        </w:rPr>
        <w:t>2</w:t>
      </w:r>
      <w:r w:rsidRPr="007E1962">
        <w:rPr>
          <w:rFonts w:eastAsiaTheme="minorEastAsia"/>
        </w:rPr>
        <w:t xml:space="preserve">, </w:t>
      </w:r>
      <w:r w:rsidR="1C0DED8B" w:rsidRPr="007E1962">
        <w:rPr>
          <w:rFonts w:eastAsiaTheme="minorEastAsia"/>
        </w:rPr>
        <w:t>Emilie Pété</w:t>
      </w:r>
      <w:r w:rsidR="3FDBDA38" w:rsidRPr="007E1962">
        <w:rPr>
          <w:rFonts w:eastAsiaTheme="minorEastAsia"/>
          <w:vertAlign w:val="superscript"/>
        </w:rPr>
        <w:t>2</w:t>
      </w:r>
      <w:r w:rsidR="5D7DFFF9" w:rsidRPr="007E1962">
        <w:rPr>
          <w:rFonts w:eastAsiaTheme="minorEastAsia"/>
          <w:vertAlign w:val="superscript"/>
        </w:rPr>
        <w:t>,3</w:t>
      </w:r>
      <w:r w:rsidR="1C0DED8B" w:rsidRPr="007E1962">
        <w:rPr>
          <w:rFonts w:eastAsiaTheme="minorEastAsia"/>
        </w:rPr>
        <w:t xml:space="preserve">, </w:t>
      </w:r>
      <w:r w:rsidR="3CBD4B89" w:rsidRPr="007E1962">
        <w:rPr>
          <w:rFonts w:eastAsiaTheme="minorEastAsia"/>
        </w:rPr>
        <w:t>Quentin Bourgeais</w:t>
      </w:r>
      <w:r w:rsidR="320F4D97" w:rsidRPr="007E1962">
        <w:rPr>
          <w:rFonts w:eastAsiaTheme="minorEastAsia"/>
          <w:vertAlign w:val="superscript"/>
        </w:rPr>
        <w:t>4</w:t>
      </w:r>
      <w:r w:rsidR="261ED989" w:rsidRPr="007E1962">
        <w:rPr>
          <w:rFonts w:eastAsiaTheme="minorEastAsia"/>
          <w:vertAlign w:val="superscript"/>
        </w:rPr>
        <w:t>,</w:t>
      </w:r>
      <w:r w:rsidR="320F4D97" w:rsidRPr="007E1962">
        <w:rPr>
          <w:rFonts w:eastAsiaTheme="minorEastAsia"/>
          <w:vertAlign w:val="superscript"/>
        </w:rPr>
        <w:t>5</w:t>
      </w:r>
      <w:r w:rsidR="3CBD4B89" w:rsidRPr="007E1962">
        <w:rPr>
          <w:rFonts w:eastAsiaTheme="minorEastAsia"/>
        </w:rPr>
        <w:t xml:space="preserve">, </w:t>
      </w:r>
      <w:r w:rsidR="1C0DED8B" w:rsidRPr="007E1962">
        <w:rPr>
          <w:rFonts w:eastAsiaTheme="minorEastAsia"/>
        </w:rPr>
        <w:t>Pierre Gérat</w:t>
      </w:r>
      <w:r w:rsidR="0ADE1315" w:rsidRPr="007E1962">
        <w:rPr>
          <w:rFonts w:eastAsiaTheme="minorEastAsia"/>
          <w:vertAlign w:val="superscript"/>
        </w:rPr>
        <w:t>2</w:t>
      </w:r>
      <w:r w:rsidR="5BA72FE4" w:rsidRPr="007E1962">
        <w:rPr>
          <w:rFonts w:eastAsiaTheme="minorEastAsia"/>
          <w:vertAlign w:val="superscript"/>
        </w:rPr>
        <w:t>,</w:t>
      </w:r>
      <w:r w:rsidR="261ED989" w:rsidRPr="007E1962">
        <w:rPr>
          <w:rFonts w:eastAsiaTheme="minorEastAsia"/>
          <w:vertAlign w:val="superscript"/>
        </w:rPr>
        <w:t>6</w:t>
      </w:r>
      <w:r w:rsidR="1C0DED8B" w:rsidRPr="007E1962">
        <w:rPr>
          <w:rFonts w:eastAsiaTheme="minorEastAsia"/>
        </w:rPr>
        <w:t>, Emmanuelle Lepers</w:t>
      </w:r>
      <w:r w:rsidR="0A2A6EE0" w:rsidRPr="007E1962">
        <w:rPr>
          <w:rFonts w:eastAsiaTheme="minorEastAsia"/>
          <w:vertAlign w:val="superscript"/>
        </w:rPr>
        <w:t>2</w:t>
      </w:r>
      <w:r w:rsidR="6DEAA95B" w:rsidRPr="007E1962">
        <w:rPr>
          <w:rFonts w:eastAsiaTheme="minorEastAsia"/>
        </w:rPr>
        <w:t>, Alan Guyomarch</w:t>
      </w:r>
      <w:r w:rsidR="7DDA5C83" w:rsidRPr="007E1962">
        <w:rPr>
          <w:rFonts w:eastAsiaTheme="minorEastAsia"/>
          <w:vertAlign w:val="superscript"/>
        </w:rPr>
        <w:t>2</w:t>
      </w:r>
      <w:r w:rsidR="0B748111" w:rsidRPr="007E1962">
        <w:rPr>
          <w:rFonts w:eastAsiaTheme="minorEastAsia"/>
          <w:vertAlign w:val="superscript"/>
        </w:rPr>
        <w:t>,</w:t>
      </w:r>
      <w:r w:rsidR="261ED989" w:rsidRPr="007E1962">
        <w:rPr>
          <w:rFonts w:eastAsiaTheme="minorEastAsia"/>
          <w:vertAlign w:val="superscript"/>
        </w:rPr>
        <w:t>7</w:t>
      </w:r>
      <w:r w:rsidR="6DEAA95B" w:rsidRPr="007E1962">
        <w:rPr>
          <w:rFonts w:eastAsiaTheme="minorEastAsia"/>
        </w:rPr>
        <w:t xml:space="preserve">, </w:t>
      </w:r>
      <w:proofErr w:type="spellStart"/>
      <w:r w:rsidR="501E47B1" w:rsidRPr="007E1962">
        <w:rPr>
          <w:rFonts w:eastAsiaTheme="minorEastAsia"/>
        </w:rPr>
        <w:t>Solène</w:t>
      </w:r>
      <w:proofErr w:type="spellEnd"/>
      <w:r w:rsidR="501E47B1" w:rsidRPr="007E1962">
        <w:rPr>
          <w:rFonts w:eastAsiaTheme="minorEastAsia"/>
        </w:rPr>
        <w:t xml:space="preserve"> Neyret</w:t>
      </w:r>
      <w:r w:rsidR="29D9FBA4" w:rsidRPr="007E1962">
        <w:rPr>
          <w:rFonts w:eastAsiaTheme="minorEastAsia"/>
          <w:vertAlign w:val="superscript"/>
        </w:rPr>
        <w:t>8</w:t>
      </w:r>
      <w:r w:rsidR="5649BE24" w:rsidRPr="007E1962">
        <w:rPr>
          <w:rFonts w:eastAsiaTheme="minorEastAsia"/>
          <w:vertAlign w:val="superscript"/>
        </w:rPr>
        <w:t>,9</w:t>
      </w:r>
      <w:r w:rsidR="501E47B1" w:rsidRPr="007E1962">
        <w:rPr>
          <w:rFonts w:eastAsiaTheme="minorEastAsia"/>
        </w:rPr>
        <w:t>, Julien Ryard</w:t>
      </w:r>
      <w:r w:rsidR="5649BE24" w:rsidRPr="007E1962">
        <w:rPr>
          <w:rFonts w:eastAsiaTheme="minorEastAsia"/>
          <w:vertAlign w:val="superscript"/>
        </w:rPr>
        <w:t>10</w:t>
      </w:r>
      <w:r w:rsidR="501E47B1" w:rsidRPr="007E1962">
        <w:rPr>
          <w:rFonts w:eastAsiaTheme="minorEastAsia"/>
        </w:rPr>
        <w:t xml:space="preserve">, </w:t>
      </w:r>
      <w:r w:rsidR="3A71AB94" w:rsidRPr="007E1962">
        <w:rPr>
          <w:rFonts w:eastAsiaTheme="minorEastAsia"/>
        </w:rPr>
        <w:t>Jean-Rém</w:t>
      </w:r>
      <w:r w:rsidR="46A11475" w:rsidRPr="007E1962">
        <w:rPr>
          <w:rFonts w:eastAsiaTheme="minorEastAsia"/>
        </w:rPr>
        <w:t>y</w:t>
      </w:r>
      <w:r w:rsidR="3A71AB94" w:rsidRPr="007E1962">
        <w:rPr>
          <w:rFonts w:eastAsiaTheme="minorEastAsia"/>
        </w:rPr>
        <w:t xml:space="preserve"> Chardonn</w:t>
      </w:r>
      <w:r w:rsidR="1FA6F60A" w:rsidRPr="007E1962">
        <w:rPr>
          <w:rFonts w:eastAsiaTheme="minorEastAsia"/>
        </w:rPr>
        <w:t>et</w:t>
      </w:r>
      <w:r w:rsidR="5649BE24" w:rsidRPr="007E1962">
        <w:rPr>
          <w:rFonts w:eastAsiaTheme="minorEastAsia"/>
          <w:vertAlign w:val="superscript"/>
        </w:rPr>
        <w:t>10</w:t>
      </w:r>
      <w:r w:rsidRPr="007E1962">
        <w:rPr>
          <w:rFonts w:eastAsiaTheme="minorEastAsia"/>
        </w:rPr>
        <w:t xml:space="preserve">, </w:t>
      </w:r>
      <w:proofErr w:type="spellStart"/>
      <w:r w:rsidRPr="007E1962">
        <w:rPr>
          <w:rFonts w:eastAsiaTheme="minorEastAsia"/>
        </w:rPr>
        <w:t>Célia</w:t>
      </w:r>
      <w:proofErr w:type="spellEnd"/>
      <w:r w:rsidRPr="007E1962">
        <w:rPr>
          <w:rFonts w:eastAsiaTheme="minorEastAsia"/>
        </w:rPr>
        <w:t xml:space="preserve"> Ruffino</w:t>
      </w:r>
      <w:r w:rsidR="5649BE24" w:rsidRPr="007E1962">
        <w:rPr>
          <w:rFonts w:eastAsiaTheme="minorEastAsia"/>
          <w:vertAlign w:val="superscript"/>
        </w:rPr>
        <w:t>11</w:t>
      </w:r>
      <w:r w:rsidRPr="007E1962">
        <w:rPr>
          <w:rFonts w:eastAsiaTheme="minorEastAsia"/>
        </w:rPr>
        <w:t xml:space="preserve">, </w:t>
      </w:r>
      <w:bookmarkStart w:id="0" w:name="_Hlk183167207"/>
      <w:proofErr w:type="spellStart"/>
      <w:r w:rsidRPr="007E1962">
        <w:rPr>
          <w:rFonts w:eastAsiaTheme="minorEastAsia"/>
        </w:rPr>
        <w:t>Charalambos</w:t>
      </w:r>
      <w:proofErr w:type="spellEnd"/>
      <w:r w:rsidRPr="007E1962">
        <w:rPr>
          <w:rFonts w:eastAsiaTheme="minorEastAsia"/>
        </w:rPr>
        <w:t xml:space="preserve"> Papaxanthis</w:t>
      </w:r>
      <w:bookmarkEnd w:id="0"/>
      <w:r w:rsidR="485296A7" w:rsidRPr="007E1962">
        <w:rPr>
          <w:rFonts w:eastAsiaTheme="minorEastAsia"/>
          <w:vertAlign w:val="superscript"/>
        </w:rPr>
        <w:t>1</w:t>
      </w:r>
      <w:r w:rsidRPr="007E1962">
        <w:rPr>
          <w:rFonts w:eastAsiaTheme="minorEastAsia"/>
        </w:rPr>
        <w:t xml:space="preserve">, </w:t>
      </w:r>
      <w:proofErr w:type="spellStart"/>
      <w:r w:rsidRPr="007E1962">
        <w:rPr>
          <w:rFonts w:eastAsiaTheme="minorEastAsia"/>
        </w:rPr>
        <w:t>Mickael</w:t>
      </w:r>
      <w:proofErr w:type="spellEnd"/>
      <w:r w:rsidRPr="007E1962">
        <w:rPr>
          <w:rFonts w:eastAsiaTheme="minorEastAsia"/>
        </w:rPr>
        <w:t xml:space="preserve"> Campo</w:t>
      </w:r>
      <w:r w:rsidR="724071DC" w:rsidRPr="007E1962">
        <w:rPr>
          <w:rFonts w:eastAsiaTheme="minorEastAsia"/>
          <w:vertAlign w:val="superscript"/>
        </w:rPr>
        <w:t>2</w:t>
      </w:r>
      <w:r w:rsidR="38CE2BCF" w:rsidRPr="007E1962">
        <w:rPr>
          <w:rFonts w:eastAsiaTheme="minorEastAsia"/>
          <w:vertAlign w:val="superscript"/>
        </w:rPr>
        <w:t>,</w:t>
      </w:r>
      <w:r w:rsidR="261ED989" w:rsidRPr="007E1962">
        <w:rPr>
          <w:rFonts w:eastAsiaTheme="minorEastAsia"/>
          <w:vertAlign w:val="superscript"/>
        </w:rPr>
        <w:t>1</w:t>
      </w:r>
      <w:r w:rsidR="0BCCB60F" w:rsidRPr="007E1962">
        <w:rPr>
          <w:rFonts w:eastAsiaTheme="minorEastAsia"/>
          <w:vertAlign w:val="superscript"/>
        </w:rPr>
        <w:t>2</w:t>
      </w:r>
      <w:r w:rsidRPr="007E1962">
        <w:rPr>
          <w:rFonts w:eastAsiaTheme="minorEastAsia"/>
        </w:rPr>
        <w:t xml:space="preserve">, </w:t>
      </w:r>
      <w:bookmarkStart w:id="1" w:name="_Hlk183167227"/>
      <w:r w:rsidRPr="007E1962">
        <w:rPr>
          <w:rFonts w:eastAsiaTheme="minorEastAsia"/>
        </w:rPr>
        <w:t>Florent Lebon</w:t>
      </w:r>
      <w:bookmarkEnd w:id="1"/>
      <w:r w:rsidR="485296A7" w:rsidRPr="007E1962">
        <w:rPr>
          <w:rFonts w:eastAsiaTheme="minorEastAsia"/>
          <w:vertAlign w:val="superscript"/>
        </w:rPr>
        <w:t>1</w:t>
      </w:r>
      <w:r w:rsidR="22BFE0CE" w:rsidRPr="007E1962">
        <w:rPr>
          <w:rFonts w:eastAsiaTheme="minorEastAsia"/>
          <w:vertAlign w:val="superscript"/>
        </w:rPr>
        <w:t>,13</w:t>
      </w:r>
    </w:p>
    <w:p w14:paraId="631BFCAA" w14:textId="681EF7CB" w:rsidR="5773BF57" w:rsidRPr="00262D32" w:rsidRDefault="5773BF57" w:rsidP="0B0EBB5F">
      <w:pPr>
        <w:spacing w:after="0" w:line="276" w:lineRule="auto"/>
        <w:jc w:val="left"/>
        <w:rPr>
          <w:rFonts w:ascii="Calibri Light" w:eastAsia="Calibri Light" w:hAnsi="Calibri Light" w:cs="Calibri Light"/>
        </w:rPr>
      </w:pPr>
    </w:p>
    <w:p w14:paraId="0959B70C" w14:textId="611F13D3" w:rsidR="5773BF57" w:rsidRPr="000C0159" w:rsidRDefault="27166EAF" w:rsidP="0B0EBB5F">
      <w:pPr>
        <w:pStyle w:val="Paragraphedeliste"/>
        <w:numPr>
          <w:ilvl w:val="0"/>
          <w:numId w:val="5"/>
        </w:numPr>
        <w:spacing w:line="276" w:lineRule="auto"/>
        <w:jc w:val="left"/>
        <w:rPr>
          <w:rFonts w:ascii="Calibri Light" w:eastAsia="Calibri Light" w:hAnsi="Calibri Light" w:cs="Calibri Light"/>
          <w:lang w:val="fr-FR"/>
        </w:rPr>
      </w:pPr>
      <w:r w:rsidRPr="0B0EBB5F">
        <w:rPr>
          <w:rFonts w:ascii="Calibri Light" w:eastAsia="Calibri Light" w:hAnsi="Calibri Light" w:cs="Calibri Light"/>
          <w:lang w:val="fr-FR"/>
        </w:rPr>
        <w:t>INSERM UMR1093-CAPS, Université Bourgogne, UFR des Sciences du Sport, F-210</w:t>
      </w:r>
      <w:r w:rsidR="522A2454" w:rsidRPr="0B0EBB5F">
        <w:rPr>
          <w:rFonts w:ascii="Calibri Light" w:eastAsia="Calibri Light" w:hAnsi="Calibri Light" w:cs="Calibri Light"/>
          <w:lang w:val="fr-FR"/>
        </w:rPr>
        <w:t>78</w:t>
      </w:r>
      <w:r w:rsidRPr="0B0EBB5F">
        <w:rPr>
          <w:rFonts w:ascii="Calibri Light" w:eastAsia="Calibri Light" w:hAnsi="Calibri Light" w:cs="Calibri Light"/>
          <w:lang w:val="fr-FR"/>
        </w:rPr>
        <w:t>, Dijon.</w:t>
      </w:r>
    </w:p>
    <w:p w14:paraId="4BB63333" w14:textId="56B9C858" w:rsidR="5773BF57" w:rsidRPr="007E1962" w:rsidRDefault="225EA235" w:rsidP="7EE5BBFF">
      <w:pPr>
        <w:pStyle w:val="Paragraphedeliste"/>
        <w:numPr>
          <w:ilvl w:val="0"/>
          <w:numId w:val="5"/>
        </w:numPr>
        <w:spacing w:line="276" w:lineRule="auto"/>
        <w:jc w:val="left"/>
        <w:rPr>
          <w:rFonts w:ascii="Calibri Light" w:eastAsia="Calibri Light" w:hAnsi="Calibri Light" w:cs="Calibri Light"/>
          <w:lang w:val="fr-FR"/>
        </w:rPr>
      </w:pPr>
      <w:r w:rsidRPr="007E1962">
        <w:rPr>
          <w:rFonts w:ascii="Calibri Light" w:eastAsia="Calibri Light" w:hAnsi="Calibri Light" w:cs="Calibri Light"/>
          <w:lang w:val="fr-FR"/>
        </w:rPr>
        <w:t>Psy-DREPI (</w:t>
      </w:r>
      <w:r w:rsidR="37075C7F" w:rsidRPr="007E1962">
        <w:rPr>
          <w:rFonts w:ascii="Calibri Light" w:eastAsia="Calibri Light" w:hAnsi="Calibri Light" w:cs="Calibri Light"/>
          <w:lang w:val="fr-FR"/>
        </w:rPr>
        <w:t>UR</w:t>
      </w:r>
      <w:r w:rsidRPr="007E1962">
        <w:rPr>
          <w:rFonts w:ascii="Calibri Light" w:eastAsia="Calibri Light" w:hAnsi="Calibri Light" w:cs="Calibri Light"/>
          <w:lang w:val="fr-FR"/>
        </w:rPr>
        <w:t xml:space="preserve"> 7458), Faculté des sciences du sport, Université Bourgogne, BP 27 877, 21078 Dijon Cedex, France</w:t>
      </w:r>
      <w:r w:rsidR="6442CFFB" w:rsidRPr="007E1962">
        <w:rPr>
          <w:rFonts w:ascii="Calibri Light" w:eastAsia="Calibri Light" w:hAnsi="Calibri Light" w:cs="Calibri Light"/>
          <w:lang w:val="fr-FR"/>
        </w:rPr>
        <w:t>.</w:t>
      </w:r>
    </w:p>
    <w:p w14:paraId="3C1D7611" w14:textId="719F3FEE" w:rsidR="5773BF57" w:rsidRDefault="6C60897E" w:rsidP="0B0EBB5F">
      <w:pPr>
        <w:pStyle w:val="Paragraphedeliste"/>
        <w:numPr>
          <w:ilvl w:val="0"/>
          <w:numId w:val="5"/>
        </w:numPr>
        <w:spacing w:line="276" w:lineRule="auto"/>
        <w:jc w:val="left"/>
        <w:rPr>
          <w:rFonts w:ascii="Calibri Light" w:eastAsia="Calibri Light" w:hAnsi="Calibri Light" w:cs="Calibri Light"/>
          <w:lang w:val="fr-FR"/>
        </w:rPr>
      </w:pPr>
      <w:bookmarkStart w:id="2" w:name="_Hlk183167307"/>
      <w:r w:rsidRPr="0B0EBB5F">
        <w:rPr>
          <w:rFonts w:ascii="Calibri Light" w:eastAsia="Calibri Light" w:hAnsi="Calibri Light" w:cs="Calibri Light"/>
          <w:lang w:val="fr-FR"/>
        </w:rPr>
        <w:t xml:space="preserve">Nantes Université, </w:t>
      </w:r>
      <w:proofErr w:type="spellStart"/>
      <w:r w:rsidRPr="0B0EBB5F">
        <w:rPr>
          <w:rFonts w:ascii="Calibri Light" w:eastAsia="Calibri Light" w:hAnsi="Calibri Light" w:cs="Calibri Light"/>
          <w:lang w:val="fr-FR"/>
        </w:rPr>
        <w:t>Movement</w:t>
      </w:r>
      <w:proofErr w:type="spellEnd"/>
      <w:r w:rsidRPr="0B0EBB5F">
        <w:rPr>
          <w:rFonts w:ascii="Calibri Light" w:eastAsia="Calibri Light" w:hAnsi="Calibri Light" w:cs="Calibri Light"/>
          <w:lang w:val="fr-FR"/>
        </w:rPr>
        <w:t xml:space="preserve"> - Interactions - Performance, MIP, UR 4334, F-44000, Nantes, France</w:t>
      </w:r>
      <w:r w:rsidR="1CCC03C3" w:rsidRPr="0B0EBB5F">
        <w:rPr>
          <w:rFonts w:ascii="Calibri Light" w:eastAsia="Calibri Light" w:hAnsi="Calibri Light" w:cs="Calibri Light"/>
          <w:lang w:val="fr-FR"/>
        </w:rPr>
        <w:t>.</w:t>
      </w:r>
      <w:bookmarkEnd w:id="2"/>
      <w:r w:rsidRPr="0B0EBB5F">
        <w:rPr>
          <w:rFonts w:ascii="Calibri Light" w:eastAsia="Calibri Light" w:hAnsi="Calibri Light" w:cs="Calibri Light"/>
          <w:lang w:val="fr-FR"/>
        </w:rPr>
        <w:t xml:space="preserve"> </w:t>
      </w:r>
    </w:p>
    <w:p w14:paraId="05647697" w14:textId="5FCBFD0C" w:rsidR="00C75E3E" w:rsidRDefault="00C75E3E" w:rsidP="0B0EBB5F">
      <w:pPr>
        <w:pStyle w:val="Paragraphedeliste"/>
        <w:numPr>
          <w:ilvl w:val="0"/>
          <w:numId w:val="5"/>
        </w:numPr>
        <w:spacing w:line="276" w:lineRule="auto"/>
        <w:jc w:val="left"/>
        <w:rPr>
          <w:rFonts w:ascii="Calibri Light" w:eastAsia="Calibri Light" w:hAnsi="Calibri Light" w:cs="Calibri Light"/>
          <w:lang w:val="fr-FR"/>
        </w:rPr>
      </w:pPr>
      <w:bookmarkStart w:id="3" w:name="_Hlk183167351"/>
      <w:proofErr w:type="spellStart"/>
      <w:r w:rsidRPr="00C75E3E">
        <w:rPr>
          <w:rFonts w:ascii="Calibri Light" w:eastAsia="Calibri Light" w:hAnsi="Calibri Light" w:cs="Calibri Light"/>
          <w:lang w:val="fr-FR"/>
        </w:rPr>
        <w:t>University</w:t>
      </w:r>
      <w:proofErr w:type="spellEnd"/>
      <w:r w:rsidRPr="00C75E3E">
        <w:rPr>
          <w:rFonts w:ascii="Calibri Light" w:eastAsia="Calibri Light" w:hAnsi="Calibri Light" w:cs="Calibri Light"/>
          <w:lang w:val="fr-FR"/>
        </w:rPr>
        <w:t xml:space="preserve"> Rouen Normandie, Normandie </w:t>
      </w:r>
      <w:proofErr w:type="spellStart"/>
      <w:r w:rsidRPr="00C75E3E">
        <w:rPr>
          <w:rFonts w:ascii="Calibri Light" w:eastAsia="Calibri Light" w:hAnsi="Calibri Light" w:cs="Calibri Light"/>
          <w:lang w:val="fr-FR"/>
        </w:rPr>
        <w:t>University</w:t>
      </w:r>
      <w:proofErr w:type="spellEnd"/>
      <w:r w:rsidRPr="00C75E3E">
        <w:rPr>
          <w:rFonts w:ascii="Calibri Light" w:eastAsia="Calibri Light" w:hAnsi="Calibri Light" w:cs="Calibri Light"/>
          <w:lang w:val="fr-FR"/>
        </w:rPr>
        <w:t xml:space="preserve">, CETAPS UR 3832, F-76000, Rouen, </w:t>
      </w:r>
      <w:r>
        <w:rPr>
          <w:rFonts w:ascii="Calibri Light" w:eastAsia="Calibri Light" w:hAnsi="Calibri Light" w:cs="Calibri Light"/>
          <w:lang w:val="fr-FR"/>
        </w:rPr>
        <w:t>France</w:t>
      </w:r>
    </w:p>
    <w:p w14:paraId="722C0434" w14:textId="33F700FB" w:rsidR="00C75E3E" w:rsidRPr="000C0159" w:rsidRDefault="00C75E3E" w:rsidP="0B0EBB5F">
      <w:pPr>
        <w:pStyle w:val="Paragraphedeliste"/>
        <w:numPr>
          <w:ilvl w:val="0"/>
          <w:numId w:val="5"/>
        </w:numPr>
        <w:spacing w:line="276" w:lineRule="auto"/>
        <w:jc w:val="left"/>
        <w:rPr>
          <w:rFonts w:ascii="Calibri Light" w:eastAsia="Calibri Light" w:hAnsi="Calibri Light" w:cs="Calibri Light"/>
          <w:lang w:val="fr-FR"/>
        </w:rPr>
      </w:pPr>
      <w:r w:rsidRPr="00C75E3E">
        <w:rPr>
          <w:rFonts w:ascii="Calibri Light" w:eastAsia="Calibri Light" w:hAnsi="Calibri Light" w:cs="Calibri Light"/>
          <w:lang w:val="fr-FR"/>
        </w:rPr>
        <w:t xml:space="preserve">Université Le Havre Normandie, </w:t>
      </w:r>
      <w:proofErr w:type="spellStart"/>
      <w:r w:rsidRPr="00C75E3E">
        <w:rPr>
          <w:rFonts w:ascii="Calibri Light" w:eastAsia="Calibri Light" w:hAnsi="Calibri Light" w:cs="Calibri Light"/>
          <w:lang w:val="fr-FR"/>
        </w:rPr>
        <w:t>University</w:t>
      </w:r>
      <w:proofErr w:type="spellEnd"/>
      <w:r w:rsidRPr="00C75E3E">
        <w:rPr>
          <w:rFonts w:ascii="Calibri Light" w:eastAsia="Calibri Light" w:hAnsi="Calibri Light" w:cs="Calibri Light"/>
          <w:lang w:val="fr-FR"/>
        </w:rPr>
        <w:t xml:space="preserve"> Rouen Normandie, INSA Rouen Normandie, Normandie </w:t>
      </w:r>
      <w:proofErr w:type="spellStart"/>
      <w:r w:rsidRPr="00C75E3E">
        <w:rPr>
          <w:rFonts w:ascii="Calibri Light" w:eastAsia="Calibri Light" w:hAnsi="Calibri Light" w:cs="Calibri Light"/>
          <w:lang w:val="fr-FR"/>
        </w:rPr>
        <w:t>University</w:t>
      </w:r>
      <w:proofErr w:type="spellEnd"/>
      <w:r w:rsidRPr="00C75E3E">
        <w:rPr>
          <w:rFonts w:ascii="Calibri Light" w:eastAsia="Calibri Light" w:hAnsi="Calibri Light" w:cs="Calibri Light"/>
          <w:lang w:val="fr-FR"/>
        </w:rPr>
        <w:t>, LITIS UR 4108, F-76600, Le Havre, France</w:t>
      </w:r>
    </w:p>
    <w:p w14:paraId="731D983A" w14:textId="143FE819" w:rsidR="5773BF57" w:rsidRPr="000C0159" w:rsidRDefault="5B1D6A9A" w:rsidP="0B0EBB5F">
      <w:pPr>
        <w:pStyle w:val="Paragraphedeliste"/>
        <w:numPr>
          <w:ilvl w:val="0"/>
          <w:numId w:val="5"/>
        </w:numPr>
        <w:spacing w:line="276" w:lineRule="auto"/>
        <w:jc w:val="left"/>
        <w:rPr>
          <w:rFonts w:ascii="Calibri Light" w:eastAsia="Calibri Light" w:hAnsi="Calibri Light" w:cs="Calibri Light"/>
          <w:lang w:val="fr-FR"/>
        </w:rPr>
      </w:pPr>
      <w:bookmarkStart w:id="4" w:name="_Hlk183167453"/>
      <w:bookmarkEnd w:id="3"/>
      <w:r w:rsidRPr="0B0EBB5F">
        <w:rPr>
          <w:rFonts w:ascii="Calibri Light" w:eastAsia="Calibri Light" w:hAnsi="Calibri Light" w:cs="Calibri Light"/>
          <w:lang w:val="fr-FR"/>
        </w:rPr>
        <w:t>Ligue AURA, Fédération Française de Rugby, Chaponnay, France</w:t>
      </w:r>
      <w:bookmarkEnd w:id="4"/>
    </w:p>
    <w:p w14:paraId="2ED2DD1A" w14:textId="24E1A59B" w:rsidR="5773BF57" w:rsidRDefault="5B1D6A9A" w:rsidP="0B0EBB5F">
      <w:pPr>
        <w:pStyle w:val="Paragraphedeliste"/>
        <w:numPr>
          <w:ilvl w:val="0"/>
          <w:numId w:val="5"/>
        </w:numPr>
        <w:spacing w:line="276" w:lineRule="auto"/>
        <w:jc w:val="left"/>
        <w:rPr>
          <w:rFonts w:ascii="Calibri Light" w:eastAsia="Calibri Light" w:hAnsi="Calibri Light" w:cs="Calibri Light"/>
          <w:lang w:val="fr-FR"/>
        </w:rPr>
      </w:pPr>
      <w:bookmarkStart w:id="5" w:name="_Hlk183167510"/>
      <w:r w:rsidRPr="1373527F">
        <w:rPr>
          <w:rFonts w:ascii="Calibri Light" w:eastAsia="Calibri Light" w:hAnsi="Calibri Light" w:cs="Calibri Light"/>
          <w:lang w:val="fr-FR"/>
        </w:rPr>
        <w:t>Centre de Recherche Cerveau &amp; Cognition (</w:t>
      </w:r>
      <w:proofErr w:type="spellStart"/>
      <w:r w:rsidRPr="1373527F">
        <w:rPr>
          <w:rFonts w:ascii="Calibri Light" w:eastAsia="Calibri Light" w:hAnsi="Calibri Light" w:cs="Calibri Light"/>
          <w:lang w:val="fr-FR"/>
        </w:rPr>
        <w:t>CerCo</w:t>
      </w:r>
      <w:proofErr w:type="spellEnd"/>
      <w:r w:rsidRPr="1373527F">
        <w:rPr>
          <w:rFonts w:ascii="Calibri Light" w:eastAsia="Calibri Light" w:hAnsi="Calibri Light" w:cs="Calibri Light"/>
          <w:lang w:val="fr-FR"/>
        </w:rPr>
        <w:t>, CNRS UMR-5549), Toulouse, France</w:t>
      </w:r>
      <w:r w:rsidR="7613892B" w:rsidRPr="1373527F">
        <w:rPr>
          <w:rFonts w:ascii="Calibri Light" w:eastAsia="Calibri Light" w:hAnsi="Calibri Light" w:cs="Calibri Light"/>
          <w:lang w:val="fr-FR"/>
        </w:rPr>
        <w:t>.</w:t>
      </w:r>
      <w:r w:rsidRPr="1373527F">
        <w:rPr>
          <w:rFonts w:ascii="Calibri Light" w:eastAsia="Calibri Light" w:hAnsi="Calibri Light" w:cs="Calibri Light"/>
          <w:lang w:val="fr-FR"/>
        </w:rPr>
        <w:t xml:space="preserve"> </w:t>
      </w:r>
      <w:bookmarkEnd w:id="5"/>
    </w:p>
    <w:p w14:paraId="6A59D114" w14:textId="73CF51E6" w:rsidR="0878F26B" w:rsidRDefault="0878F26B" w:rsidP="1373527F">
      <w:pPr>
        <w:pStyle w:val="Paragraphedeliste"/>
        <w:numPr>
          <w:ilvl w:val="0"/>
          <w:numId w:val="5"/>
        </w:numPr>
        <w:spacing w:line="276" w:lineRule="auto"/>
        <w:jc w:val="left"/>
        <w:rPr>
          <w:rFonts w:ascii="Calibri Light" w:eastAsia="Calibri Light" w:hAnsi="Calibri Light" w:cs="Calibri Light"/>
        </w:rPr>
      </w:pPr>
      <w:r w:rsidRPr="1373527F">
        <w:rPr>
          <w:rFonts w:ascii="Calibri Light" w:eastAsia="Calibri Light" w:hAnsi="Calibri Light" w:cs="Calibri Light"/>
        </w:rPr>
        <w:t xml:space="preserve">Arts et </w:t>
      </w:r>
      <w:proofErr w:type="spellStart"/>
      <w:r w:rsidRPr="1373527F">
        <w:rPr>
          <w:rFonts w:ascii="Calibri Light" w:eastAsia="Calibri Light" w:hAnsi="Calibri Light" w:cs="Calibri Light"/>
        </w:rPr>
        <w:t>Metiers</w:t>
      </w:r>
      <w:proofErr w:type="spellEnd"/>
      <w:r w:rsidRPr="1373527F">
        <w:rPr>
          <w:rFonts w:ascii="Calibri Light" w:eastAsia="Calibri Light" w:hAnsi="Calibri Light" w:cs="Calibri Light"/>
        </w:rPr>
        <w:t xml:space="preserve"> Institute of Technology, LAMPA, F-53810 </w:t>
      </w:r>
      <w:proofErr w:type="spellStart"/>
      <w:r w:rsidRPr="1373527F">
        <w:rPr>
          <w:rFonts w:ascii="Calibri Light" w:eastAsia="Calibri Light" w:hAnsi="Calibri Light" w:cs="Calibri Light"/>
        </w:rPr>
        <w:t>Changé</w:t>
      </w:r>
      <w:proofErr w:type="spellEnd"/>
      <w:r w:rsidRPr="1373527F">
        <w:rPr>
          <w:rFonts w:ascii="Calibri Light" w:eastAsia="Calibri Light" w:hAnsi="Calibri Light" w:cs="Calibri Light"/>
        </w:rPr>
        <w:t>, France</w:t>
      </w:r>
      <w:bookmarkStart w:id="6" w:name="_Hlk183167526"/>
    </w:p>
    <w:p w14:paraId="7F9AF3E9" w14:textId="495017B9" w:rsidR="001F5483" w:rsidRPr="001F5483" w:rsidRDefault="001F5483" w:rsidP="001F5483">
      <w:pPr>
        <w:pStyle w:val="Paragraphedeliste"/>
        <w:numPr>
          <w:ilvl w:val="0"/>
          <w:numId w:val="5"/>
        </w:numPr>
        <w:spacing w:line="276" w:lineRule="auto"/>
        <w:jc w:val="left"/>
        <w:rPr>
          <w:rFonts w:ascii="Calibri Light" w:eastAsia="Calibri Light" w:hAnsi="Calibri Light" w:cs="Calibri Light"/>
        </w:rPr>
      </w:pPr>
      <w:proofErr w:type="spellStart"/>
      <w:r w:rsidRPr="001F5483">
        <w:rPr>
          <w:rFonts w:ascii="Calibri Light" w:eastAsia="Calibri Light" w:hAnsi="Calibri Light" w:cs="Calibri Light"/>
        </w:rPr>
        <w:t>Icube</w:t>
      </w:r>
      <w:proofErr w:type="spellEnd"/>
      <w:r w:rsidRPr="001F5483">
        <w:rPr>
          <w:rFonts w:ascii="Calibri Light" w:eastAsia="Calibri Light" w:hAnsi="Calibri Light" w:cs="Calibri Light"/>
        </w:rPr>
        <w:t xml:space="preserve"> Laboratory, IGG Team, University</w:t>
      </w:r>
      <w:r>
        <w:rPr>
          <w:rFonts w:ascii="Calibri Light" w:eastAsia="Calibri Light" w:hAnsi="Calibri Light" w:cs="Calibri Light"/>
        </w:rPr>
        <w:t xml:space="preserve"> </w:t>
      </w:r>
      <w:r w:rsidRPr="001F5483">
        <w:rPr>
          <w:rFonts w:ascii="Calibri Light" w:eastAsia="Calibri Light" w:hAnsi="Calibri Light" w:cs="Calibri Light"/>
        </w:rPr>
        <w:t>of Strasbourg</w:t>
      </w:r>
    </w:p>
    <w:p w14:paraId="2293826D" w14:textId="461E83BE" w:rsidR="00143F9C" w:rsidRPr="000C0159" w:rsidRDefault="00143F9C" w:rsidP="0B0EBB5F">
      <w:pPr>
        <w:pStyle w:val="Paragraphedeliste"/>
        <w:numPr>
          <w:ilvl w:val="0"/>
          <w:numId w:val="5"/>
        </w:numPr>
        <w:spacing w:line="276" w:lineRule="auto"/>
        <w:jc w:val="left"/>
        <w:rPr>
          <w:rFonts w:ascii="Calibri Light" w:eastAsia="Calibri Light" w:hAnsi="Calibri Light" w:cs="Calibri Light"/>
          <w:lang w:val="fr-FR"/>
        </w:rPr>
      </w:pPr>
      <w:r w:rsidRPr="1373527F">
        <w:rPr>
          <w:rFonts w:ascii="Calibri Light" w:eastAsia="Calibri Light" w:hAnsi="Calibri Light" w:cs="Calibri Light"/>
          <w:lang w:val="fr-FR"/>
        </w:rPr>
        <w:t xml:space="preserve">Arts et </w:t>
      </w:r>
      <w:proofErr w:type="spellStart"/>
      <w:r w:rsidRPr="1373527F">
        <w:rPr>
          <w:rFonts w:ascii="Calibri Light" w:eastAsia="Calibri Light" w:hAnsi="Calibri Light" w:cs="Calibri Light"/>
          <w:lang w:val="fr-FR"/>
        </w:rPr>
        <w:t>Metiers</w:t>
      </w:r>
      <w:proofErr w:type="spellEnd"/>
      <w:r w:rsidRPr="1373527F">
        <w:rPr>
          <w:rFonts w:ascii="Calibri Light" w:eastAsia="Calibri Light" w:hAnsi="Calibri Light" w:cs="Calibri Light"/>
          <w:lang w:val="fr-FR"/>
        </w:rPr>
        <w:t xml:space="preserve"> Institute of </w:t>
      </w:r>
      <w:proofErr w:type="spellStart"/>
      <w:r w:rsidRPr="1373527F">
        <w:rPr>
          <w:rFonts w:ascii="Calibri Light" w:eastAsia="Calibri Light" w:hAnsi="Calibri Light" w:cs="Calibri Light"/>
          <w:lang w:val="fr-FR"/>
        </w:rPr>
        <w:t>Technology</w:t>
      </w:r>
      <w:proofErr w:type="spellEnd"/>
      <w:r w:rsidRPr="1373527F">
        <w:rPr>
          <w:rFonts w:ascii="Calibri Light" w:eastAsia="Calibri Light" w:hAnsi="Calibri Light" w:cs="Calibri Light"/>
          <w:lang w:val="fr-FR"/>
        </w:rPr>
        <w:t xml:space="preserve">, LISPEN, </w:t>
      </w:r>
      <w:r w:rsidR="333585EA" w:rsidRPr="1373527F">
        <w:rPr>
          <w:rFonts w:ascii="Calibri Light" w:eastAsia="Calibri Light" w:hAnsi="Calibri Light" w:cs="Calibri Light"/>
          <w:lang w:val="fr-FR"/>
        </w:rPr>
        <w:t xml:space="preserve">F-71100 Chalon-sur-Saône, </w:t>
      </w:r>
      <w:r w:rsidRPr="1373527F">
        <w:rPr>
          <w:rFonts w:ascii="Calibri Light" w:eastAsia="Calibri Light" w:hAnsi="Calibri Light" w:cs="Calibri Light"/>
          <w:lang w:val="fr-FR"/>
        </w:rPr>
        <w:t>France</w:t>
      </w:r>
    </w:p>
    <w:p w14:paraId="17ABF160" w14:textId="496DBA95" w:rsidR="5773BF57" w:rsidRPr="00DB5BD0" w:rsidRDefault="7ED30560" w:rsidP="1373527F">
      <w:pPr>
        <w:pStyle w:val="Paragraphedeliste"/>
        <w:numPr>
          <w:ilvl w:val="0"/>
          <w:numId w:val="5"/>
        </w:numPr>
        <w:spacing w:line="276" w:lineRule="auto"/>
        <w:jc w:val="left"/>
        <w:rPr>
          <w:rFonts w:ascii="Calibri Light" w:eastAsia="Calibri Light" w:hAnsi="Calibri Light" w:cs="Calibri Light"/>
        </w:rPr>
      </w:pPr>
      <w:bookmarkStart w:id="7" w:name="_Hlk183167571"/>
      <w:bookmarkEnd w:id="6"/>
      <w:r w:rsidRPr="00DB5BD0">
        <w:rPr>
          <w:rFonts w:ascii="Calibri Light" w:eastAsia="Calibri Light" w:hAnsi="Calibri Light" w:cs="Calibri Light"/>
        </w:rPr>
        <w:t xml:space="preserve">EA4660, C3S Laboratory, C3S Culture Sport Health Society, </w:t>
      </w:r>
      <w:proofErr w:type="spellStart"/>
      <w:r w:rsidRPr="00DB5BD0">
        <w:rPr>
          <w:rFonts w:ascii="Calibri Light" w:eastAsia="Calibri Light" w:hAnsi="Calibri Light" w:cs="Calibri Light"/>
        </w:rPr>
        <w:t>Université</w:t>
      </w:r>
      <w:proofErr w:type="spellEnd"/>
      <w:r w:rsidRPr="00DB5BD0">
        <w:rPr>
          <w:rFonts w:ascii="Calibri Light" w:eastAsia="Calibri Light" w:hAnsi="Calibri Light" w:cs="Calibri Light"/>
        </w:rPr>
        <w:t xml:space="preserve"> de Bourgogne, UPFR Sports, 25000, </w:t>
      </w:r>
      <w:proofErr w:type="spellStart"/>
      <w:r w:rsidRPr="00DB5BD0">
        <w:rPr>
          <w:rFonts w:ascii="Calibri Light" w:eastAsia="Calibri Light" w:hAnsi="Calibri Light" w:cs="Calibri Light"/>
        </w:rPr>
        <w:t>Besançon</w:t>
      </w:r>
      <w:proofErr w:type="spellEnd"/>
      <w:r w:rsidRPr="00DB5BD0">
        <w:rPr>
          <w:rFonts w:ascii="Calibri Light" w:eastAsia="Calibri Light" w:hAnsi="Calibri Light" w:cs="Calibri Light"/>
        </w:rPr>
        <w:t>, France.</w:t>
      </w:r>
    </w:p>
    <w:bookmarkEnd w:id="7"/>
    <w:p w14:paraId="01837F4E" w14:textId="16369594" w:rsidR="33EBA1BB" w:rsidRPr="007E1962" w:rsidRDefault="67FA8CA7" w:rsidP="7EE5BBFF">
      <w:pPr>
        <w:numPr>
          <w:ilvl w:val="0"/>
          <w:numId w:val="5"/>
        </w:numPr>
        <w:spacing w:line="276" w:lineRule="auto"/>
        <w:jc w:val="left"/>
        <w:rPr>
          <w:rFonts w:ascii="Calibri Light" w:eastAsia="Calibri Light" w:hAnsi="Calibri Light" w:cs="Calibri Light"/>
          <w:lang w:val="fr-FR"/>
        </w:rPr>
      </w:pPr>
      <w:r w:rsidRPr="007E1962">
        <w:rPr>
          <w:rFonts w:ascii="Calibri Light" w:eastAsia="Calibri Light" w:hAnsi="Calibri Light" w:cs="Calibri Light"/>
          <w:lang w:val="fr-FR"/>
        </w:rPr>
        <w:t xml:space="preserve">Sport Psychology </w:t>
      </w:r>
      <w:proofErr w:type="spellStart"/>
      <w:r w:rsidRPr="007E1962">
        <w:rPr>
          <w:rFonts w:ascii="Calibri Light" w:eastAsia="Calibri Light" w:hAnsi="Calibri Light" w:cs="Calibri Light"/>
          <w:lang w:val="fr-FR"/>
        </w:rPr>
        <w:t>Department</w:t>
      </w:r>
      <w:proofErr w:type="spellEnd"/>
      <w:r w:rsidRPr="007E1962">
        <w:rPr>
          <w:rFonts w:ascii="Calibri Light" w:eastAsia="Calibri Light" w:hAnsi="Calibri Light" w:cs="Calibri Light"/>
          <w:lang w:val="fr-FR"/>
        </w:rPr>
        <w:t xml:space="preserve"> (Pôle PMAS), Fédération Française de Rugby, France</w:t>
      </w:r>
      <w:r w:rsidR="5D731679" w:rsidRPr="007E1962">
        <w:rPr>
          <w:rFonts w:ascii="Calibri Light" w:eastAsia="Calibri Light" w:hAnsi="Calibri Light" w:cs="Calibri Light"/>
          <w:lang w:val="fr-FR"/>
        </w:rPr>
        <w:t>.</w:t>
      </w:r>
    </w:p>
    <w:p w14:paraId="1B659DB9" w14:textId="7775995E" w:rsidR="33EBA1BB" w:rsidRDefault="33EBA1BB" w:rsidP="2AE029D8">
      <w:pPr>
        <w:numPr>
          <w:ilvl w:val="0"/>
          <w:numId w:val="5"/>
        </w:numPr>
        <w:spacing w:line="276" w:lineRule="auto"/>
        <w:jc w:val="left"/>
        <w:rPr>
          <w:rFonts w:ascii="Calibri Light" w:eastAsia="Calibri Light" w:hAnsi="Calibri Light" w:cs="Calibri Light"/>
          <w:lang w:val="fr-FR"/>
        </w:rPr>
      </w:pPr>
      <w:bookmarkStart w:id="8" w:name="_Hlk183167603"/>
      <w:r w:rsidRPr="2AE029D8">
        <w:rPr>
          <w:rFonts w:ascii="Calibri Light" w:eastAsia="Calibri Light" w:hAnsi="Calibri Light" w:cs="Calibri Light"/>
          <w:lang w:val="fr-FR"/>
        </w:rPr>
        <w:t>Institut Universitaire de France (IUF), Paris, France</w:t>
      </w:r>
    </w:p>
    <w:bookmarkEnd w:id="8"/>
    <w:p w14:paraId="7C120F95" w14:textId="2E2F6F6A" w:rsidR="5773BF57" w:rsidRPr="00387768" w:rsidRDefault="0C495259" w:rsidP="0B0EBB5F">
      <w:pPr>
        <w:spacing w:after="0" w:line="480" w:lineRule="auto"/>
        <w:jc w:val="left"/>
        <w:rPr>
          <w:rFonts w:ascii="Calibri Light" w:eastAsia="Calibri Light" w:hAnsi="Calibri Light" w:cs="Calibri Light"/>
          <w:lang w:val="fr-FR"/>
        </w:rPr>
      </w:pPr>
      <w:r w:rsidRPr="00387768">
        <w:rPr>
          <w:rFonts w:ascii="Calibri Light" w:eastAsia="Calibri Light" w:hAnsi="Calibri Light" w:cs="Calibri Light"/>
          <w:lang w:val="fr-FR"/>
        </w:rPr>
        <w:t xml:space="preserve">*Co-first </w:t>
      </w:r>
      <w:proofErr w:type="spellStart"/>
      <w:r w:rsidRPr="00387768">
        <w:rPr>
          <w:rFonts w:ascii="Calibri Light" w:eastAsia="Calibri Light" w:hAnsi="Calibri Light" w:cs="Calibri Light"/>
          <w:lang w:val="fr-FR"/>
        </w:rPr>
        <w:t>authors</w:t>
      </w:r>
      <w:proofErr w:type="spellEnd"/>
    </w:p>
    <w:p w14:paraId="75EFD034" w14:textId="1A7DF2CC" w:rsidR="5773BF57" w:rsidRPr="00F014C5" w:rsidRDefault="60EDC472" w:rsidP="00AC07BB">
      <w:pPr>
        <w:spacing w:after="0" w:line="360" w:lineRule="auto"/>
        <w:jc w:val="left"/>
        <w:rPr>
          <w:rFonts w:ascii="Calibri Light" w:eastAsia="Calibri Light" w:hAnsi="Calibri Light" w:cs="Calibri Light"/>
          <w:lang w:val="fr-FR"/>
        </w:rPr>
      </w:pPr>
      <w:r w:rsidRPr="00F014C5">
        <w:rPr>
          <w:rFonts w:ascii="Calibri Light" w:eastAsia="Calibri Light" w:hAnsi="Calibri Light" w:cs="Calibri Light"/>
          <w:lang w:val="fr-FR"/>
        </w:rPr>
        <w:t>#</w:t>
      </w:r>
      <w:proofErr w:type="spellStart"/>
      <w:r w:rsidR="566A5C71" w:rsidRPr="00F014C5">
        <w:rPr>
          <w:rFonts w:ascii="Calibri Light" w:eastAsia="Calibri Light" w:hAnsi="Calibri Light" w:cs="Calibri Light"/>
          <w:lang w:val="fr-FR"/>
        </w:rPr>
        <w:t>Corresponding</w:t>
      </w:r>
      <w:proofErr w:type="spellEnd"/>
      <w:r w:rsidR="566A5C71" w:rsidRPr="00F014C5">
        <w:rPr>
          <w:rFonts w:ascii="Calibri Light" w:eastAsia="Calibri Light" w:hAnsi="Calibri Light" w:cs="Calibri Light"/>
          <w:lang w:val="fr-FR"/>
        </w:rPr>
        <w:t xml:space="preserve"> </w:t>
      </w:r>
      <w:proofErr w:type="spellStart"/>
      <w:r w:rsidR="566A5C71" w:rsidRPr="00F014C5">
        <w:rPr>
          <w:rFonts w:ascii="Calibri Light" w:eastAsia="Calibri Light" w:hAnsi="Calibri Light" w:cs="Calibri Light"/>
          <w:lang w:val="fr-FR"/>
        </w:rPr>
        <w:t>Author</w:t>
      </w:r>
      <w:proofErr w:type="spellEnd"/>
      <w:r w:rsidR="566A5C71" w:rsidRPr="00F014C5">
        <w:rPr>
          <w:rFonts w:ascii="Calibri Light" w:eastAsia="Calibri Light" w:hAnsi="Calibri Light" w:cs="Calibri Light"/>
          <w:lang w:val="fr-FR"/>
        </w:rPr>
        <w:t>:</w:t>
      </w:r>
      <w:r w:rsidR="00BF5314" w:rsidRPr="00F014C5">
        <w:rPr>
          <w:rFonts w:ascii="Calibri Light" w:eastAsia="Calibri Light" w:hAnsi="Calibri Light" w:cs="Calibri Light"/>
          <w:lang w:val="fr-FR"/>
        </w:rPr>
        <w:t xml:space="preserve"> Julien Pellet</w:t>
      </w:r>
      <w:r w:rsidR="003E3D99" w:rsidRPr="00F014C5">
        <w:rPr>
          <w:rFonts w:ascii="Calibri Light" w:eastAsia="Calibri Light" w:hAnsi="Calibri Light" w:cs="Calibri Light"/>
          <w:lang w:val="fr-FR"/>
        </w:rPr>
        <w:t xml:space="preserve">, </w:t>
      </w:r>
      <w:hyperlink r:id="rId11" w:history="1">
        <w:r w:rsidR="003E3D99" w:rsidRPr="00F014C5">
          <w:rPr>
            <w:rStyle w:val="Lienhypertexte"/>
            <w:rFonts w:ascii="Calibri Light" w:eastAsia="Calibri Light" w:hAnsi="Calibri Light" w:cs="Calibri Light"/>
            <w:lang w:val="fr-FR"/>
          </w:rPr>
          <w:t>julien.pellet@u-bourgogne.fr</w:t>
        </w:r>
      </w:hyperlink>
      <w:r w:rsidR="003E3D99" w:rsidRPr="00F014C5">
        <w:rPr>
          <w:rFonts w:ascii="Calibri Light" w:eastAsia="Calibri Light" w:hAnsi="Calibri Light" w:cs="Calibri Light"/>
          <w:lang w:val="fr-FR"/>
        </w:rPr>
        <w:t>, Université de Bourgogne</w:t>
      </w:r>
      <w:r w:rsidR="00F53759" w:rsidRPr="00F014C5">
        <w:rPr>
          <w:rFonts w:ascii="Calibri Light" w:eastAsia="Calibri Light" w:hAnsi="Calibri Light" w:cs="Calibri Light"/>
          <w:lang w:val="fr-FR"/>
        </w:rPr>
        <w:t>, UFR STAPS</w:t>
      </w:r>
      <w:r w:rsidR="00EE3024" w:rsidRPr="00F014C5">
        <w:rPr>
          <w:rFonts w:ascii="Calibri Light" w:eastAsia="Calibri Light" w:hAnsi="Calibri Light" w:cs="Calibri Light"/>
          <w:lang w:val="fr-FR"/>
        </w:rPr>
        <w:t>, 3 allée des stades universitaires, 21000 Dijon.</w:t>
      </w:r>
    </w:p>
    <w:p w14:paraId="4A823B3E" w14:textId="31AFEE6C" w:rsidR="5773BF57" w:rsidRPr="00EA4569" w:rsidRDefault="65AAB748" w:rsidP="718227CE">
      <w:pPr>
        <w:pStyle w:val="En-tte"/>
        <w:rPr>
          <w:rFonts w:ascii="Calibri Light" w:eastAsia="Calibri Light" w:hAnsi="Calibri Light" w:cs="Calibri Light"/>
        </w:rPr>
      </w:pPr>
      <w:r w:rsidRPr="718227CE">
        <w:rPr>
          <w:rFonts w:ascii="Calibri Light" w:eastAsia="Calibri Light" w:hAnsi="Calibri Light" w:cs="Calibri Light"/>
        </w:rPr>
        <w:t>Running head</w:t>
      </w:r>
      <w:r w:rsidR="65732659" w:rsidRPr="718227CE">
        <w:rPr>
          <w:rFonts w:ascii="Calibri Light" w:eastAsia="Calibri Light" w:hAnsi="Calibri Light" w:cs="Calibri Light"/>
        </w:rPr>
        <w:t xml:space="preserve">: </w:t>
      </w:r>
      <w:r w:rsidR="70C8C819" w:rsidRPr="718227CE">
        <w:rPr>
          <w:rFonts w:ascii="Calibri Light" w:eastAsia="Calibri Light" w:hAnsi="Calibri Light" w:cs="Calibri Light"/>
        </w:rPr>
        <w:t>Imagery and</w:t>
      </w:r>
      <w:r w:rsidR="65732659" w:rsidRPr="718227CE">
        <w:rPr>
          <w:rFonts w:ascii="Calibri Light" w:eastAsia="Calibri Light" w:hAnsi="Calibri Light" w:cs="Calibri Light"/>
        </w:rPr>
        <w:t xml:space="preserve"> Virtual Reality</w:t>
      </w:r>
      <w:r w:rsidR="405FE26D" w:rsidRPr="718227CE">
        <w:rPr>
          <w:rFonts w:ascii="Calibri Light" w:eastAsia="Calibri Light" w:hAnsi="Calibri Light" w:cs="Calibri Light"/>
        </w:rPr>
        <w:t xml:space="preserve"> </w:t>
      </w:r>
      <w:r w:rsidR="65732659" w:rsidRPr="718227CE">
        <w:rPr>
          <w:rFonts w:ascii="Calibri Light" w:eastAsia="Calibri Light" w:hAnsi="Calibri Light" w:cs="Calibri Light"/>
        </w:rPr>
        <w:t>in Rugby</w:t>
      </w:r>
    </w:p>
    <w:p w14:paraId="5B40E2C5" w14:textId="762C2085" w:rsidR="5773BF57" w:rsidRPr="00B5387E" w:rsidRDefault="5773BF57" w:rsidP="0B0EBB5F">
      <w:pPr>
        <w:spacing w:after="0" w:line="480" w:lineRule="auto"/>
        <w:jc w:val="left"/>
        <w:rPr>
          <w:rFonts w:ascii="Calibri Light" w:eastAsia="Calibri Light" w:hAnsi="Calibri Light" w:cs="Calibri Light"/>
        </w:rPr>
      </w:pPr>
    </w:p>
    <w:p w14:paraId="2BF73130" w14:textId="77777777" w:rsidR="00841AB8" w:rsidRDefault="00BF1DCA">
      <w:r>
        <w:t>This document is a preprint</w:t>
      </w:r>
    </w:p>
    <w:p w14:paraId="5B8F0F75" w14:textId="636A5EB1" w:rsidR="0B0EBB5F" w:rsidRDefault="00841AB8">
      <w:r w:rsidRPr="007E1962">
        <w:rPr>
          <w:rFonts w:eastAsiaTheme="minorEastAsia"/>
        </w:rPr>
        <w:t>Truong</w:t>
      </w:r>
      <w:r>
        <w:rPr>
          <w:rFonts w:eastAsiaTheme="minorEastAsia"/>
        </w:rPr>
        <w:t>, C.</w:t>
      </w:r>
      <w:r w:rsidRPr="007E1962">
        <w:rPr>
          <w:rFonts w:eastAsiaTheme="minorEastAsia"/>
        </w:rPr>
        <w:t xml:space="preserve">, Pellet, </w:t>
      </w:r>
      <w:r>
        <w:rPr>
          <w:rFonts w:eastAsiaTheme="minorEastAsia"/>
        </w:rPr>
        <w:t xml:space="preserve">J., </w:t>
      </w:r>
      <w:proofErr w:type="spellStart"/>
      <w:r w:rsidRPr="007E1962">
        <w:rPr>
          <w:rFonts w:eastAsiaTheme="minorEastAsia"/>
        </w:rPr>
        <w:t>Lurquin</w:t>
      </w:r>
      <w:proofErr w:type="spellEnd"/>
      <w:r>
        <w:rPr>
          <w:rFonts w:eastAsiaTheme="minorEastAsia"/>
          <w:vertAlign w:val="superscript"/>
        </w:rPr>
        <w:t xml:space="preserve">, </w:t>
      </w:r>
      <w:r>
        <w:rPr>
          <w:rFonts w:eastAsiaTheme="minorEastAsia"/>
        </w:rPr>
        <w:t>L.</w:t>
      </w:r>
      <w:r w:rsidRPr="007E1962">
        <w:rPr>
          <w:rFonts w:eastAsiaTheme="minorEastAsia"/>
        </w:rPr>
        <w:t xml:space="preserve">, </w:t>
      </w:r>
      <w:proofErr w:type="spellStart"/>
      <w:r w:rsidRPr="007E1962">
        <w:rPr>
          <w:rFonts w:eastAsiaTheme="minorEastAsia"/>
        </w:rPr>
        <w:t>Tamisie</w:t>
      </w:r>
      <w:r>
        <w:rPr>
          <w:rFonts w:eastAsiaTheme="minorEastAsia"/>
        </w:rPr>
        <w:t>r</w:t>
      </w:r>
      <w:proofErr w:type="spellEnd"/>
      <w:r>
        <w:rPr>
          <w:rFonts w:eastAsiaTheme="minorEastAsia"/>
        </w:rPr>
        <w:t>, A.</w:t>
      </w:r>
      <w:r w:rsidRPr="007E1962">
        <w:rPr>
          <w:rFonts w:eastAsiaTheme="minorEastAsia"/>
        </w:rPr>
        <w:t xml:space="preserve">, </w:t>
      </w:r>
      <w:proofErr w:type="spellStart"/>
      <w:r w:rsidRPr="007E1962">
        <w:rPr>
          <w:rFonts w:eastAsiaTheme="minorEastAsia"/>
        </w:rPr>
        <w:t>Pété</w:t>
      </w:r>
      <w:proofErr w:type="spellEnd"/>
      <w:r>
        <w:rPr>
          <w:rFonts w:eastAsiaTheme="minorEastAsia"/>
        </w:rPr>
        <w:t>, E.</w:t>
      </w:r>
      <w:r w:rsidRPr="007E1962">
        <w:rPr>
          <w:rFonts w:eastAsiaTheme="minorEastAsia"/>
        </w:rPr>
        <w:t xml:space="preserve">, </w:t>
      </w:r>
      <w:proofErr w:type="spellStart"/>
      <w:r w:rsidRPr="007E1962">
        <w:rPr>
          <w:rFonts w:eastAsiaTheme="minorEastAsia"/>
        </w:rPr>
        <w:t>Bourgeais</w:t>
      </w:r>
      <w:proofErr w:type="spellEnd"/>
      <w:r>
        <w:rPr>
          <w:rFonts w:eastAsiaTheme="minorEastAsia"/>
        </w:rPr>
        <w:t>, Q.</w:t>
      </w:r>
      <w:r w:rsidRPr="007E1962">
        <w:rPr>
          <w:rFonts w:eastAsiaTheme="minorEastAsia"/>
        </w:rPr>
        <w:t xml:space="preserve">, </w:t>
      </w:r>
      <w:proofErr w:type="spellStart"/>
      <w:r w:rsidRPr="007E1962">
        <w:rPr>
          <w:rFonts w:eastAsiaTheme="minorEastAsia"/>
        </w:rPr>
        <w:t>Gérat</w:t>
      </w:r>
      <w:proofErr w:type="spellEnd"/>
      <w:r>
        <w:rPr>
          <w:rFonts w:eastAsiaTheme="minorEastAsia"/>
        </w:rPr>
        <w:t>, P.</w:t>
      </w:r>
      <w:r w:rsidRPr="007E1962">
        <w:rPr>
          <w:rFonts w:eastAsiaTheme="minorEastAsia"/>
        </w:rPr>
        <w:t>, Lepers</w:t>
      </w:r>
      <w:r>
        <w:rPr>
          <w:rFonts w:eastAsiaTheme="minorEastAsia"/>
          <w:vertAlign w:val="superscript"/>
        </w:rPr>
        <w:t xml:space="preserve">, </w:t>
      </w:r>
      <w:r>
        <w:rPr>
          <w:rFonts w:eastAsiaTheme="minorEastAsia"/>
        </w:rPr>
        <w:t>E.</w:t>
      </w:r>
      <w:r w:rsidRPr="007E1962">
        <w:rPr>
          <w:rFonts w:eastAsiaTheme="minorEastAsia"/>
        </w:rPr>
        <w:t xml:space="preserve">, </w:t>
      </w:r>
      <w:proofErr w:type="spellStart"/>
      <w:r w:rsidRPr="007E1962">
        <w:rPr>
          <w:rFonts w:eastAsiaTheme="minorEastAsia"/>
        </w:rPr>
        <w:t>Guyomarch</w:t>
      </w:r>
      <w:proofErr w:type="spellEnd"/>
      <w:r>
        <w:rPr>
          <w:rFonts w:eastAsiaTheme="minorEastAsia"/>
        </w:rPr>
        <w:t>, A.</w:t>
      </w:r>
      <w:r w:rsidRPr="007E1962">
        <w:rPr>
          <w:rFonts w:eastAsiaTheme="minorEastAsia"/>
        </w:rPr>
        <w:t xml:space="preserve">, </w:t>
      </w:r>
      <w:proofErr w:type="spellStart"/>
      <w:r w:rsidRPr="007E1962">
        <w:rPr>
          <w:rFonts w:eastAsiaTheme="minorEastAsia"/>
        </w:rPr>
        <w:t>Neyret</w:t>
      </w:r>
      <w:proofErr w:type="spellEnd"/>
      <w:r>
        <w:rPr>
          <w:rFonts w:eastAsiaTheme="minorEastAsia"/>
        </w:rPr>
        <w:t>, S.</w:t>
      </w:r>
      <w:r w:rsidRPr="007E1962">
        <w:rPr>
          <w:rFonts w:eastAsiaTheme="minorEastAsia"/>
        </w:rPr>
        <w:t xml:space="preserve">, </w:t>
      </w:r>
      <w:proofErr w:type="spellStart"/>
      <w:r w:rsidRPr="007E1962">
        <w:rPr>
          <w:rFonts w:eastAsiaTheme="minorEastAsia"/>
        </w:rPr>
        <w:t>Ryar</w:t>
      </w:r>
      <w:r>
        <w:rPr>
          <w:rFonts w:eastAsiaTheme="minorEastAsia"/>
        </w:rPr>
        <w:t>d</w:t>
      </w:r>
      <w:proofErr w:type="spellEnd"/>
      <w:r>
        <w:rPr>
          <w:rFonts w:eastAsiaTheme="minorEastAsia"/>
        </w:rPr>
        <w:t>, J.</w:t>
      </w:r>
      <w:r w:rsidRPr="007E1962">
        <w:rPr>
          <w:rFonts w:eastAsiaTheme="minorEastAsia"/>
        </w:rPr>
        <w:t>, Chardonne</w:t>
      </w:r>
      <w:r>
        <w:rPr>
          <w:rFonts w:eastAsiaTheme="minorEastAsia"/>
        </w:rPr>
        <w:t>t, J.-R.</w:t>
      </w:r>
      <w:r w:rsidRPr="007E1962">
        <w:rPr>
          <w:rFonts w:eastAsiaTheme="minorEastAsia"/>
        </w:rPr>
        <w:t>, Ruffino</w:t>
      </w:r>
      <w:r>
        <w:rPr>
          <w:rFonts w:eastAsiaTheme="minorEastAsia"/>
        </w:rPr>
        <w:t>, C.</w:t>
      </w:r>
      <w:r w:rsidRPr="007E1962">
        <w:rPr>
          <w:rFonts w:eastAsiaTheme="minorEastAsia"/>
        </w:rPr>
        <w:t xml:space="preserve">, </w:t>
      </w:r>
      <w:proofErr w:type="spellStart"/>
      <w:r w:rsidRPr="007E1962">
        <w:rPr>
          <w:rFonts w:eastAsiaTheme="minorEastAsia"/>
        </w:rPr>
        <w:t>Papaxanthi</w:t>
      </w:r>
      <w:r>
        <w:rPr>
          <w:rFonts w:eastAsiaTheme="minorEastAsia"/>
        </w:rPr>
        <w:t>s</w:t>
      </w:r>
      <w:proofErr w:type="spellEnd"/>
      <w:r>
        <w:rPr>
          <w:rFonts w:eastAsiaTheme="minorEastAsia"/>
        </w:rPr>
        <w:t>, C.</w:t>
      </w:r>
      <w:r w:rsidRPr="007E1962">
        <w:rPr>
          <w:rFonts w:eastAsiaTheme="minorEastAsia"/>
        </w:rPr>
        <w:t>, Campo</w:t>
      </w:r>
      <w:r>
        <w:rPr>
          <w:rFonts w:eastAsiaTheme="minorEastAsia"/>
        </w:rPr>
        <w:t>, M.</w:t>
      </w:r>
      <w:r w:rsidRPr="007E1962">
        <w:rPr>
          <w:rFonts w:eastAsiaTheme="minorEastAsia"/>
        </w:rPr>
        <w:t xml:space="preserve">, </w:t>
      </w:r>
      <w:r>
        <w:rPr>
          <w:rFonts w:eastAsiaTheme="minorEastAsia"/>
        </w:rPr>
        <w:t xml:space="preserve">&amp; </w:t>
      </w:r>
      <w:proofErr w:type="spellStart"/>
      <w:r w:rsidRPr="007E1962">
        <w:rPr>
          <w:rFonts w:eastAsiaTheme="minorEastAsia"/>
        </w:rPr>
        <w:t>Lebon</w:t>
      </w:r>
      <w:proofErr w:type="spellEnd"/>
      <w:r>
        <w:rPr>
          <w:rFonts w:eastAsiaTheme="minorEastAsia"/>
        </w:rPr>
        <w:t xml:space="preserve">, F. (2024) </w:t>
      </w:r>
      <w:r w:rsidRPr="00841AB8">
        <w:rPr>
          <w:rFonts w:eastAsiaTheme="minorEastAsia"/>
        </w:rPr>
        <w:t>Mental practice improves pass accuracy in elite rugby players</w:t>
      </w:r>
      <w:r>
        <w:rPr>
          <w:rFonts w:eastAsiaTheme="minorEastAsia"/>
        </w:rPr>
        <w:t xml:space="preserve">. </w:t>
      </w:r>
      <w:proofErr w:type="spellStart"/>
      <w:r w:rsidRPr="00841AB8">
        <w:rPr>
          <w:i/>
        </w:rPr>
        <w:t>SportRxiv</w:t>
      </w:r>
      <w:proofErr w:type="spellEnd"/>
      <w:r>
        <w:rPr>
          <w:i/>
        </w:rPr>
        <w:t>.</w:t>
      </w:r>
      <w:bookmarkStart w:id="9" w:name="_GoBack"/>
      <w:bookmarkEnd w:id="9"/>
      <w:r w:rsidR="0B0EBB5F">
        <w:br w:type="page"/>
      </w:r>
    </w:p>
    <w:p w14:paraId="493EFD67" w14:textId="7839031B" w:rsidR="00CC57FF" w:rsidRDefault="00CC57FF">
      <w:pPr>
        <w:jc w:val="left"/>
        <w:rPr>
          <w:b/>
          <w:bCs/>
          <w:sz w:val="36"/>
          <w:szCs w:val="36"/>
        </w:rPr>
      </w:pPr>
      <w:r w:rsidRPr="1373527F">
        <w:rPr>
          <w:b/>
          <w:bCs/>
          <w:sz w:val="36"/>
          <w:szCs w:val="36"/>
        </w:rPr>
        <w:lastRenderedPageBreak/>
        <w:t>Abstract</w:t>
      </w:r>
    </w:p>
    <w:p w14:paraId="00B45F27" w14:textId="5596191C" w:rsidR="002B29E9" w:rsidRDefault="5F255981" w:rsidP="783DD537">
      <w:pPr>
        <w:ind w:firstLine="708"/>
      </w:pPr>
      <w:r>
        <w:t>Mental practice</w:t>
      </w:r>
      <w:r w:rsidR="361F8192">
        <w:t xml:space="preserve"> </w:t>
      </w:r>
      <w:r w:rsidR="0F0CA263">
        <w:t>has been shown to</w:t>
      </w:r>
      <w:r>
        <w:t xml:space="preserve"> improve motor performance</w:t>
      </w:r>
      <w:r w:rsidR="16A0C77A">
        <w:t>; however,</w:t>
      </w:r>
      <w:r>
        <w:t xml:space="preserve"> its effects in elite sports</w:t>
      </w:r>
      <w:r w:rsidR="1EC56C28">
        <w:t>, particularly</w:t>
      </w:r>
      <w:r w:rsidR="6ED93FFB">
        <w:t xml:space="preserve"> </w:t>
      </w:r>
      <w:r>
        <w:t>under constraints</w:t>
      </w:r>
      <w:r w:rsidR="1EDAB6B0">
        <w:t>,</w:t>
      </w:r>
      <w:r>
        <w:t xml:space="preserve"> remain</w:t>
      </w:r>
      <w:r w:rsidR="6BD1296E">
        <w:t>s</w:t>
      </w:r>
      <w:r>
        <w:t xml:space="preserve"> underexplored. </w:t>
      </w:r>
      <w:r w:rsidR="6839BE2B">
        <w:t>In this study, we</w:t>
      </w:r>
      <w:r w:rsidR="13F7687E">
        <w:t xml:space="preserve"> </w:t>
      </w:r>
      <w:r>
        <w:t xml:space="preserve">examine the impact of mental practice, </w:t>
      </w:r>
      <w:r w:rsidR="105B4ECD">
        <w:t>preceded by</w:t>
      </w:r>
      <w:r w:rsidR="66234C5F">
        <w:t xml:space="preserve"> </w:t>
      </w:r>
      <w:r w:rsidR="105B4ECD">
        <w:t>imagined or virtual</w:t>
      </w:r>
      <w:r w:rsidR="20F03A94">
        <w:t xml:space="preserve"> </w:t>
      </w:r>
      <w:r w:rsidR="0EA103DD">
        <w:t xml:space="preserve">game </w:t>
      </w:r>
      <w:r w:rsidR="4A0BC72A">
        <w:t>scenarios</w:t>
      </w:r>
      <w:r>
        <w:t>, on pass accuracy in elite rugby players. Seventy-five players from national</w:t>
      </w:r>
      <w:r w:rsidR="00C271CE">
        <w:t xml:space="preserve"> </w:t>
      </w:r>
      <w:r>
        <w:t xml:space="preserve">and </w:t>
      </w:r>
      <w:r w:rsidR="000F149A">
        <w:t>regional talent development</w:t>
      </w:r>
      <w:r>
        <w:t xml:space="preserve"> teams</w:t>
      </w:r>
      <w:r w:rsidR="13F7687E">
        <w:t xml:space="preserve"> </w:t>
      </w:r>
      <w:r w:rsidR="1424DCD5">
        <w:t xml:space="preserve">participated </w:t>
      </w:r>
      <w:r w:rsidR="486C6AAD">
        <w:t xml:space="preserve">in this study. They </w:t>
      </w:r>
      <w:r w:rsidR="35187D95">
        <w:t xml:space="preserve">were </w:t>
      </w:r>
      <w:r w:rsidR="1D962D51">
        <w:t>d</w:t>
      </w:r>
      <w:r w:rsidR="2B923C70">
        <w:t xml:space="preserve">ivided </w:t>
      </w:r>
      <w:r w:rsidR="1D962D51">
        <w:t>in</w:t>
      </w:r>
      <w:r w:rsidR="17E91C96">
        <w:t>to</w:t>
      </w:r>
      <w:r w:rsidR="1D962D51">
        <w:t xml:space="preserve"> </w:t>
      </w:r>
      <w:r>
        <w:t xml:space="preserve">three groups: control (CTRL), </w:t>
      </w:r>
      <w:r w:rsidR="099DE5C7">
        <w:t xml:space="preserve">motor </w:t>
      </w:r>
      <w:r>
        <w:t xml:space="preserve">imagery (MI), and </w:t>
      </w:r>
      <w:r w:rsidR="31386D89">
        <w:t>virtual reality</w:t>
      </w:r>
      <w:r>
        <w:t xml:space="preserve"> </w:t>
      </w:r>
      <w:r w:rsidR="7F586778">
        <w:t xml:space="preserve">and </w:t>
      </w:r>
      <w:r w:rsidR="3D65B196">
        <w:t xml:space="preserve">motor </w:t>
      </w:r>
      <w:r>
        <w:t>imagery (VRMI)</w:t>
      </w:r>
      <w:r w:rsidR="7E2EE723">
        <w:t xml:space="preserve"> groups</w:t>
      </w:r>
      <w:r>
        <w:t>. All players completed pre- and post-test</w:t>
      </w:r>
      <w:r w:rsidR="02EE712A">
        <w:t xml:space="preserve">s </w:t>
      </w:r>
      <w:r w:rsidR="5EAF3B3A">
        <w:t>assessing</w:t>
      </w:r>
      <w:r>
        <w:t xml:space="preserve"> pass accuracy at three distances (10, 15</w:t>
      </w:r>
      <w:r w:rsidR="6EF74E34">
        <w:t xml:space="preserve"> and</w:t>
      </w:r>
      <w:r>
        <w:t xml:space="preserve"> 20</w:t>
      </w:r>
      <w:r w:rsidR="13DF5092">
        <w:t xml:space="preserve"> meters</w:t>
      </w:r>
      <w:r>
        <w:t>) under two conditions (with and without time constraint</w:t>
      </w:r>
      <w:r w:rsidR="4EC8B178">
        <w:t>s</w:t>
      </w:r>
      <w:r>
        <w:t xml:space="preserve">). </w:t>
      </w:r>
      <w:r w:rsidR="1B367DB0">
        <w:t>Between</w:t>
      </w:r>
      <w:r w:rsidR="7E3FFF92">
        <w:t xml:space="preserve"> the</w:t>
      </w:r>
      <w:r w:rsidR="1B367DB0">
        <w:t xml:space="preserve"> tests,</w:t>
      </w:r>
      <w:r w:rsidR="18E05CB2">
        <w:t xml:space="preserve"> </w:t>
      </w:r>
      <w:r w:rsidR="76C480E1">
        <w:t>the</w:t>
      </w:r>
      <w:r>
        <w:t xml:space="preserve"> MI and VRMI groups performed three mental practice sessions</w:t>
      </w:r>
      <w:r w:rsidR="1100CB87">
        <w:t xml:space="preserve"> over three</w:t>
      </w:r>
      <w:r w:rsidR="1287156A">
        <w:t xml:space="preserve"> different</w:t>
      </w:r>
      <w:r w:rsidR="1100CB87">
        <w:t xml:space="preserve"> days. Each session </w:t>
      </w:r>
      <w:r w:rsidR="03574BB9">
        <w:t xml:space="preserve">consisted of </w:t>
      </w:r>
      <w:r w:rsidR="431A06FB">
        <w:t xml:space="preserve">two </w:t>
      </w:r>
      <w:r w:rsidR="45F5E327">
        <w:t>blocks</w:t>
      </w:r>
      <w:r w:rsidR="431A06FB">
        <w:t xml:space="preserve"> of</w:t>
      </w:r>
      <w:r w:rsidR="49F677B1">
        <w:t xml:space="preserve"> imagined (MI) or virtually observed (VRM</w:t>
      </w:r>
      <w:r w:rsidR="46B5076B">
        <w:t>I</w:t>
      </w:r>
      <w:r w:rsidR="49F677B1">
        <w:t xml:space="preserve">) stressful game </w:t>
      </w:r>
      <w:r w:rsidR="6338C926">
        <w:t>scenarios</w:t>
      </w:r>
      <w:r w:rsidR="49F677B1">
        <w:t xml:space="preserve"> (yellow card or try conceded) follow</w:t>
      </w:r>
      <w:r w:rsidR="6C9AFEE1">
        <w:t>ed</w:t>
      </w:r>
      <w:r w:rsidR="49F677B1">
        <w:t xml:space="preserve"> by </w:t>
      </w:r>
      <w:r w:rsidR="16E6E151">
        <w:t>imagined passes</w:t>
      </w:r>
      <w:r w:rsidR="49F677B1">
        <w:t xml:space="preserve"> </w:t>
      </w:r>
      <w:r w:rsidR="043D4BBE">
        <w:t>at</w:t>
      </w:r>
      <w:r w:rsidR="49F677B1">
        <w:t xml:space="preserve"> each distance</w:t>
      </w:r>
      <w:r w:rsidR="1DA8B2D9">
        <w:t>.</w:t>
      </w:r>
      <w:r w:rsidR="3DC94D10">
        <w:t xml:space="preserve"> </w:t>
      </w:r>
      <w:r w:rsidR="59211D58">
        <w:t xml:space="preserve">The </w:t>
      </w:r>
      <w:r w:rsidR="66B4F832">
        <w:t xml:space="preserve">CTRL </w:t>
      </w:r>
      <w:r w:rsidR="418320F6">
        <w:t>group</w:t>
      </w:r>
      <w:r w:rsidR="3DC94D10">
        <w:t xml:space="preserve"> did not </w:t>
      </w:r>
      <w:r w:rsidR="1D7611A9">
        <w:t>engage in any</w:t>
      </w:r>
      <w:r w:rsidR="3DC94D10">
        <w:t xml:space="preserve"> practice during this period</w:t>
      </w:r>
      <w:r w:rsidR="086AAEC2">
        <w:t>.</w:t>
      </w:r>
      <w:r w:rsidR="709AF737">
        <w:t xml:space="preserve"> </w:t>
      </w:r>
      <w:r w:rsidR="0D62DBAE">
        <w:t>Our results showed that mental practice improved pass accuracy under no constraints</w:t>
      </w:r>
      <w:r w:rsidR="55DE4E3D">
        <w:t xml:space="preserve">, with </w:t>
      </w:r>
      <w:r w:rsidR="6F3749B9">
        <w:t xml:space="preserve">both </w:t>
      </w:r>
      <w:r w:rsidR="55DE4E3D">
        <w:t>MI and VRMI greater than CTRL</w:t>
      </w:r>
      <w:r w:rsidR="0C9740C0">
        <w:t xml:space="preserve"> (</w:t>
      </w:r>
      <w:r w:rsidR="51AB6E5E">
        <w:t>p&lt;0.03 in all</w:t>
      </w:r>
      <w:r w:rsidR="325F676D">
        <w:t>)</w:t>
      </w:r>
      <w:r w:rsidR="55DE4E3D">
        <w:t>.</w:t>
      </w:r>
      <w:r w:rsidR="1FB1478D">
        <w:t xml:space="preserve"> </w:t>
      </w:r>
      <w:r w:rsidR="170E96C6">
        <w:t>V</w:t>
      </w:r>
      <w:r w:rsidR="282E0BE5">
        <w:t>ividness</w:t>
      </w:r>
      <w:r>
        <w:t xml:space="preserve"> of m</w:t>
      </w:r>
      <w:r w:rsidR="634AB1EC">
        <w:t xml:space="preserve">otor </w:t>
      </w:r>
      <w:r>
        <w:t xml:space="preserve">imagery improved over training sessions </w:t>
      </w:r>
      <w:r w:rsidR="09504C4C">
        <w:t xml:space="preserve">for </w:t>
      </w:r>
      <w:r w:rsidR="597543F5">
        <w:t>MI</w:t>
      </w:r>
      <w:r w:rsidR="09504C4C">
        <w:t xml:space="preserve"> and VRMI </w:t>
      </w:r>
      <w:r>
        <w:t>(</w:t>
      </w:r>
      <w:r w:rsidR="7D2C23CA">
        <w:t>p=0.01</w:t>
      </w:r>
      <w:r>
        <w:t>), but VR</w:t>
      </w:r>
      <w:r w:rsidR="69B6B3CD">
        <w:t>MI</w:t>
      </w:r>
      <w:r>
        <w:t xml:space="preserve"> did not </w:t>
      </w:r>
      <w:r w:rsidR="3EC3942C">
        <w:t xml:space="preserve">further </w:t>
      </w:r>
      <w:r>
        <w:t xml:space="preserve">enhance imagery vividness compared to MI alone. </w:t>
      </w:r>
      <w:r w:rsidR="6CC88292">
        <w:t>Under time constraints, pass accuracy</w:t>
      </w:r>
      <w:r w:rsidR="3DBC1DA6">
        <w:t xml:space="preserve"> at 20m</w:t>
      </w:r>
      <w:r w:rsidR="6CC88292">
        <w:t xml:space="preserve"> declined </w:t>
      </w:r>
      <w:r w:rsidR="0B6A894E">
        <w:t>during the pre-test</w:t>
      </w:r>
      <w:r w:rsidR="6CC88292">
        <w:t xml:space="preserve"> for all groups</w:t>
      </w:r>
      <w:r w:rsidR="070DF07F">
        <w:t xml:space="preserve"> (p=0.003)</w:t>
      </w:r>
      <w:r w:rsidR="6CC88292">
        <w:t xml:space="preserve">. However, both mental practice groups failed to counteract this decrease at post-test. </w:t>
      </w:r>
      <w:r w:rsidR="13F7687E">
        <w:t>In conclusion,</w:t>
      </w:r>
      <w:r>
        <w:t xml:space="preserve"> </w:t>
      </w:r>
      <w:r w:rsidR="6CC8C8DB">
        <w:t xml:space="preserve">three </w:t>
      </w:r>
      <w:r>
        <w:t xml:space="preserve">mental practice </w:t>
      </w:r>
      <w:r w:rsidR="3CC1AF87">
        <w:t xml:space="preserve">sessions </w:t>
      </w:r>
      <w:r>
        <w:t>effectively enhance</w:t>
      </w:r>
      <w:r w:rsidR="0D010FC8">
        <w:t>d</w:t>
      </w:r>
      <w:r>
        <w:t xml:space="preserve"> </w:t>
      </w:r>
      <w:r w:rsidR="051F89CE">
        <w:t xml:space="preserve">pass </w:t>
      </w:r>
      <w:r w:rsidR="16C83059">
        <w:t>accuracy</w:t>
      </w:r>
      <w:r>
        <w:t xml:space="preserve"> </w:t>
      </w:r>
      <w:r w:rsidR="69F46423">
        <w:t>under no constraints</w:t>
      </w:r>
      <w:r>
        <w:t xml:space="preserve"> </w:t>
      </w:r>
      <w:r w:rsidR="1D4147F7">
        <w:t>but</w:t>
      </w:r>
      <w:r>
        <w:t xml:space="preserve"> </w:t>
      </w:r>
      <w:r w:rsidR="494EED29">
        <w:t xml:space="preserve">did </w:t>
      </w:r>
      <w:r>
        <w:t>not mitigate the negative effects of time constraints on accuracy. Coaches and practitioners might consider</w:t>
      </w:r>
      <w:r w:rsidR="1DE1EDAB">
        <w:t xml:space="preserve"> implementing mental practice</w:t>
      </w:r>
      <w:r>
        <w:t xml:space="preserve"> </w:t>
      </w:r>
      <w:r w:rsidR="3A19E017">
        <w:t>to further improve motor accuracy and reduce physical workload.</w:t>
      </w:r>
    </w:p>
    <w:p w14:paraId="305E1907" w14:textId="3E53321F" w:rsidR="00CC57FF" w:rsidRPr="00B62979" w:rsidRDefault="669136A9" w:rsidP="718227CE">
      <w:pPr>
        <w:jc w:val="left"/>
        <w:rPr>
          <w:b/>
          <w:bCs/>
          <w:sz w:val="36"/>
          <w:szCs w:val="36"/>
        </w:rPr>
      </w:pPr>
      <w:r w:rsidRPr="718227CE">
        <w:rPr>
          <w:i/>
          <w:iCs/>
        </w:rPr>
        <w:t>K</w:t>
      </w:r>
      <w:r w:rsidR="01CD0A42" w:rsidRPr="718227CE">
        <w:rPr>
          <w:i/>
          <w:iCs/>
        </w:rPr>
        <w:t>eywords</w:t>
      </w:r>
      <w:r w:rsidR="01CD0A42">
        <w:t xml:space="preserve">: </w:t>
      </w:r>
      <w:r>
        <w:t>Motor imagery</w:t>
      </w:r>
      <w:r w:rsidR="01CD0A42">
        <w:t xml:space="preserve">, </w:t>
      </w:r>
      <w:r w:rsidR="07F60A5A">
        <w:t>m</w:t>
      </w:r>
      <w:r w:rsidR="01CD0A42">
        <w:t xml:space="preserve">otor </w:t>
      </w:r>
      <w:r w:rsidR="0B572E95">
        <w:t>p</w:t>
      </w:r>
      <w:r w:rsidR="01CD0A42">
        <w:t xml:space="preserve">erformance, </w:t>
      </w:r>
      <w:r w:rsidR="6239B3A0">
        <w:t>v</w:t>
      </w:r>
      <w:r w:rsidR="01CD0A42">
        <w:t xml:space="preserve">irtual </w:t>
      </w:r>
      <w:r w:rsidR="6827CEB0">
        <w:t>r</w:t>
      </w:r>
      <w:r w:rsidR="01CD0A42">
        <w:t>eality,</w:t>
      </w:r>
      <w:r w:rsidR="5632F46D">
        <w:t xml:space="preserve"> </w:t>
      </w:r>
      <w:r w:rsidR="2445A537">
        <w:t>i</w:t>
      </w:r>
      <w:r>
        <w:t>mage</w:t>
      </w:r>
      <w:r w:rsidR="5E4E0F45">
        <w:t>r</w:t>
      </w:r>
      <w:r>
        <w:t xml:space="preserve">y </w:t>
      </w:r>
      <w:r w:rsidR="7E3444E5">
        <w:t>v</w:t>
      </w:r>
      <w:r w:rsidR="01CD0A42">
        <w:t>ividness</w:t>
      </w:r>
      <w:r>
        <w:t xml:space="preserve">, </w:t>
      </w:r>
      <w:r w:rsidR="6CD81416">
        <w:t>e</w:t>
      </w:r>
      <w:r w:rsidR="6A4C0FD2">
        <w:t xml:space="preserve">lite </w:t>
      </w:r>
      <w:r w:rsidR="2CC9F038">
        <w:t>players</w:t>
      </w:r>
      <w:r>
        <w:t xml:space="preserve">, </w:t>
      </w:r>
      <w:r w:rsidR="277BD20D">
        <w:t xml:space="preserve">mental </w:t>
      </w:r>
      <w:r w:rsidR="6ED9B617">
        <w:t xml:space="preserve">training. </w:t>
      </w:r>
    </w:p>
    <w:p w14:paraId="6CDA7FE0" w14:textId="4E2C7DA8" w:rsidR="718227CE" w:rsidRDefault="718227CE">
      <w:r>
        <w:br w:type="page"/>
      </w:r>
    </w:p>
    <w:p w14:paraId="4A5F957F" w14:textId="284750A9" w:rsidR="009C6C33" w:rsidRPr="005E4889" w:rsidRDefault="40DC204E" w:rsidP="003600FE">
      <w:pPr>
        <w:rPr>
          <w:b/>
          <w:bCs/>
          <w:sz w:val="48"/>
          <w:szCs w:val="48"/>
        </w:rPr>
      </w:pPr>
      <w:r w:rsidRPr="2EA76C00">
        <w:rPr>
          <w:b/>
          <w:bCs/>
          <w:sz w:val="36"/>
          <w:szCs w:val="36"/>
        </w:rPr>
        <w:lastRenderedPageBreak/>
        <w:t>Introducti</w:t>
      </w:r>
      <w:r w:rsidR="3CC9CB99" w:rsidRPr="2EA76C00">
        <w:rPr>
          <w:b/>
          <w:bCs/>
          <w:sz w:val="36"/>
          <w:szCs w:val="36"/>
        </w:rPr>
        <w:t>o</w:t>
      </w:r>
      <w:r w:rsidRPr="2EA76C00">
        <w:rPr>
          <w:b/>
          <w:bCs/>
          <w:sz w:val="36"/>
          <w:szCs w:val="36"/>
        </w:rPr>
        <w:t>n</w:t>
      </w:r>
    </w:p>
    <w:p w14:paraId="6FDD748A" w14:textId="6EEEEFE3" w:rsidR="001F71AB" w:rsidRPr="00B66312" w:rsidRDefault="2EE1337F" w:rsidP="718227CE">
      <w:r>
        <w:t xml:space="preserve">Achieving </w:t>
      </w:r>
      <w:r w:rsidR="0EAB5EE7">
        <w:t xml:space="preserve">optimal motor performance in elite sports </w:t>
      </w:r>
      <w:r w:rsidR="405A39D1">
        <w:t>presents</w:t>
      </w:r>
      <w:r w:rsidR="0EAB5EE7">
        <w:t xml:space="preserve"> </w:t>
      </w:r>
      <w:r w:rsidR="4F6C2E78">
        <w:t xml:space="preserve">significant </w:t>
      </w:r>
      <w:r w:rsidR="0EAB5EE7">
        <w:t xml:space="preserve">challenges. Athletes must consistently </w:t>
      </w:r>
      <w:r w:rsidR="01C806C9">
        <w:t>extend the limits</w:t>
      </w:r>
      <w:r w:rsidR="0EAB5EE7">
        <w:t xml:space="preserve"> of their physical capabilities </w:t>
      </w:r>
      <w:r w:rsidR="033E8D42">
        <w:t>while maintaining their performance precise and consistent</w:t>
      </w:r>
      <w:r w:rsidR="2461AE2F">
        <w:t>, all under various constraints</w:t>
      </w:r>
      <w:r w:rsidR="5650E138">
        <w:t xml:space="preserve"> </w:t>
      </w:r>
      <w:sdt>
        <w:sdtPr>
          <w:rPr>
            <w:color w:val="000000" w:themeColor="text1"/>
          </w:rPr>
          <w:tag w:val="MENDELEY_CITATION_v3_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"/>
          <w:id w:val="902674481"/>
          <w:placeholder>
            <w:docPart w:val="DefaultPlaceholder_-1854013440"/>
          </w:placeholder>
        </w:sdtPr>
        <w:sdtEndPr/>
        <w:sdtContent>
          <w:r w:rsidR="635AED60" w:rsidRPr="635AED60">
            <w:rPr>
              <w:color w:val="000000" w:themeColor="text1"/>
            </w:rPr>
            <w:t>(1)</w:t>
          </w:r>
        </w:sdtContent>
      </w:sdt>
      <w:r w:rsidR="6FD91BC3">
        <w:t xml:space="preserve">. </w:t>
      </w:r>
      <w:r w:rsidR="69A864D1">
        <w:t>For instance,</w:t>
      </w:r>
      <w:r w:rsidR="1FB7251D">
        <w:t xml:space="preserve"> in</w:t>
      </w:r>
      <w:r w:rsidR="69A864D1">
        <w:t xml:space="preserve"> crucial moments like </w:t>
      </w:r>
      <w:r w:rsidR="235DDDE4">
        <w:t>the</w:t>
      </w:r>
      <w:r w:rsidR="69A864D1">
        <w:t xml:space="preserve"> decisive putt in golf, </w:t>
      </w:r>
      <w:r w:rsidR="235DDDE4">
        <w:t>the</w:t>
      </w:r>
      <w:r w:rsidR="1FB7251D">
        <w:t xml:space="preserve"> decisive</w:t>
      </w:r>
      <w:r w:rsidR="69A864D1">
        <w:t xml:space="preserve"> penalty </w:t>
      </w:r>
      <w:proofErr w:type="gramStart"/>
      <w:r w:rsidR="69A864D1">
        <w:t>kick</w:t>
      </w:r>
      <w:proofErr w:type="gramEnd"/>
      <w:r w:rsidR="69A864D1">
        <w:t xml:space="preserve"> in soccer, or scoring a try under time pressure in rugby</w:t>
      </w:r>
      <w:r w:rsidR="580DD062">
        <w:t>,</w:t>
      </w:r>
      <w:r w:rsidR="69A864D1">
        <w:t xml:space="preserve"> experts may perform below expectations. </w:t>
      </w:r>
      <w:r w:rsidR="56C02F46">
        <w:t xml:space="preserve">The pressure </w:t>
      </w:r>
      <w:r w:rsidR="24A666B0">
        <w:t>created</w:t>
      </w:r>
      <w:r w:rsidR="7556523C">
        <w:t xml:space="preserve"> by the</w:t>
      </w:r>
      <w:r w:rsidR="69A864D1">
        <w:t xml:space="preserve"> </w:t>
      </w:r>
      <w:r w:rsidR="5C31BACA">
        <w:t>high stakes</w:t>
      </w:r>
      <w:r w:rsidR="69A864D1">
        <w:t xml:space="preserve"> sporting situations </w:t>
      </w:r>
      <w:sdt>
        <w:sdtPr>
          <w:rPr>
            <w:color w:val="000000" w:themeColor="text1"/>
          </w:rPr>
          <w:tag w:val="MENDELEY_CITATION_v3_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"/>
          <w:id w:val="304318074"/>
        </w:sdtPr>
        <w:sdtEndPr/>
        <w:sdtContent>
          <w:r w:rsidR="635AED60" w:rsidRPr="635AED60">
            <w:rPr>
              <w:color w:val="000000" w:themeColor="text1"/>
            </w:rPr>
            <w:t>(2,3)</w:t>
          </w:r>
        </w:sdtContent>
      </w:sdt>
      <w:r w:rsidR="69A864D1">
        <w:t xml:space="preserve"> lead to sub-optimal performance </w:t>
      </w:r>
      <w:sdt>
        <w:sdtPr>
          <w:rPr>
            <w:color w:val="000000" w:themeColor="text1"/>
          </w:rPr>
          <w:tag w:val="MENDELEY_CITATION_v3_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"/>
          <w:id w:val="1535105611"/>
        </w:sdtPr>
        <w:sdtEndPr/>
        <w:sdtContent>
          <w:r w:rsidR="635AED60" w:rsidRPr="635AED60">
            <w:rPr>
              <w:color w:val="000000" w:themeColor="text1"/>
            </w:rPr>
            <w:t>(4–6)</w:t>
          </w:r>
        </w:sdtContent>
      </w:sdt>
      <w:r w:rsidR="42382CFA">
        <w:t>.</w:t>
      </w:r>
      <w:r w:rsidR="69A864D1">
        <w:t xml:space="preserve"> </w:t>
      </w:r>
      <w:r w:rsidR="02EC05F7">
        <w:t>W</w:t>
      </w:r>
      <w:r w:rsidR="3D933C21">
        <w:t xml:space="preserve">orkloads, defined as the cumulative stress from multiple training sessions </w:t>
      </w:r>
      <w:sdt>
        <w:sdtPr>
          <w:rPr>
            <w:color w:val="000000" w:themeColor="text1"/>
          </w:rPr>
          <w:tag w:val="MENDELEY_CITATION_v3_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"/>
          <w:id w:val="50800896"/>
          <w:placeholder>
            <w:docPart w:val="DefaultPlaceholder_-1854013440"/>
          </w:placeholder>
        </w:sdtPr>
        <w:sdtEndPr/>
        <w:sdtContent>
          <w:r w:rsidR="635AED60" w:rsidRPr="635AED60">
            <w:rPr>
              <w:color w:val="000000" w:themeColor="text1"/>
            </w:rPr>
            <w:t>(7)</w:t>
          </w:r>
        </w:sdtContent>
      </w:sdt>
      <w:r w:rsidR="3D933C21">
        <w:t xml:space="preserve">, are crucial </w:t>
      </w:r>
      <w:r w:rsidR="1FB7251D">
        <w:t>to maintain</w:t>
      </w:r>
      <w:r w:rsidR="7C46C1BA">
        <w:t xml:space="preserve"> and </w:t>
      </w:r>
      <w:r w:rsidR="1FB7251D">
        <w:t xml:space="preserve">enhance </w:t>
      </w:r>
      <w:r w:rsidR="3D933C21">
        <w:t xml:space="preserve">performance. </w:t>
      </w:r>
      <w:r w:rsidR="7C46C1BA">
        <w:t>However</w:t>
      </w:r>
      <w:r w:rsidR="3D933C21">
        <w:t>, insuf</w:t>
      </w:r>
      <w:r w:rsidR="43E5EAFB">
        <w:t>f</w:t>
      </w:r>
      <w:r w:rsidR="3D933C21">
        <w:t xml:space="preserve">icient workloads can impede performance improvements </w:t>
      </w:r>
      <w:sdt>
        <w:sdtPr>
          <w:rPr>
            <w:color w:val="000000" w:themeColor="text1"/>
          </w:rPr>
          <w:tag w:val="MENDELEY_CITATION_v3_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"/>
          <w:id w:val="65615055"/>
        </w:sdtPr>
        <w:sdtEndPr/>
        <w:sdtContent>
          <w:r w:rsidR="635AED60" w:rsidRPr="635AED60">
            <w:rPr>
              <w:color w:val="000000" w:themeColor="text1"/>
            </w:rPr>
            <w:t>(8)</w:t>
          </w:r>
        </w:sdtContent>
      </w:sdt>
      <w:r w:rsidR="3D933C21">
        <w:t xml:space="preserve">, </w:t>
      </w:r>
      <w:r w:rsidR="019A1922">
        <w:t xml:space="preserve">while </w:t>
      </w:r>
      <w:r w:rsidR="3D933C21">
        <w:t xml:space="preserve">excessive workloads </w:t>
      </w:r>
      <w:r w:rsidR="122FCC5F">
        <w:t xml:space="preserve">decrease </w:t>
      </w:r>
      <w:r w:rsidR="4BB11D61">
        <w:t xml:space="preserve">motor </w:t>
      </w:r>
      <w:r w:rsidR="122FCC5F">
        <w:t>accurac</w:t>
      </w:r>
      <w:r w:rsidR="2442773E">
        <w:t xml:space="preserve">y </w:t>
      </w:r>
      <w:sdt>
        <w:sdtPr>
          <w:rPr>
            <w:color w:val="000000" w:themeColor="text1"/>
          </w:rPr>
          <w:tag w:val="MENDELEY_CITATION_v3_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"/>
          <w:id w:val="-1778091293"/>
          <w:placeholder>
            <w:docPart w:val="DefaultPlaceholder_-1854013440"/>
          </w:placeholder>
        </w:sdtPr>
        <w:sdtEndPr/>
        <w:sdtContent>
          <w:r w:rsidR="635AED60" w:rsidRPr="635AED60">
            <w:rPr>
              <w:color w:val="000000" w:themeColor="text1"/>
            </w:rPr>
            <w:t>(9)</w:t>
          </w:r>
        </w:sdtContent>
      </w:sdt>
      <w:r w:rsidR="2442773E">
        <w:t>,and</w:t>
      </w:r>
      <w:r w:rsidR="122FCC5F" w:rsidRPr="635AED60">
        <w:rPr>
          <w:color w:val="000000" w:themeColor="text1"/>
        </w:rPr>
        <w:t xml:space="preserve"> in extreme cases</w:t>
      </w:r>
      <w:r w:rsidR="122FCC5F">
        <w:t xml:space="preserve"> </w:t>
      </w:r>
      <w:r w:rsidR="6578A239">
        <w:t>induce</w:t>
      </w:r>
      <w:r w:rsidR="3D933C21">
        <w:t xml:space="preserve"> injuries </w:t>
      </w:r>
      <w:r w:rsidR="5A6676A3" w:rsidRPr="635AED60">
        <w:rPr>
          <w:color w:val="000000" w:themeColor="text1"/>
        </w:rPr>
        <w:t>(10–12</w:t>
      </w:r>
      <w:r w:rsidR="4014813D" w:rsidRPr="635AED60">
        <w:rPr>
          <w:color w:val="000000" w:themeColor="text1"/>
        </w:rPr>
        <w:t>)</w:t>
      </w:r>
      <w:r w:rsidR="4BD7177F" w:rsidRPr="635AED60">
        <w:rPr>
          <w:color w:val="000000" w:themeColor="text1"/>
        </w:rPr>
        <w:t>.</w:t>
      </w:r>
      <w:r w:rsidR="04F95CCB">
        <w:t xml:space="preserve"> Thus, athletes must effe</w:t>
      </w:r>
      <w:r w:rsidR="3D933C21">
        <w:t xml:space="preserve">ctively balance training and recovery </w:t>
      </w:r>
      <w:r w:rsidR="5149C9D8">
        <w:t xml:space="preserve">period </w:t>
      </w:r>
      <w:r w:rsidR="3D933C21">
        <w:t>to optimize performance and minimize risks</w:t>
      </w:r>
      <w:r w:rsidR="2AD117C3">
        <w:t xml:space="preserve"> of </w:t>
      </w:r>
      <w:r w:rsidR="3D933C21">
        <w:t>injury.</w:t>
      </w:r>
    </w:p>
    <w:p w14:paraId="6D30BBD8" w14:textId="4CF078AA" w:rsidR="002B4815" w:rsidRDefault="28A1986C" w:rsidP="718227CE">
      <w:r>
        <w:t xml:space="preserve">Although physical </w:t>
      </w:r>
      <w:r w:rsidR="016CA245">
        <w:t>practice</w:t>
      </w:r>
      <w:r>
        <w:t xml:space="preserve"> is undeniably fundamental for the </w:t>
      </w:r>
      <w:r w:rsidR="4B4382A7">
        <w:t xml:space="preserve">improvement </w:t>
      </w:r>
      <w:r>
        <w:t xml:space="preserve">and </w:t>
      </w:r>
      <w:r w:rsidR="61687432">
        <w:t>stabilization</w:t>
      </w:r>
      <w:r>
        <w:t xml:space="preserve"> of motor performance </w:t>
      </w:r>
      <w:sdt>
        <w:sdtPr>
          <w:rPr>
            <w:color w:val="000000" w:themeColor="text1"/>
          </w:rPr>
          <w:tag w:val="MENDELEY_CITATION_v3_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"/>
          <w:id w:val="23475900"/>
        </w:sdtPr>
        <w:sdtEndPr/>
        <w:sdtContent>
          <w:r w:rsidR="635AED60" w:rsidRPr="635AED60">
            <w:rPr>
              <w:color w:val="000000" w:themeColor="text1"/>
            </w:rPr>
            <w:t>(10,11)</w:t>
          </w:r>
        </w:sdtContent>
      </w:sdt>
      <w:r>
        <w:t xml:space="preserve">, complementary methods have also emerged. Mental </w:t>
      </w:r>
      <w:r w:rsidR="28567CA0">
        <w:t>practice,</w:t>
      </w:r>
      <w:r>
        <w:t xml:space="preserve"> using motor imagery, offers physical educators and sport coaches alternative methods for </w:t>
      </w:r>
      <w:r w:rsidR="1E90BBF2">
        <w:t>improving/</w:t>
      </w:r>
      <w:r>
        <w:t>maintaining motor performance and reducing physical workload. Motor imagery is defined as the mental simulation of an action without any corresponding motor output</w:t>
      </w:r>
      <w:r w:rsidR="6FBD58C1">
        <w:t xml:space="preserve"> </w:t>
      </w:r>
      <w:sdt>
        <w:sdtPr>
          <w:rPr>
            <w:color w:val="000000" w:themeColor="text1"/>
          </w:rPr>
          <w:tag w:val="MENDELEY_CITATION_v3_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"/>
          <w:id w:val="131131243"/>
        </w:sdtPr>
        <w:sdtEndPr/>
        <w:sdtContent>
          <w:r w:rsidR="635AED60" w:rsidRPr="635AED60">
            <w:rPr>
              <w:color w:val="000000" w:themeColor="text1"/>
            </w:rPr>
            <w:t>(12,13)</w:t>
          </w:r>
        </w:sdtContent>
      </w:sdt>
      <w:r>
        <w:t>. Numerous investigations have provided robust evidence that executed and imagined movements show overlapped brain activation</w:t>
      </w:r>
      <w:r w:rsidR="12CC493F">
        <w:t xml:space="preserve"> </w:t>
      </w:r>
      <w:sdt>
        <w:sdtPr>
          <w:rPr>
            <w:color w:val="000000" w:themeColor="text1"/>
          </w:rPr>
          <w:tag w:val="MENDELEY_CITATION_v3_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"/>
          <w:id w:val="732614898"/>
        </w:sdtPr>
        <w:sdtEndPr/>
        <w:sdtContent>
          <w:r w:rsidR="635AED60" w:rsidRPr="635AED60">
            <w:rPr>
              <w:color w:val="000000" w:themeColor="text1"/>
            </w:rPr>
            <w:t>(14,15)</w:t>
          </w:r>
        </w:sdtContent>
      </w:sdt>
      <w:r>
        <w:t xml:space="preserve"> and that mental </w:t>
      </w:r>
      <w:r w:rsidR="2F949051">
        <w:t xml:space="preserve">practice </w:t>
      </w:r>
      <w:r>
        <w:t xml:space="preserve">with motor imagery induces neural modulation </w:t>
      </w:r>
      <w:sdt>
        <w:sdtPr>
          <w:rPr>
            <w:color w:val="000000" w:themeColor="text1"/>
          </w:rPr>
          <w:tag w:val="MENDELEY_CITATION_v3_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"/>
          <w:id w:val="1402254825"/>
        </w:sdtPr>
        <w:sdtEndPr/>
        <w:sdtContent>
          <w:r w:rsidR="635AED60" w:rsidRPr="635AED60">
            <w:rPr>
              <w:color w:val="000000" w:themeColor="text1"/>
            </w:rPr>
            <w:t>(16)</w:t>
          </w:r>
        </w:sdtContent>
      </w:sdt>
      <w:r>
        <w:t>. These neural changes support the behavioral benefits observed after only mentally repeating the movements, such as strength increase</w:t>
      </w:r>
      <w:r w:rsidR="6B102A11">
        <w:t xml:space="preserve"> </w:t>
      </w:r>
      <w:sdt>
        <w:sdtPr>
          <w:rPr>
            <w:color w:val="000000" w:themeColor="text1"/>
          </w:rPr>
          <w:tag w:val="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"/>
          <w:id w:val="2098109698"/>
        </w:sdtPr>
        <w:sdtEndPr/>
        <w:sdtContent>
          <w:r w:rsidR="635AED60" w:rsidRPr="635AED60">
            <w:rPr>
              <w:color w:val="000000" w:themeColor="text1"/>
            </w:rPr>
            <w:t>(17–19)</w:t>
          </w:r>
        </w:sdtContent>
      </w:sdt>
      <w:r>
        <w:t xml:space="preserve">, and movement speed and accuracy improvement </w:t>
      </w:r>
      <w:sdt>
        <w:sdtPr>
          <w:rPr>
            <w:color w:val="000000" w:themeColor="text1"/>
          </w:rPr>
          <w:tag w:val="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"/>
          <w:id w:val="1540358890"/>
        </w:sdtPr>
        <w:sdtEndPr/>
        <w:sdtContent>
          <w:r w:rsidR="635AED60" w:rsidRPr="635AED60">
            <w:rPr>
              <w:color w:val="000000" w:themeColor="text1"/>
            </w:rPr>
            <w:t>(20–24)</w:t>
          </w:r>
        </w:sdtContent>
      </w:sdt>
      <w:r w:rsidRPr="635AED60">
        <w:rPr>
          <w:color w:val="000000" w:themeColor="text1"/>
        </w:rPr>
        <w:t>.</w:t>
      </w:r>
      <w:r>
        <w:t xml:space="preserve"> Additionally, performance improvements have been reported in various motor skills sports such as basketball </w:t>
      </w:r>
      <w:sdt>
        <w:sdtPr>
          <w:rPr>
            <w:color w:val="000000" w:themeColor="text1"/>
          </w:rPr>
          <w:tag w:val="MENDELEY_CITATION_v3_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"/>
          <w:id w:val="334666363"/>
        </w:sdtPr>
        <w:sdtEndPr/>
        <w:sdtContent>
          <w:r w:rsidR="635AED60" w:rsidRPr="635AED60">
            <w:rPr>
              <w:color w:val="000000" w:themeColor="text1"/>
            </w:rPr>
            <w:t>(25,26)</w:t>
          </w:r>
        </w:sdtContent>
      </w:sdt>
      <w:r>
        <w:t xml:space="preserve">, or tennis </w:t>
      </w:r>
      <w:sdt>
        <w:sdtPr>
          <w:rPr>
            <w:color w:val="000000" w:themeColor="text1"/>
          </w:rPr>
          <w:tag w:val="MENDELEY_CITATION_v3_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"/>
          <w:id w:val="48335686"/>
        </w:sdtPr>
        <w:sdtEndPr/>
        <w:sdtContent>
          <w:r w:rsidR="635AED60" w:rsidRPr="635AED60">
            <w:rPr>
              <w:color w:val="000000" w:themeColor="text1"/>
            </w:rPr>
            <w:t>(27,28)</w:t>
          </w:r>
        </w:sdtContent>
      </w:sdt>
      <w:r>
        <w:t xml:space="preserve">. </w:t>
      </w:r>
    </w:p>
    <w:p w14:paraId="6101923A" w14:textId="3DEF529E" w:rsidR="00B31423" w:rsidRPr="00B66312" w:rsidRDefault="28A1986C" w:rsidP="718227CE">
      <w:r>
        <w:t xml:space="preserve">Despite the cumulated evidence concerning the beneficial effects of mental </w:t>
      </w:r>
      <w:r w:rsidR="68DE96EF">
        <w:t xml:space="preserve">practice </w:t>
      </w:r>
      <w:r>
        <w:t xml:space="preserve">on motor performance, few studies have focused on elite sports </w:t>
      </w:r>
      <w:sdt>
        <w:sdtPr>
          <w:rPr>
            <w:color w:val="000000" w:themeColor="text1"/>
          </w:rPr>
          <w:tag w:val="MENDELEY_CITATION_v3_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"/>
          <w:id w:val="824178243"/>
        </w:sdtPr>
        <w:sdtEndPr/>
        <w:sdtContent>
          <w:r w:rsidR="635AED60" w:rsidRPr="635AED60">
            <w:rPr>
              <w:color w:val="000000" w:themeColor="text1"/>
            </w:rPr>
            <w:t>(29)</w:t>
          </w:r>
        </w:sdtContent>
      </w:sdt>
      <w:r>
        <w:t xml:space="preserve">. Moreover, the effects of mental </w:t>
      </w:r>
      <w:r w:rsidR="4D903918">
        <w:t>practice</w:t>
      </w:r>
      <w:r>
        <w:t xml:space="preserve"> on performance under constraints remain largely unexplored while physical </w:t>
      </w:r>
      <w:r w:rsidR="5A69A73C">
        <w:t>practice</w:t>
      </w:r>
      <w:r>
        <w:t xml:space="preserve"> under pressure constraint enhance performance in various disciplines, such as soccer </w:t>
      </w:r>
      <w:sdt>
        <w:sdtPr>
          <w:rPr>
            <w:color w:val="000000" w:themeColor="text1"/>
          </w:rPr>
          <w:tag w:val="MENDELEY_CITATION_v3_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"/>
          <w:id w:val="1729563721"/>
        </w:sdtPr>
        <w:sdtEndPr/>
        <w:sdtContent>
          <w:r w:rsidR="635AED60" w:rsidRPr="635AED60">
            <w:rPr>
              <w:color w:val="000000" w:themeColor="text1"/>
            </w:rPr>
            <w:t>(30)</w:t>
          </w:r>
        </w:sdtContent>
      </w:sdt>
      <w:r>
        <w:t>, basketball and dart</w:t>
      </w:r>
      <w:r w:rsidR="1060B85D">
        <w:t xml:space="preserve"> </w:t>
      </w:r>
      <w:sdt>
        <w:sdtPr>
          <w:rPr>
            <w:color w:val="000000" w:themeColor="text1"/>
          </w:rPr>
          <w:tag w:val="MENDELEY_CITATION_v3_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"/>
          <w:id w:val="804053731"/>
          <w:placeholder>
            <w:docPart w:val="DefaultPlaceholder_-1854013440"/>
          </w:placeholder>
        </w:sdtPr>
        <w:sdtEndPr/>
        <w:sdtContent>
          <w:r w:rsidR="635AED60" w:rsidRPr="635AED60">
            <w:rPr>
              <w:color w:val="000000" w:themeColor="text1"/>
            </w:rPr>
            <w:t>(31)</w:t>
          </w:r>
        </w:sdtContent>
      </w:sdt>
      <w:r>
        <w:t>.</w:t>
      </w:r>
    </w:p>
    <w:p w14:paraId="2823C3BA" w14:textId="0C513EBD" w:rsidR="008B67FC" w:rsidRPr="00B66312" w:rsidRDefault="7B19699C" w:rsidP="718227CE">
      <w:pPr>
        <w:spacing w:line="257" w:lineRule="auto"/>
        <w:rPr>
          <w:highlight w:val="lightGray"/>
        </w:rPr>
      </w:pPr>
      <w:r>
        <w:t xml:space="preserve">Another alternative to reduce workload and improve motor performance would be </w:t>
      </w:r>
      <w:r w:rsidR="28A1986C">
        <w:t>virtual reality (VR)</w:t>
      </w:r>
      <w:r w:rsidR="4B1E2F95">
        <w:t>. VR</w:t>
      </w:r>
      <w:r w:rsidR="28A1986C">
        <w:t xml:space="preserve"> </w:t>
      </w:r>
      <w:r w:rsidR="6DB0C4F3">
        <w:t xml:space="preserve">is </w:t>
      </w:r>
      <w:r w:rsidR="28A1986C">
        <w:t>a promising tool in sports</w:t>
      </w:r>
      <w:r w:rsidR="35EBCAD4">
        <w:t>, which</w:t>
      </w:r>
      <w:r w:rsidR="28A1986C">
        <w:t xml:space="preserve"> </w:t>
      </w:r>
      <w:r w:rsidR="41F409EB">
        <w:t>enables</w:t>
      </w:r>
      <w:r w:rsidR="28A1986C">
        <w:t xml:space="preserve"> the replication of complex game situations that are challenging to simulate in traditional training facilities </w:t>
      </w:r>
      <w:sdt>
        <w:sdtPr>
          <w:rPr>
            <w:color w:val="000000" w:themeColor="text1"/>
          </w:rPr>
          <w:tag w:val="MENDELEY_CITATION_v3_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"/>
          <w:id w:val="2007536958"/>
          <w:placeholder>
            <w:docPart w:val="DefaultPlaceholder_-1854013440"/>
          </w:placeholder>
        </w:sdtPr>
        <w:sdtEndPr/>
        <w:sdtContent>
          <w:r w:rsidR="635AED60" w:rsidRPr="635AED60">
            <w:rPr>
              <w:color w:val="000000" w:themeColor="text1"/>
            </w:rPr>
            <w:t>(32,33)</w:t>
          </w:r>
        </w:sdtContent>
      </w:sdt>
      <w:r w:rsidR="28A1986C">
        <w:t xml:space="preserve">. VR is a computerized </w:t>
      </w:r>
      <w:r w:rsidR="117245B7">
        <w:t xml:space="preserve">interactive </w:t>
      </w:r>
      <w:r w:rsidR="28A1986C">
        <w:t xml:space="preserve">simulation of a three-dimensional environment, </w:t>
      </w:r>
      <w:r w:rsidR="4D377AEB">
        <w:t xml:space="preserve">often </w:t>
      </w:r>
      <w:r w:rsidR="28A1986C">
        <w:t xml:space="preserve">experienced through a head-mounted display. These environments can range from realistic depictions of real places to entirely imaginary settings </w:t>
      </w:r>
      <w:sdt>
        <w:sdtPr>
          <w:rPr>
            <w:color w:val="000000" w:themeColor="text1"/>
          </w:rPr>
          <w:tag w:val="MENDELEY_CITATION_v3_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"/>
          <w:id w:val="1228065967"/>
          <w:placeholder>
            <w:docPart w:val="DefaultPlaceholder_-1854013440"/>
          </w:placeholder>
        </w:sdtPr>
        <w:sdtEndPr/>
        <w:sdtContent>
          <w:r w:rsidR="635AED60" w:rsidRPr="635AED60">
            <w:rPr>
              <w:color w:val="000000" w:themeColor="text1"/>
            </w:rPr>
            <w:t>(34)</w:t>
          </w:r>
        </w:sdtContent>
      </w:sdt>
      <w:r w:rsidR="28A1986C">
        <w:t xml:space="preserve">. Studies have shown that VR immersion can significantly influence the autonomic nervous system, indicated by increased skin conductance </w:t>
      </w:r>
      <w:sdt>
        <w:sdtPr>
          <w:rPr>
            <w:color w:val="000000" w:themeColor="text1"/>
          </w:rPr>
          <w:tag w:val="MENDELEY_CITATION_v3_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"/>
          <w:id w:val="620290114"/>
        </w:sdtPr>
        <w:sdtEndPr/>
        <w:sdtContent>
          <w:r w:rsidR="635AED60" w:rsidRPr="635AED60">
            <w:rPr>
              <w:color w:val="000000" w:themeColor="text1"/>
            </w:rPr>
            <w:t>(35)</w:t>
          </w:r>
        </w:sdtContent>
      </w:sdt>
      <w:r w:rsidR="28A1986C">
        <w:t xml:space="preserve"> and respiratory rate </w:t>
      </w:r>
      <w:sdt>
        <w:sdtPr>
          <w:rPr>
            <w:color w:val="000000" w:themeColor="text1"/>
          </w:rPr>
          <w:tag w:val="MENDELEY_CITATION_v3_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"/>
          <w:id w:val="1501498399"/>
          <w:placeholder>
            <w:docPart w:val="DefaultPlaceholder_-1854013440"/>
          </w:placeholder>
        </w:sdtPr>
        <w:sdtEndPr/>
        <w:sdtContent>
          <w:r w:rsidR="635AED60" w:rsidRPr="635AED60">
            <w:rPr>
              <w:color w:val="000000" w:themeColor="text1"/>
            </w:rPr>
            <w:t>(34)</w:t>
          </w:r>
        </w:sdtContent>
      </w:sdt>
      <w:r w:rsidR="28A1986C">
        <w:t xml:space="preserve">, as well as reduced parasympathetic activity </w:t>
      </w:r>
      <w:sdt>
        <w:sdtPr>
          <w:rPr>
            <w:color w:val="000000" w:themeColor="text1"/>
          </w:rPr>
          <w:tag w:val="MENDELEY_CITATION_v3_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"/>
          <w:id w:val="197755773"/>
        </w:sdtPr>
        <w:sdtEndPr/>
        <w:sdtContent>
          <w:r w:rsidR="635AED60" w:rsidRPr="635AED60">
            <w:rPr>
              <w:color w:val="000000" w:themeColor="text1"/>
            </w:rPr>
            <w:t>(36)</w:t>
          </w:r>
        </w:sdtContent>
      </w:sdt>
      <w:r w:rsidR="28A1986C">
        <w:t xml:space="preserve">. These physiological effects are closely linked to the quality of immersion and the sense of presence, leading to engage deeply in the scenery </w:t>
      </w:r>
      <w:sdt>
        <w:sdtPr>
          <w:rPr>
            <w:color w:val="000000" w:themeColor="text1"/>
          </w:rPr>
          <w:tag w:val="MENDELEY_CITATION_v3_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"/>
          <w:id w:val="685269899"/>
        </w:sdtPr>
        <w:sdtEndPr/>
        <w:sdtContent>
          <w:r w:rsidR="635AED60" w:rsidRPr="635AED60">
            <w:rPr>
              <w:color w:val="000000" w:themeColor="text1"/>
            </w:rPr>
            <w:t>(37)</w:t>
          </w:r>
        </w:sdtContent>
      </w:sdt>
      <w:r w:rsidR="28A1986C">
        <w:t>.</w:t>
      </w:r>
      <w:r w:rsidR="30704D3A">
        <w:t xml:space="preserve"> In addition, VR is regarded as one of the most promising methods for inducing emotions </w:t>
      </w:r>
      <w:r w:rsidR="620C037A">
        <w:t>akin to</w:t>
      </w:r>
      <w:r w:rsidR="30704D3A">
        <w:t xml:space="preserve"> those experienced in competitive settings</w:t>
      </w:r>
      <w:r w:rsidR="1B877FC7">
        <w:t xml:space="preserve">, such as pressure </w:t>
      </w:r>
      <w:sdt>
        <w:sdtPr>
          <w:rPr>
            <w:color w:val="000000" w:themeColor="text1"/>
          </w:rPr>
          <w:tag w:val="MENDELEY_CITATION_v3_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"/>
          <w:id w:val="1014767040"/>
          <w:placeholder>
            <w:docPart w:val="DefaultPlaceholder_-1854013440"/>
          </w:placeholder>
        </w:sdtPr>
        <w:sdtEndPr/>
        <w:sdtContent>
          <w:r w:rsidR="635AED60" w:rsidRPr="635AED60">
            <w:rPr>
              <w:color w:val="000000" w:themeColor="text1"/>
            </w:rPr>
            <w:t>(38)</w:t>
          </w:r>
        </w:sdtContent>
      </w:sdt>
      <w:r w:rsidR="30704D3A">
        <w:t>.</w:t>
      </w:r>
      <w:r w:rsidR="28A1986C">
        <w:t xml:space="preserve"> Overall, the op</w:t>
      </w:r>
      <w:r w:rsidR="74633698">
        <w:t>p</w:t>
      </w:r>
      <w:r w:rsidR="28A1986C">
        <w:t>ortunity to create</w:t>
      </w:r>
      <w:r w:rsidR="01127009">
        <w:t xml:space="preserve"> </w:t>
      </w:r>
      <w:r w:rsidR="28A1986C">
        <w:t xml:space="preserve">immersive and realistic </w:t>
      </w:r>
      <w:r w:rsidR="28A1986C">
        <w:lastRenderedPageBreak/>
        <w:t>training scenarios by means of VR could present a valuable opportunity for athletes to enhance their performance by mentally simulating situations under constraints.</w:t>
      </w:r>
      <w:r w:rsidR="3B692FD6" w:rsidRPr="635AED60">
        <w:rPr>
          <w:rFonts w:ascii="Calibri" w:eastAsia="Calibri" w:hAnsi="Calibri" w:cs="Calibri"/>
        </w:rPr>
        <w:t xml:space="preserve"> </w:t>
      </w:r>
      <w:r w:rsidR="12E18C12" w:rsidRPr="635AED60">
        <w:rPr>
          <w:rFonts w:ascii="Calibri" w:eastAsia="Calibri" w:hAnsi="Calibri" w:cs="Calibri"/>
        </w:rPr>
        <w:t>R</w:t>
      </w:r>
      <w:r w:rsidR="3B692FD6" w:rsidRPr="635AED60">
        <w:rPr>
          <w:rFonts w:ascii="Calibri" w:eastAsia="Calibri" w:hAnsi="Calibri" w:cs="Calibri"/>
        </w:rPr>
        <w:t>ecent studies showed that the combination of mental practice with VR induce</w:t>
      </w:r>
      <w:r w:rsidR="2BBF771C" w:rsidRPr="635AED60">
        <w:rPr>
          <w:rFonts w:ascii="Calibri" w:eastAsia="Calibri" w:hAnsi="Calibri" w:cs="Calibri"/>
        </w:rPr>
        <w:t>d</w:t>
      </w:r>
      <w:r w:rsidR="3B692FD6" w:rsidRPr="635AED60">
        <w:rPr>
          <w:rFonts w:ascii="Calibri" w:eastAsia="Calibri" w:hAnsi="Calibri" w:cs="Calibri"/>
        </w:rPr>
        <w:t xml:space="preserve"> greater performance improvement </w:t>
      </w:r>
      <w:r w:rsidR="5FA89B47" w:rsidRPr="635AED60">
        <w:rPr>
          <w:rFonts w:ascii="Calibri" w:eastAsia="Calibri" w:hAnsi="Calibri" w:cs="Calibri"/>
        </w:rPr>
        <w:t>in comparison to</w:t>
      </w:r>
      <w:r w:rsidR="3B692FD6" w:rsidRPr="635AED60">
        <w:rPr>
          <w:rFonts w:ascii="Calibri" w:eastAsia="Calibri" w:hAnsi="Calibri" w:cs="Calibri"/>
        </w:rPr>
        <w:t xml:space="preserve"> mental practice alone</w:t>
      </w:r>
      <w:r w:rsidR="67851E5A" w:rsidRPr="635AED60">
        <w:rPr>
          <w:rFonts w:ascii="Calibri" w:eastAsia="Calibri" w:hAnsi="Calibri" w:cs="Calibri"/>
        </w:rPr>
        <w:t xml:space="preserve"> </w:t>
      </w:r>
      <w:sdt>
        <w:sdtPr>
          <w:rPr>
            <w:color w:val="000000" w:themeColor="text1"/>
          </w:rPr>
          <w:tag w:val="MENDELEY_CITATION_v3_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"/>
          <w:id w:val="1153920523"/>
          <w:placeholder>
            <w:docPart w:val="DefaultPlaceholder_-1854013440"/>
          </w:placeholder>
        </w:sdtPr>
        <w:sdtEndPr/>
        <w:sdtContent>
          <w:r w:rsidR="635AED60" w:rsidRPr="635AED60">
            <w:rPr>
              <w:rFonts w:ascii="Calibri" w:eastAsia="Calibri" w:hAnsi="Calibri" w:cs="Calibri"/>
              <w:color w:val="000000" w:themeColor="text1"/>
            </w:rPr>
            <w:t>(39,40)</w:t>
          </w:r>
        </w:sdtContent>
      </w:sdt>
      <w:r w:rsidR="78B09F06" w:rsidRPr="635AED60">
        <w:rPr>
          <w:rFonts w:ascii="Calibri" w:eastAsia="Calibri" w:hAnsi="Calibri" w:cs="Calibri"/>
        </w:rPr>
        <w:t xml:space="preserve">. Additionally, </w:t>
      </w:r>
      <w:r w:rsidR="307E1D41">
        <w:t xml:space="preserve">integrating environment visualization can enhance </w:t>
      </w:r>
      <w:r w:rsidR="05329F76">
        <w:t xml:space="preserve">the </w:t>
      </w:r>
      <w:r w:rsidR="307E1D41">
        <w:t xml:space="preserve">focus on </w:t>
      </w:r>
      <w:r w:rsidR="1EA6895A">
        <w:t>the</w:t>
      </w:r>
      <w:r w:rsidR="307E1D41">
        <w:t xml:space="preserve"> </w:t>
      </w:r>
      <w:r w:rsidR="07581B42">
        <w:t xml:space="preserve">imagined </w:t>
      </w:r>
      <w:r w:rsidR="307E1D41">
        <w:t>movement</w:t>
      </w:r>
      <w:r w:rsidR="6270B16D">
        <w:t>s</w:t>
      </w:r>
      <w:r w:rsidR="307E1D41">
        <w:t xml:space="preserve"> </w:t>
      </w:r>
      <w:sdt>
        <w:sdtPr>
          <w:rPr>
            <w:color w:val="000000" w:themeColor="text1"/>
          </w:rPr>
          <w:tag w:val="MENDELEY_CITATION_v3_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"/>
          <w:id w:val="1314238229"/>
          <w:placeholder>
            <w:docPart w:val="DefaultPlaceholder_-1854013440"/>
          </w:placeholder>
        </w:sdtPr>
        <w:sdtEndPr/>
        <w:sdtContent>
          <w:r w:rsidR="635AED60" w:rsidRPr="635AED60">
            <w:rPr>
              <w:color w:val="000000" w:themeColor="text1"/>
            </w:rPr>
            <w:t>(41)</w:t>
          </w:r>
        </w:sdtContent>
      </w:sdt>
      <w:r w:rsidR="3AF7F7E5">
        <w:t>.</w:t>
      </w:r>
    </w:p>
    <w:p w14:paraId="5CD66DC8" w14:textId="71CADC2F" w:rsidR="0725478B" w:rsidRDefault="0725478B" w:rsidP="718227CE">
      <w:pPr>
        <w:ind w:firstLine="708"/>
      </w:pPr>
      <w:r>
        <w:t>In the current study, we first aimed to explore the influence of</w:t>
      </w:r>
      <w:r w:rsidR="2A456196">
        <w:t xml:space="preserve"> </w:t>
      </w:r>
      <w:r>
        <w:t xml:space="preserve">mental practice on pass accuracy in elite rugby players. We suggested that </w:t>
      </w:r>
      <w:r w:rsidR="08467A02">
        <w:t xml:space="preserve">three sessions of </w:t>
      </w:r>
      <w:r>
        <w:t>mental practice would significantly enhance pass accuracy</w:t>
      </w:r>
      <w:r w:rsidR="6A29D7A9">
        <w:t xml:space="preserve"> in comparison to no practice</w:t>
      </w:r>
      <w:r>
        <w:t xml:space="preserve">. We also investigated whether </w:t>
      </w:r>
      <w:r w:rsidR="47EFDE5E">
        <w:t xml:space="preserve">priming </w:t>
      </w:r>
      <w:r>
        <w:t>mental practice</w:t>
      </w:r>
      <w:r w:rsidR="54FB1F23">
        <w:t xml:space="preserve"> with imagined or virtually observed scenarios of stressful game situations (yellow card or try conceded)</w:t>
      </w:r>
      <w:r>
        <w:t xml:space="preserve"> </w:t>
      </w:r>
      <w:r w:rsidR="18F86C55">
        <w:t>w</w:t>
      </w:r>
      <w:r>
        <w:t>ould improve pass accuracy under time constraints. We hypothesized that mental practice associated with VR would further reduce the errors on pass accuracy when players are under time constraints</w:t>
      </w:r>
      <w:r w:rsidR="4C06E25C">
        <w:t>, in comparison to mental practice alone</w:t>
      </w:r>
      <w:r>
        <w:t xml:space="preserve">. </w:t>
      </w:r>
      <w:r w:rsidR="53C92DA1">
        <w:t>Finally, we</w:t>
      </w:r>
      <w:r>
        <w:t xml:space="preserve"> evaluate</w:t>
      </w:r>
      <w:r w:rsidR="040FE7E4">
        <w:t>d</w:t>
      </w:r>
      <w:r>
        <w:t xml:space="preserve"> the positive impact of VR on the vividness of images generated by </w:t>
      </w:r>
      <w:r w:rsidR="69C1C9A8">
        <w:t>the players</w:t>
      </w:r>
      <w:r>
        <w:t>. We hypothesize</w:t>
      </w:r>
      <w:r w:rsidR="075DE3F0">
        <w:t>d</w:t>
      </w:r>
      <w:r>
        <w:t xml:space="preserve"> that </w:t>
      </w:r>
      <w:r w:rsidR="2384A3F8">
        <w:t>exposure to</w:t>
      </w:r>
      <w:r>
        <w:t xml:space="preserve"> VR</w:t>
      </w:r>
      <w:r w:rsidR="67F1D7F2">
        <w:t xml:space="preserve"> scenarios</w:t>
      </w:r>
      <w:r>
        <w:t xml:space="preserve"> </w:t>
      </w:r>
      <w:r w:rsidR="33847027">
        <w:t xml:space="preserve">of game situations </w:t>
      </w:r>
      <w:r>
        <w:t xml:space="preserve">prior to imagining the </w:t>
      </w:r>
      <w:r w:rsidR="6D786F42">
        <w:t>passes</w:t>
      </w:r>
      <w:r>
        <w:t xml:space="preserve"> would help </w:t>
      </w:r>
      <w:r w:rsidR="61D083E5">
        <w:t xml:space="preserve">players </w:t>
      </w:r>
      <w:r w:rsidR="7C06DBBC">
        <w:t>create</w:t>
      </w:r>
      <w:r>
        <w:t xml:space="preserve"> more vivid images </w:t>
      </w:r>
      <w:r w:rsidR="42E2F3D1">
        <w:t>than</w:t>
      </w:r>
      <w:r>
        <w:t xml:space="preserve"> those </w:t>
      </w:r>
      <w:r w:rsidR="789D37ED">
        <w:t>who did not use</w:t>
      </w:r>
      <w:r>
        <w:t xml:space="preserve"> VR.</w:t>
      </w:r>
    </w:p>
    <w:p w14:paraId="6C20E423" w14:textId="5298D047" w:rsidR="0067201B" w:rsidRPr="00B66312" w:rsidRDefault="0067201B" w:rsidP="0B0EBB5F"/>
    <w:p w14:paraId="4198BFAD" w14:textId="0664C6CD" w:rsidR="000229AD" w:rsidRPr="00B66312" w:rsidRDefault="673BFFF6" w:rsidP="5773BF57">
      <w:pPr>
        <w:rPr>
          <w:b/>
          <w:bCs/>
          <w:sz w:val="36"/>
          <w:szCs w:val="36"/>
        </w:rPr>
      </w:pPr>
      <w:r w:rsidRPr="5773BF57">
        <w:rPr>
          <w:rFonts w:eastAsiaTheme="minorEastAsia"/>
          <w:b/>
          <w:bCs/>
          <w:sz w:val="36"/>
          <w:szCs w:val="36"/>
        </w:rPr>
        <w:t>Material and methods</w:t>
      </w:r>
    </w:p>
    <w:p w14:paraId="68573373" w14:textId="466EBEEE" w:rsidR="673BFFF6" w:rsidRDefault="673BFFF6" w:rsidP="5773BF57">
      <w:pPr>
        <w:rPr>
          <w:b/>
          <w:bCs/>
          <w:sz w:val="28"/>
          <w:szCs w:val="28"/>
        </w:rPr>
      </w:pPr>
      <w:r w:rsidRPr="5773BF57">
        <w:rPr>
          <w:b/>
          <w:bCs/>
          <w:sz w:val="28"/>
          <w:szCs w:val="28"/>
        </w:rPr>
        <w:t>Participants</w:t>
      </w:r>
    </w:p>
    <w:p w14:paraId="2657063B" w14:textId="2064EB48" w:rsidR="5773BF57" w:rsidRDefault="6CEF1BE7">
      <w:pPr>
        <w:ind w:firstLine="708"/>
      </w:pPr>
      <w:r>
        <w:t>One hundred and six rugby players (21 females and 85 males), aged between 15 and 30 years old, were included in the study.</w:t>
      </w:r>
      <w:r w:rsidR="0C0B13C0">
        <w:t xml:space="preserve"> </w:t>
      </w:r>
      <w:r w:rsidR="7527C356">
        <w:t xml:space="preserve">Twenty-one </w:t>
      </w:r>
      <w:r>
        <w:t xml:space="preserve">of them played for the </w:t>
      </w:r>
      <w:r w:rsidR="37075C7F">
        <w:t>Olympi</w:t>
      </w:r>
      <w:r w:rsidR="46DB5B4A">
        <w:t>c</w:t>
      </w:r>
      <w:r w:rsidR="37075C7F">
        <w:t xml:space="preserve"> </w:t>
      </w:r>
      <w:r>
        <w:t xml:space="preserve">French rugby Seven team and the others for </w:t>
      </w:r>
      <w:r w:rsidR="37075C7F">
        <w:t>youth</w:t>
      </w:r>
      <w:r w:rsidR="3DD30557">
        <w:t xml:space="preserve"> elite development program</w:t>
      </w:r>
      <w:r>
        <w:t xml:space="preserve">. They were divided into three groups: </w:t>
      </w:r>
      <w:r w:rsidR="367C6630">
        <w:t>(a</w:t>
      </w:r>
      <w:r>
        <w:t>) Control (CTRL) group who only performed the pre- and post-tests (</w:t>
      </w:r>
      <w:r w:rsidRPr="008C28B8">
        <w:rPr>
          <w:iCs/>
        </w:rPr>
        <w:t>n</w:t>
      </w:r>
      <w:r w:rsidR="367C6630">
        <w:t> </w:t>
      </w:r>
      <w:r>
        <w:t>=</w:t>
      </w:r>
      <w:r w:rsidR="367C6630">
        <w:t> </w:t>
      </w:r>
      <w:r>
        <w:t xml:space="preserve">20), </w:t>
      </w:r>
      <w:r w:rsidR="367C6630">
        <w:t>(b</w:t>
      </w:r>
      <w:r>
        <w:t xml:space="preserve">) Motor Imagery (MI) group who performed 3 sessions of mental </w:t>
      </w:r>
      <w:r w:rsidR="4FDAAEE1">
        <w:t xml:space="preserve">practice </w:t>
      </w:r>
      <w:r>
        <w:t>between the tests (</w:t>
      </w:r>
      <w:r w:rsidRPr="008C28B8">
        <w:rPr>
          <w:iCs/>
        </w:rPr>
        <w:t>n</w:t>
      </w:r>
      <w:r w:rsidR="367C6630">
        <w:t> </w:t>
      </w:r>
      <w:r>
        <w:t>=</w:t>
      </w:r>
      <w:r w:rsidR="367C6630">
        <w:t> </w:t>
      </w:r>
      <w:r>
        <w:t xml:space="preserve">48), and </w:t>
      </w:r>
      <w:r w:rsidR="367C6630">
        <w:t>(c</w:t>
      </w:r>
      <w:r>
        <w:t xml:space="preserve">) Virtual Reality and Motor Imagery (VRMI) group who performed 3 sessions of mental </w:t>
      </w:r>
      <w:r w:rsidR="6918ECEF">
        <w:t>practice</w:t>
      </w:r>
      <w:r>
        <w:t xml:space="preserve"> </w:t>
      </w:r>
      <w:r w:rsidR="4829EC93">
        <w:t>after</w:t>
      </w:r>
      <w:r>
        <w:t xml:space="preserve"> </w:t>
      </w:r>
      <w:r w:rsidR="70E156A1">
        <w:t>using</w:t>
      </w:r>
      <w:r>
        <w:t xml:space="preserve"> virtual reality (</w:t>
      </w:r>
      <w:r w:rsidRPr="008C28B8">
        <w:rPr>
          <w:iCs/>
        </w:rPr>
        <w:t>n</w:t>
      </w:r>
      <w:r w:rsidR="367C6630">
        <w:t> </w:t>
      </w:r>
      <w:r>
        <w:t>=</w:t>
      </w:r>
      <w:r w:rsidR="367C6630">
        <w:t> </w:t>
      </w:r>
      <w:r>
        <w:t xml:space="preserve">38). Due to incomplete test session or injury, a total of 75 players (8 females and 67 males) </w:t>
      </w:r>
      <w:r w:rsidR="05D17283">
        <w:t>was</w:t>
      </w:r>
      <w:r>
        <w:t xml:space="preserve"> included in data analysis (17, 31, and 27 in the CTRL, MI and VRMI groups, respectively).</w:t>
      </w:r>
    </w:p>
    <w:p w14:paraId="5B78192B" w14:textId="05198B61" w:rsidR="63BCF543" w:rsidRDefault="63BCF543" w:rsidP="5773BF57">
      <w:pPr>
        <w:rPr>
          <w:b/>
          <w:bCs/>
          <w:sz w:val="28"/>
          <w:szCs w:val="28"/>
        </w:rPr>
      </w:pPr>
      <w:r w:rsidRPr="5773BF57">
        <w:rPr>
          <w:b/>
          <w:bCs/>
          <w:sz w:val="28"/>
          <w:szCs w:val="28"/>
        </w:rPr>
        <w:t>Experimental procedures</w:t>
      </w:r>
    </w:p>
    <w:p w14:paraId="5F2DD46B" w14:textId="6ABBF67F" w:rsidR="5773BF57" w:rsidRDefault="05EDDE2F">
      <w:pPr>
        <w:ind w:firstLine="708"/>
      </w:pPr>
      <w:r>
        <w:t>T</w:t>
      </w:r>
      <w:r w:rsidR="6F108015">
        <w:t xml:space="preserve">he study complied with the standards set by the Declaration of Helsinki (excluding pre-registration). Informed consent was obtained from all participants. </w:t>
      </w:r>
      <w:r w:rsidR="42AD52D4">
        <w:t>Within one week, we tested pass accuracy in two sessions (pre- and post-test)</w:t>
      </w:r>
      <w:r w:rsidR="2B9DD941">
        <w:t xml:space="preserve"> </w:t>
      </w:r>
      <w:r w:rsidR="42AD52D4">
        <w:t xml:space="preserve">separated by at least </w:t>
      </w:r>
      <w:r w:rsidR="2E5AB70E">
        <w:t>three</w:t>
      </w:r>
      <w:r w:rsidR="6BFABA74">
        <w:t xml:space="preserve"> </w:t>
      </w:r>
      <w:r w:rsidR="42AD52D4">
        <w:t xml:space="preserve">days. Between the test sessions, </w:t>
      </w:r>
      <w:r w:rsidR="0A844290">
        <w:t>participants</w:t>
      </w:r>
      <w:r w:rsidR="42AD52D4">
        <w:t xml:space="preserve"> of the MI and VRMI groups performed three </w:t>
      </w:r>
      <w:r w:rsidR="2A00D70B">
        <w:t xml:space="preserve">sessions </w:t>
      </w:r>
      <w:r w:rsidR="42AD52D4">
        <w:t xml:space="preserve">of mental </w:t>
      </w:r>
      <w:r w:rsidR="29D5E168">
        <w:t>practice</w:t>
      </w:r>
      <w:r w:rsidR="00867840">
        <w:t>, each</w:t>
      </w:r>
      <w:r w:rsidR="0D71CA2A">
        <w:t xml:space="preserve"> </w:t>
      </w:r>
      <w:r w:rsidR="49CC1EDA">
        <w:t>on</w:t>
      </w:r>
      <w:r w:rsidR="78F3CE6C">
        <w:t xml:space="preserve"> </w:t>
      </w:r>
      <w:r w:rsidR="325980CA">
        <w:t>separate days</w:t>
      </w:r>
      <w:r w:rsidR="52C224B5">
        <w:t xml:space="preserve">. Each session was composed </w:t>
      </w:r>
      <w:r w:rsidR="0B81A823">
        <w:t>of</w:t>
      </w:r>
      <w:r w:rsidR="52C224B5">
        <w:t xml:space="preserve"> two blocks </w:t>
      </w:r>
      <w:r w:rsidR="1366F6A5">
        <w:t>of imagined (MI) or virtually observed (VRMI) stressful game scenarios followed by mental practice. T</w:t>
      </w:r>
      <w:r w:rsidR="25A06375" w:rsidRPr="718227CE">
        <w:rPr>
          <w:rFonts w:ascii="Calibri" w:eastAsia="Calibri" w:hAnsi="Calibri" w:cs="Calibri"/>
        </w:rPr>
        <w:t>he CTR</w:t>
      </w:r>
      <w:r w:rsidR="7EEB9241" w:rsidRPr="718227CE">
        <w:rPr>
          <w:rFonts w:ascii="Calibri" w:eastAsia="Calibri" w:hAnsi="Calibri" w:cs="Calibri"/>
        </w:rPr>
        <w:t>L</w:t>
      </w:r>
      <w:r w:rsidR="25A06375" w:rsidRPr="718227CE">
        <w:rPr>
          <w:rFonts w:ascii="Calibri" w:eastAsia="Calibri" w:hAnsi="Calibri" w:cs="Calibri"/>
        </w:rPr>
        <w:t xml:space="preserve"> group </w:t>
      </w:r>
      <w:r w:rsidR="352F3AE7" w:rsidRPr="718227CE">
        <w:rPr>
          <w:rFonts w:ascii="Calibri" w:eastAsia="Calibri" w:hAnsi="Calibri" w:cs="Calibri"/>
        </w:rPr>
        <w:t>received no</w:t>
      </w:r>
      <w:r w:rsidR="25A06375" w:rsidRPr="718227CE">
        <w:rPr>
          <w:rFonts w:ascii="Calibri" w:eastAsia="Calibri" w:hAnsi="Calibri" w:cs="Calibri"/>
        </w:rPr>
        <w:t xml:space="preserve"> practice</w:t>
      </w:r>
      <w:r w:rsidR="78F022E8">
        <w:t xml:space="preserve"> (see Figure 1 for details)</w:t>
      </w:r>
      <w:r w:rsidR="5C8EC714">
        <w:t>.</w:t>
      </w:r>
    </w:p>
    <w:p w14:paraId="66A2A8B9" w14:textId="77777777" w:rsidR="007E1962" w:rsidRDefault="007E1962" w:rsidP="1373527F">
      <w:pPr>
        <w:rPr>
          <w:b/>
          <w:bCs/>
          <w:sz w:val="28"/>
          <w:szCs w:val="28"/>
        </w:rPr>
      </w:pPr>
      <w:r w:rsidRPr="007E1962">
        <w:rPr>
          <w:b/>
          <w:bCs/>
          <w:noProof/>
          <w:sz w:val="28"/>
          <w:szCs w:val="28"/>
          <w:lang w:val="fr-FR"/>
        </w:rPr>
        <w:lastRenderedPageBreak/>
        <w:drawing>
          <wp:inline distT="0" distB="0" distL="0" distR="0" wp14:anchorId="550BABBA" wp14:editId="05A856DF">
            <wp:extent cx="5760720" cy="4735830"/>
            <wp:effectExtent l="0" t="0" r="0" b="762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2"/>
                    <a:stretch>
                      <a:fillRect/>
                    </a:stretch>
                  </pic:blipFill>
                  <pic:spPr>
                    <a:xfrm>
                      <a:off x="0" y="0"/>
                      <a:ext cx="5760720" cy="4735830"/>
                    </a:xfrm>
                    <a:prstGeom prst="rect">
                      <a:avLst/>
                    </a:prstGeom>
                  </pic:spPr>
                </pic:pic>
              </a:graphicData>
            </a:graphic>
          </wp:inline>
        </w:drawing>
      </w:r>
    </w:p>
    <w:p w14:paraId="4D477239" w14:textId="176707CB" w:rsidR="673BFFF6" w:rsidRDefault="673BFFF6" w:rsidP="1373527F">
      <w:pPr>
        <w:rPr>
          <w:b/>
          <w:bCs/>
          <w:sz w:val="28"/>
          <w:szCs w:val="28"/>
        </w:rPr>
      </w:pPr>
      <w:r w:rsidRPr="1373527F">
        <w:rPr>
          <w:b/>
          <w:bCs/>
          <w:sz w:val="28"/>
          <w:szCs w:val="28"/>
        </w:rPr>
        <w:t>Pass accuracy measurement</w:t>
      </w:r>
    </w:p>
    <w:p w14:paraId="3D97F079" w14:textId="1A72138A" w:rsidR="5773BF57" w:rsidRDefault="26CD17C0" w:rsidP="16178D3A">
      <w:pPr>
        <w:ind w:firstLine="708"/>
      </w:pPr>
      <w:r>
        <w:t>At pre- and post-tests, we measured pass accuracy for three distances from the target (10, 15 and 20 m</w:t>
      </w:r>
      <w:r w:rsidR="11364B6E">
        <w:t xml:space="preserve">, in this order) and two conditions (with and without time constraint, randomized). </w:t>
      </w:r>
    </w:p>
    <w:p w14:paraId="67E51F0F" w14:textId="2CCB4FBD" w:rsidR="11364B6E" w:rsidRDefault="29E29478" w:rsidP="16178D3A">
      <w:pPr>
        <w:ind w:firstLine="708"/>
      </w:pPr>
      <w:r>
        <w:t xml:space="preserve">The goal was to touch the target (a rugby ball placed on a </w:t>
      </w:r>
      <w:r w:rsidR="58AE7E5C">
        <w:t>1</w:t>
      </w:r>
      <w:r w:rsidR="3DA8B61A">
        <w:t>03 c</w:t>
      </w:r>
      <w:r w:rsidR="58AE7E5C">
        <w:t xml:space="preserve">m-height </w:t>
      </w:r>
      <w:r>
        <w:t>pole</w:t>
      </w:r>
      <w:r w:rsidR="6B84E4BF">
        <w:t>). The ball to throw was placed on the ground in front of the cone</w:t>
      </w:r>
      <w:r w:rsidR="37FA7207">
        <w:t xml:space="preserve"> indicating the distance to the target.</w:t>
      </w:r>
      <w:r w:rsidR="76AB23BD">
        <w:t xml:space="preserve"> </w:t>
      </w:r>
      <w:r w:rsidR="3DA8B61A">
        <w:t xml:space="preserve">The </w:t>
      </w:r>
      <w:r w:rsidR="3061DF59">
        <w:t>cone</w:t>
      </w:r>
      <w:r w:rsidR="3DA8B61A">
        <w:t xml:space="preserve"> was positioned so that the participants were slightly in front of the target (</w:t>
      </w:r>
      <w:r w:rsidR="59F66BB4">
        <w:t>to pass backwards</w:t>
      </w:r>
      <w:r w:rsidR="6916E50C">
        <w:t xml:space="preserve">; Figure </w:t>
      </w:r>
      <w:r w:rsidR="00A010FA">
        <w:t>2</w:t>
      </w:r>
      <w:r w:rsidR="6916E50C">
        <w:t>A</w:t>
      </w:r>
      <w:r w:rsidR="3DA8B61A">
        <w:t xml:space="preserve">). </w:t>
      </w:r>
      <w:r w:rsidR="6B84E4BF">
        <w:t>Under the ‘no time constraint’ condition, the player</w:t>
      </w:r>
      <w:r w:rsidR="0AEA868C">
        <w:t xml:space="preserve"> </w:t>
      </w:r>
      <w:r w:rsidR="0AF4237A">
        <w:t>caught and threw the ball as fast as possible on the Go signal, given by the experimenter. Under the ‘time constraint’ condition, the player did the same task while a second experi</w:t>
      </w:r>
      <w:r w:rsidR="35F67E35">
        <w:t>menter was running at him</w:t>
      </w:r>
      <w:r w:rsidR="69B955A8">
        <w:t>/her</w:t>
      </w:r>
      <w:r w:rsidR="35F67E35">
        <w:t xml:space="preserve"> </w:t>
      </w:r>
      <w:r w:rsidR="5C2D4F79">
        <w:t>to</w:t>
      </w:r>
      <w:r w:rsidR="35F67E35">
        <w:t xml:space="preserve"> catch the ball. This second experimenter started </w:t>
      </w:r>
      <w:r w:rsidR="632E7595">
        <w:t xml:space="preserve">at the Go signal, </w:t>
      </w:r>
      <w:r w:rsidR="35F67E35">
        <w:t>5 meters away from the cone</w:t>
      </w:r>
      <w:r w:rsidR="5720D76D">
        <w:t>.</w:t>
      </w:r>
    </w:p>
    <w:p w14:paraId="73AA008F" w14:textId="5B782FD7" w:rsidR="700C6334" w:rsidRDefault="700C6334" w:rsidP="16178D3A">
      <w:pPr>
        <w:ind w:firstLine="708"/>
      </w:pPr>
      <w:r>
        <w:t>For each distance and each condition, the players had 5 trials. In total, the players did 30 trials</w:t>
      </w:r>
      <w:r w:rsidR="49FF2D06">
        <w:t>, 15 with no time constraint and 15 with time constraint</w:t>
      </w:r>
      <w:r>
        <w:t>.</w:t>
      </w:r>
      <w:r w:rsidR="74E57D1B">
        <w:t xml:space="preserve"> Half of the players started with no time constraint, and the other half with time constraint.</w:t>
      </w:r>
    </w:p>
    <w:p w14:paraId="4B49AC60" w14:textId="5512F1C2" w:rsidR="00FF4F6F" w:rsidRDefault="732A2016" w:rsidP="00FF4F6F">
      <w:pPr>
        <w:ind w:firstLine="708"/>
      </w:pPr>
      <w:r>
        <w:t xml:space="preserve">To measure the error from the target, we recorded each trial by means of </w:t>
      </w:r>
      <w:r w:rsidR="4ABBB17E">
        <w:t xml:space="preserve">two </w:t>
      </w:r>
      <w:r>
        <w:t>cameras (</w:t>
      </w:r>
      <w:r w:rsidR="6B6817BC">
        <w:t>SONY DCR-SR35</w:t>
      </w:r>
      <w:r>
        <w:t xml:space="preserve">) and analyzed the recordings a posteriori. The </w:t>
      </w:r>
      <w:r w:rsidR="7AC03ACF">
        <w:t>lateral</w:t>
      </w:r>
      <w:r>
        <w:t xml:space="preserve"> camera w</w:t>
      </w:r>
      <w:r w:rsidR="7AC03ACF">
        <w:t>as</w:t>
      </w:r>
      <w:r>
        <w:t xml:space="preserve"> </w:t>
      </w:r>
      <w:r w:rsidR="4CF34547">
        <w:t xml:space="preserve">positioned </w:t>
      </w:r>
      <w:r>
        <w:lastRenderedPageBreak/>
        <w:t xml:space="preserve">to </w:t>
      </w:r>
      <w:r w:rsidR="4CF34547">
        <w:t xml:space="preserve">capture </w:t>
      </w:r>
      <w:r>
        <w:t>a 2D plan, perpendicular to the ground</w:t>
      </w:r>
      <w:r w:rsidR="4ABBB17E">
        <w:t xml:space="preserve">, </w:t>
      </w:r>
      <w:r w:rsidR="375BB7A6">
        <w:t>which included the target in its field of view</w:t>
      </w:r>
      <w:r>
        <w:t xml:space="preserve">. </w:t>
      </w:r>
      <w:r w:rsidR="7AC03ACF">
        <w:t xml:space="preserve">The front camera was placed perpendicular to the plan. In order to measure accuracy, </w:t>
      </w:r>
      <w:r w:rsidR="277AB412">
        <w:t xml:space="preserve">we used </w:t>
      </w:r>
      <w:proofErr w:type="spellStart"/>
      <w:r w:rsidR="7AC03ACF">
        <w:t>Kinovea</w:t>
      </w:r>
      <w:proofErr w:type="spellEnd"/>
      <w:r w:rsidR="277AB412">
        <w:t xml:space="preserve"> </w:t>
      </w:r>
      <w:r w:rsidR="7BB9963D">
        <w:t>(version 2023.1.2)</w:t>
      </w:r>
      <w:r w:rsidR="7BD9D87B">
        <w:t xml:space="preserve"> </w:t>
      </w:r>
      <w:r w:rsidR="277AB412">
        <w:t>to synchronize</w:t>
      </w:r>
      <w:r w:rsidR="7AC03ACF">
        <w:t xml:space="preserve"> both video</w:t>
      </w:r>
      <w:r w:rsidR="277AB412">
        <w:t>s</w:t>
      </w:r>
      <w:r w:rsidR="2E254DCE">
        <w:t>.</w:t>
      </w:r>
      <w:r w:rsidR="7AC03ACF">
        <w:t xml:space="preserve"> </w:t>
      </w:r>
      <w:r w:rsidR="2E254DCE">
        <w:t>W</w:t>
      </w:r>
      <w:r w:rsidR="7AC03ACF">
        <w:t>hen the ball</w:t>
      </w:r>
      <w:r w:rsidR="277AB412">
        <w:t xml:space="preserve"> crossed the 2D plan</w:t>
      </w:r>
      <w:r w:rsidR="227BD93A">
        <w:t>e</w:t>
      </w:r>
      <w:r w:rsidR="277AB412">
        <w:t xml:space="preserve"> (</w:t>
      </w:r>
      <w:r w:rsidR="5E9E8873">
        <w:t>a plane including the ball, the target, and the lateral camera</w:t>
      </w:r>
      <w:r w:rsidR="277AB412">
        <w:t xml:space="preserve">), both </w:t>
      </w:r>
      <w:r w:rsidR="4F3DF5A3">
        <w:t xml:space="preserve">synchronized </w:t>
      </w:r>
      <w:r w:rsidR="277AB412">
        <w:t>videos were stopped</w:t>
      </w:r>
      <w:r w:rsidR="1A870B04">
        <w:t xml:space="preserve"> (Figure </w:t>
      </w:r>
      <w:r w:rsidR="00A010FA">
        <w:t>2</w:t>
      </w:r>
      <w:r w:rsidR="1A870B04">
        <w:t>B)</w:t>
      </w:r>
      <w:r w:rsidR="277AB412">
        <w:t xml:space="preserve">. </w:t>
      </w:r>
      <w:r w:rsidR="30D37DF9">
        <w:t xml:space="preserve">We then measured the distance between the ball and the target in centimeters. </w:t>
      </w:r>
    </w:p>
    <w:p w14:paraId="34C74653" w14:textId="025515F8" w:rsidR="00FF4F6F" w:rsidRDefault="007E1962" w:rsidP="3DEB762A">
      <w:pPr>
        <w:jc w:val="left"/>
      </w:pPr>
      <w:r w:rsidRPr="007E1962">
        <w:rPr>
          <w:noProof/>
          <w:lang w:val="fr-FR"/>
        </w:rPr>
        <w:drawing>
          <wp:inline distT="0" distB="0" distL="0" distR="0" wp14:anchorId="0A3F4012" wp14:editId="3693582C">
            <wp:extent cx="3743325" cy="4482748"/>
            <wp:effectExtent l="0" t="0" r="0" b="0"/>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3"/>
                    <a:stretch>
                      <a:fillRect/>
                    </a:stretch>
                  </pic:blipFill>
                  <pic:spPr>
                    <a:xfrm>
                      <a:off x="0" y="0"/>
                      <a:ext cx="3747024" cy="4487177"/>
                    </a:xfrm>
                    <a:prstGeom prst="rect">
                      <a:avLst/>
                    </a:prstGeom>
                  </pic:spPr>
                </pic:pic>
              </a:graphicData>
            </a:graphic>
          </wp:inline>
        </w:drawing>
      </w:r>
    </w:p>
    <w:p w14:paraId="15386C84" w14:textId="77777777" w:rsidR="002A7B0C" w:rsidRDefault="002A7B0C" w:rsidP="3DEB762A">
      <w:pPr>
        <w:jc w:val="left"/>
      </w:pPr>
    </w:p>
    <w:p w14:paraId="398869C8" w14:textId="5CB9A5E6" w:rsidR="00BF2A67" w:rsidRDefault="00867840" w:rsidP="00BF2A67">
      <w:pPr>
        <w:rPr>
          <w:b/>
          <w:bCs/>
          <w:sz w:val="28"/>
          <w:szCs w:val="28"/>
        </w:rPr>
      </w:pPr>
      <w:r>
        <w:rPr>
          <w:b/>
          <w:bCs/>
          <w:sz w:val="28"/>
          <w:szCs w:val="28"/>
        </w:rPr>
        <w:t>Scenarios</w:t>
      </w:r>
      <w:r w:rsidR="00304321">
        <w:rPr>
          <w:b/>
          <w:bCs/>
          <w:sz w:val="28"/>
          <w:szCs w:val="28"/>
        </w:rPr>
        <w:t xml:space="preserve"> prior to mental practice</w:t>
      </w:r>
    </w:p>
    <w:p w14:paraId="54384522" w14:textId="4128BB77" w:rsidR="008C78EA" w:rsidRDefault="53FF238B" w:rsidP="718227CE">
      <w:pPr>
        <w:spacing w:line="257" w:lineRule="auto"/>
        <w:ind w:firstLine="708"/>
        <w:jc w:val="left"/>
      </w:pPr>
      <w:r>
        <w:t xml:space="preserve">Prior to the mental </w:t>
      </w:r>
      <w:r w:rsidR="377B2B2B">
        <w:t>practice</w:t>
      </w:r>
      <w:r>
        <w:t xml:space="preserve">, participants </w:t>
      </w:r>
      <w:r w:rsidR="14D10A4D">
        <w:t>of</w:t>
      </w:r>
      <w:r w:rsidR="799C9865">
        <w:t xml:space="preserve"> </w:t>
      </w:r>
      <w:r>
        <w:t xml:space="preserve">the VRMI </w:t>
      </w:r>
      <w:r w:rsidR="49B1649E">
        <w:t xml:space="preserve">group </w:t>
      </w:r>
      <w:r>
        <w:t>were immersed</w:t>
      </w:r>
      <w:r w:rsidR="3D21F656" w:rsidRPr="718227CE">
        <w:rPr>
          <w:rFonts w:ascii="Calibri" w:eastAsia="Calibri" w:hAnsi="Calibri" w:cs="Calibri"/>
        </w:rPr>
        <w:t xml:space="preserve">, through </w:t>
      </w:r>
      <w:r w:rsidR="686BA81F" w:rsidRPr="783DD537">
        <w:rPr>
          <w:rFonts w:ascii="Calibri" w:eastAsia="Calibri" w:hAnsi="Calibri" w:cs="Calibri"/>
        </w:rPr>
        <w:t>an</w:t>
      </w:r>
      <w:r w:rsidR="3D21F656" w:rsidRPr="718227CE">
        <w:rPr>
          <w:rFonts w:ascii="Calibri" w:eastAsia="Calibri" w:hAnsi="Calibri" w:cs="Calibri"/>
        </w:rPr>
        <w:t xml:space="preserve"> </w:t>
      </w:r>
      <w:r w:rsidR="00867840">
        <w:rPr>
          <w:rFonts w:ascii="Calibri" w:eastAsia="Calibri" w:hAnsi="Calibri" w:cs="Calibri"/>
        </w:rPr>
        <w:t>HTC Vive</w:t>
      </w:r>
      <w:r w:rsidR="00867840" w:rsidRPr="718227CE">
        <w:rPr>
          <w:rFonts w:ascii="Calibri" w:eastAsia="Calibri" w:hAnsi="Calibri" w:cs="Calibri"/>
        </w:rPr>
        <w:t xml:space="preserve"> </w:t>
      </w:r>
      <w:r w:rsidR="3D21F656" w:rsidRPr="718227CE">
        <w:rPr>
          <w:rFonts w:ascii="Calibri" w:eastAsia="Calibri" w:hAnsi="Calibri" w:cs="Calibri"/>
        </w:rPr>
        <w:t>head-mounted display,</w:t>
      </w:r>
      <w:r>
        <w:t xml:space="preserve"> in a virtual environment displaying a scenario. This scenario was also projected </w:t>
      </w:r>
      <w:r w:rsidR="2E274237">
        <w:t>on the experimenter’</w:t>
      </w:r>
      <w:r w:rsidR="7F652F09">
        <w:t>s laptop</w:t>
      </w:r>
      <w:r>
        <w:t xml:space="preserve">. </w:t>
      </w:r>
      <w:r w:rsidR="0AAB8983">
        <w:t xml:space="preserve">Two main scenarios were used, with variations for each training session. </w:t>
      </w:r>
      <w:r w:rsidR="1858B620">
        <w:t xml:space="preserve">Gender and skin color </w:t>
      </w:r>
      <w:r w:rsidR="73FE98B9">
        <w:t>of the avatar</w:t>
      </w:r>
      <w:r w:rsidR="1858B620">
        <w:t xml:space="preserve"> w</w:t>
      </w:r>
      <w:r w:rsidR="3737CFC9">
        <w:t>ere</w:t>
      </w:r>
      <w:r w:rsidR="1858B620">
        <w:t xml:space="preserve"> adjusted to fit </w:t>
      </w:r>
      <w:r w:rsidR="0912668A">
        <w:t xml:space="preserve">the </w:t>
      </w:r>
      <w:r w:rsidR="1858B620">
        <w:t>participant</w:t>
      </w:r>
      <w:r w:rsidR="2708C9D7">
        <w:t>’</w:t>
      </w:r>
      <w:r w:rsidR="0D7589E9">
        <w:t>s</w:t>
      </w:r>
      <w:r w:rsidR="1858B620">
        <w:t xml:space="preserve"> experience. </w:t>
      </w:r>
      <w:r w:rsidR="0AAB8983">
        <w:t xml:space="preserve">The first scenario immerses the participant in a situation where the French national team has just conceded a try. </w:t>
      </w:r>
      <w:r w:rsidR="29EBBB3D">
        <w:t>The p</w:t>
      </w:r>
      <w:r w:rsidR="0AAB8983">
        <w:t>articipant hear</w:t>
      </w:r>
      <w:r w:rsidR="2D88AF42">
        <w:t>d</w:t>
      </w:r>
      <w:r w:rsidR="0AAB8983">
        <w:t xml:space="preserve"> a whistle, and </w:t>
      </w:r>
      <w:r w:rsidR="3205F975">
        <w:t xml:space="preserve">an </w:t>
      </w:r>
      <w:r w:rsidR="0AAB8983">
        <w:t>image appear</w:t>
      </w:r>
      <w:r w:rsidR="2E818428">
        <w:t>ed</w:t>
      </w:r>
      <w:r w:rsidR="0AAB8983">
        <w:t xml:space="preserve">, showing </w:t>
      </w:r>
      <w:r w:rsidR="71812B80">
        <w:t xml:space="preserve">him/her </w:t>
      </w:r>
      <w:r w:rsidR="0AAB8983">
        <w:t xml:space="preserve">positioned within the 22-meter line as teammates </w:t>
      </w:r>
      <w:r w:rsidR="6F909656">
        <w:t>ran</w:t>
      </w:r>
      <w:r w:rsidR="0AAB8983">
        <w:t xml:space="preserve"> behind the </w:t>
      </w:r>
      <w:r w:rsidR="1240E46E">
        <w:t>poles</w:t>
      </w:r>
      <w:r w:rsidR="0AAB8983">
        <w:t xml:space="preserve"> to form a huddle. The participant </w:t>
      </w:r>
      <w:r w:rsidR="232EED06">
        <w:t xml:space="preserve">was </w:t>
      </w:r>
      <w:r w:rsidR="0AAB8983">
        <w:t xml:space="preserve">then quickly ‘teleported’ into the huddle, where they </w:t>
      </w:r>
      <w:r w:rsidR="54EF4474">
        <w:t>heard</w:t>
      </w:r>
      <w:r w:rsidR="0AAB8983">
        <w:t xml:space="preserve"> a player leading the team in taking three deep, synchronized breaths with teammates. Next, the team captain’s voice reassure</w:t>
      </w:r>
      <w:r w:rsidR="3B8F28D7">
        <w:t>d</w:t>
      </w:r>
      <w:r w:rsidR="0AAB8983">
        <w:t xml:space="preserve"> the teammates and suggest</w:t>
      </w:r>
      <w:r w:rsidR="2DF2B44F">
        <w:t>ed</w:t>
      </w:r>
      <w:r w:rsidR="0AAB8983">
        <w:t xml:space="preserve"> focusing on what </w:t>
      </w:r>
      <w:r w:rsidR="3F2BA2F0">
        <w:t>must</w:t>
      </w:r>
      <w:r w:rsidR="0AAB8983">
        <w:t xml:space="preserve"> be done. The teammates then le</w:t>
      </w:r>
      <w:r w:rsidR="1CB71569">
        <w:t>ft</w:t>
      </w:r>
      <w:r w:rsidR="0AAB8983">
        <w:t xml:space="preserve"> the huddle, running to </w:t>
      </w:r>
      <w:r w:rsidR="0AAB8983">
        <w:lastRenderedPageBreak/>
        <w:t xml:space="preserve">take their positions on the field. Finally, the participant </w:t>
      </w:r>
      <w:r w:rsidR="24E9864F">
        <w:t>wa</w:t>
      </w:r>
      <w:r w:rsidR="3EFF7301">
        <w:t>s</w:t>
      </w:r>
      <w:r w:rsidR="24E9864F">
        <w:t xml:space="preserve"> </w:t>
      </w:r>
      <w:r w:rsidR="0AAB8983">
        <w:t>teleported to a position where they</w:t>
      </w:r>
      <w:r>
        <w:t xml:space="preserve"> </w:t>
      </w:r>
      <w:r w:rsidR="27FBC9AE">
        <w:t xml:space="preserve">could </w:t>
      </w:r>
      <w:r w:rsidR="0AAB8983">
        <w:t>see the opposing team briefly waiting then running toward them after the kickoff</w:t>
      </w:r>
      <w:r w:rsidR="609C6350">
        <w:t>.</w:t>
      </w:r>
      <w:r w:rsidR="47BAD355">
        <w:t xml:space="preserve"> </w:t>
      </w:r>
      <w:r w:rsidR="193E1BAB">
        <w:t xml:space="preserve">Figure </w:t>
      </w:r>
      <w:r w:rsidR="1BE1DF95">
        <w:t xml:space="preserve">3’s left panel </w:t>
      </w:r>
      <w:r w:rsidR="193E1BAB">
        <w:t xml:space="preserve">displays the huddle. </w:t>
      </w:r>
      <w:r w:rsidR="6496AEE2">
        <w:t>The second scenario immerse</w:t>
      </w:r>
      <w:r w:rsidR="2366B6F3">
        <w:t>d</w:t>
      </w:r>
      <w:r w:rsidR="6496AEE2">
        <w:t xml:space="preserve"> the participant in a situation where </w:t>
      </w:r>
      <w:r w:rsidR="4D67F315">
        <w:t xml:space="preserve">he/she </w:t>
      </w:r>
      <w:r w:rsidR="6496AEE2">
        <w:t>receive</w:t>
      </w:r>
      <w:r w:rsidR="232CB8F5">
        <w:t>d</w:t>
      </w:r>
      <w:r w:rsidR="6496AEE2">
        <w:t xml:space="preserve"> a </w:t>
      </w:r>
      <w:r w:rsidR="6E036B75">
        <w:t xml:space="preserve">yellow </w:t>
      </w:r>
      <w:r w:rsidR="6496AEE2">
        <w:t xml:space="preserve">card. </w:t>
      </w:r>
      <w:r w:rsidR="579D7E74">
        <w:t>The p</w:t>
      </w:r>
      <w:r w:rsidR="6496AEE2">
        <w:t>articipant hear</w:t>
      </w:r>
      <w:r w:rsidR="4E3B16F2">
        <w:t>d</w:t>
      </w:r>
      <w:r w:rsidR="6496AEE2">
        <w:t xml:space="preserve"> a whistle, and an image appear</w:t>
      </w:r>
      <w:r w:rsidR="4544F632">
        <w:t>ed</w:t>
      </w:r>
      <w:r w:rsidR="6496AEE2">
        <w:t xml:space="preserve">, showing </w:t>
      </w:r>
      <w:r w:rsidR="71B33C13">
        <w:t xml:space="preserve">him/her </w:t>
      </w:r>
      <w:r w:rsidR="6496AEE2">
        <w:t>positioned within the opponents' 22-meter area in front of an opponent as the main referee approache</w:t>
      </w:r>
      <w:r w:rsidR="2948AAC3">
        <w:t>d</w:t>
      </w:r>
      <w:r w:rsidR="6496AEE2">
        <w:t>. Teammates and opponents act</w:t>
      </w:r>
      <w:r w:rsidR="18D1B83B">
        <w:t>ed</w:t>
      </w:r>
      <w:r w:rsidR="6496AEE2">
        <w:t xml:space="preserve"> as though the game </w:t>
      </w:r>
      <w:r w:rsidR="1C571682">
        <w:t xml:space="preserve">was </w:t>
      </w:r>
      <w:r w:rsidR="6496AEE2">
        <w:t>paused, and the referee walk</w:t>
      </w:r>
      <w:r w:rsidR="01FD86C1">
        <w:t>ed</w:t>
      </w:r>
      <w:r w:rsidR="6496AEE2">
        <w:t xml:space="preserve"> over to speak briefly with another official. The stadium’s large screen display</w:t>
      </w:r>
      <w:r w:rsidR="2A4FC13C">
        <w:t>ed</w:t>
      </w:r>
      <w:r w:rsidR="6496AEE2">
        <w:t xml:space="preserve"> ‘TMO.’ After a moment, the main referee turn</w:t>
      </w:r>
      <w:r w:rsidR="6EF46BF3">
        <w:t>ed</w:t>
      </w:r>
      <w:r w:rsidR="6496AEE2">
        <w:t xml:space="preserve"> back toward the participant, approache</w:t>
      </w:r>
      <w:r w:rsidR="1450F817">
        <w:t>d</w:t>
      </w:r>
      <w:r w:rsidR="6496AEE2">
        <w:t>, reache</w:t>
      </w:r>
      <w:r w:rsidR="7087C20B">
        <w:t>d</w:t>
      </w:r>
      <w:r w:rsidR="6496AEE2">
        <w:t xml:space="preserve"> into his pocket for a yellow card, and raise</w:t>
      </w:r>
      <w:r w:rsidR="467BF3AF">
        <w:t>d</w:t>
      </w:r>
      <w:r w:rsidR="6496AEE2">
        <w:t xml:space="preserve"> it while blowing his whistle. The participant</w:t>
      </w:r>
      <w:r>
        <w:t xml:space="preserve"> </w:t>
      </w:r>
      <w:r w:rsidR="3FFF37BE">
        <w:t xml:space="preserve">was </w:t>
      </w:r>
      <w:r w:rsidR="6496AEE2">
        <w:t xml:space="preserve">then teleported near the technical area, eventually ending up off the field beside the coach. </w:t>
      </w:r>
      <w:r w:rsidR="07E80440">
        <w:t>T</w:t>
      </w:r>
      <w:r w:rsidR="79CC8EE4">
        <w:t xml:space="preserve">able </w:t>
      </w:r>
      <w:r w:rsidR="7F89B412">
        <w:t>1</w:t>
      </w:r>
      <w:r w:rsidR="79CC8EE4">
        <w:t xml:space="preserve"> describes the VR setup</w:t>
      </w:r>
      <w:r w:rsidR="3A385345">
        <w:t>’s variations</w:t>
      </w:r>
      <w:r w:rsidR="79CC8EE4">
        <w:t xml:space="preserve">. </w:t>
      </w:r>
      <w:r w:rsidR="193E1BAB">
        <w:t xml:space="preserve">Figure </w:t>
      </w:r>
      <w:r w:rsidR="20F8B893">
        <w:t>3’s right panel</w:t>
      </w:r>
      <w:r w:rsidR="193E1BAB">
        <w:t xml:space="preserve"> displays the referee giving a yellow card. </w:t>
      </w:r>
      <w:r>
        <w:t xml:space="preserve">While the scenario </w:t>
      </w:r>
      <w:r w:rsidR="2FD2BCDB">
        <w:t>was play</w:t>
      </w:r>
      <w:r w:rsidR="3C2EBFD3">
        <w:t>ed</w:t>
      </w:r>
      <w:r>
        <w:t xml:space="preserve">, the experimenter narrated its progress </w:t>
      </w:r>
      <w:r w:rsidR="32C342FA">
        <w:t xml:space="preserve">using the screen as a reference </w:t>
      </w:r>
      <w:r>
        <w:t>(</w:t>
      </w:r>
      <w:r w:rsidR="035E5C0B">
        <w:t xml:space="preserve">with </w:t>
      </w:r>
      <w:r>
        <w:t>visual and auditory cues)</w:t>
      </w:r>
      <w:r w:rsidR="4E6E4B59">
        <w:t xml:space="preserve"> </w:t>
      </w:r>
      <w:r w:rsidR="5C46D828">
        <w:t>for</w:t>
      </w:r>
      <w:r w:rsidR="4E6E4B59">
        <w:t xml:space="preserve"> the players of the MI group</w:t>
      </w:r>
      <w:r w:rsidR="7847159A">
        <w:t>.</w:t>
      </w:r>
      <w:r>
        <w:t xml:space="preserve"> </w:t>
      </w:r>
      <w:r w:rsidR="13498689">
        <w:t xml:space="preserve">Contrary to the players of the VRMI group who saw the </w:t>
      </w:r>
      <w:r w:rsidR="681E47C3">
        <w:t xml:space="preserve">scenario via the VR </w:t>
      </w:r>
      <w:r w:rsidR="69DA630C">
        <w:t>headset</w:t>
      </w:r>
      <w:r>
        <w:t>, the players of the MI group</w:t>
      </w:r>
      <w:r w:rsidR="713B331D">
        <w:t xml:space="preserve"> were instructed to mentally recreate, with</w:t>
      </w:r>
      <w:r w:rsidR="46C25689">
        <w:t xml:space="preserve"> the</w:t>
      </w:r>
      <w:r w:rsidR="0B5FB7D6">
        <w:t>ir</w:t>
      </w:r>
      <w:r w:rsidR="043B9431">
        <w:t xml:space="preserve"> eyes closed,</w:t>
      </w:r>
      <w:r w:rsidR="713B331D">
        <w:t xml:space="preserve"> the environment narrated by the experiment</w:t>
      </w:r>
      <w:r w:rsidR="2416C638">
        <w:t>.</w:t>
      </w:r>
      <w:r w:rsidR="13F82E33">
        <w:t xml:space="preserve"> The goal of the VR or imagined </w:t>
      </w:r>
      <w:r w:rsidR="04B2C950">
        <w:t>scenario</w:t>
      </w:r>
      <w:r w:rsidR="13F82E33">
        <w:t xml:space="preserve"> was to </w:t>
      </w:r>
      <w:r w:rsidR="0D854A8C">
        <w:t xml:space="preserve">immerse the players in a stressful </w:t>
      </w:r>
      <w:r w:rsidR="6491FAD6">
        <w:t>environment</w:t>
      </w:r>
      <w:r w:rsidR="0D854A8C">
        <w:t xml:space="preserve"> (try conceded or yellow card).</w:t>
      </w:r>
    </w:p>
    <w:p w14:paraId="58E24787" w14:textId="45F8B79E" w:rsidR="002A7B0C" w:rsidRDefault="002A7B0C" w:rsidP="002A7B0C">
      <w:pPr>
        <w:jc w:val="center"/>
      </w:pPr>
      <w:r w:rsidRPr="002A7B0C">
        <w:rPr>
          <w:noProof/>
          <w:lang w:val="fr-FR"/>
        </w:rPr>
        <w:drawing>
          <wp:inline distT="0" distB="0" distL="0" distR="0" wp14:anchorId="21396CD2" wp14:editId="5A704A22">
            <wp:extent cx="5760720" cy="2635885"/>
            <wp:effectExtent l="0" t="0" r="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4"/>
                    <a:stretch>
                      <a:fillRect/>
                    </a:stretch>
                  </pic:blipFill>
                  <pic:spPr>
                    <a:xfrm>
                      <a:off x="0" y="0"/>
                      <a:ext cx="5760720" cy="2635885"/>
                    </a:xfrm>
                    <a:prstGeom prst="rect">
                      <a:avLst/>
                    </a:prstGeom>
                  </pic:spPr>
                </pic:pic>
              </a:graphicData>
            </a:graphic>
          </wp:inline>
        </w:drawing>
      </w:r>
    </w:p>
    <w:p w14:paraId="44FCAB67" w14:textId="77777777" w:rsidR="002A7B0C" w:rsidRPr="002A7B0C" w:rsidRDefault="002A7B0C" w:rsidP="002A7B0C">
      <w:pPr>
        <w:spacing w:after="0" w:line="240" w:lineRule="auto"/>
        <w:textAlignment w:val="baseline"/>
        <w:rPr>
          <w:rFonts w:ascii="Segoe UI" w:eastAsia="Times New Roman" w:hAnsi="Segoe UI" w:cs="Segoe UI"/>
          <w:sz w:val="18"/>
          <w:szCs w:val="18"/>
          <w:lang w:eastAsia="fr-FR"/>
        </w:rPr>
      </w:pPr>
      <w:r w:rsidRPr="002A7B0C">
        <w:rPr>
          <w:rFonts w:ascii="Calibri" w:eastAsia="Times New Roman" w:hAnsi="Calibri" w:cs="Calibri"/>
          <w:lang w:eastAsia="fr-FR"/>
        </w:rPr>
        <w:t>Table 1 </w:t>
      </w:r>
    </w:p>
    <w:p w14:paraId="2C486796" w14:textId="77777777" w:rsidR="002A7B0C" w:rsidRPr="002A7B0C" w:rsidRDefault="002A7B0C" w:rsidP="002A7B0C">
      <w:pPr>
        <w:spacing w:after="0" w:line="240" w:lineRule="auto"/>
        <w:textAlignment w:val="baseline"/>
        <w:rPr>
          <w:rFonts w:ascii="Segoe UI" w:eastAsia="Times New Roman" w:hAnsi="Segoe UI" w:cs="Segoe UI"/>
          <w:sz w:val="18"/>
          <w:szCs w:val="18"/>
          <w:lang w:eastAsia="fr-FR"/>
        </w:rPr>
      </w:pPr>
      <w:r w:rsidRPr="002A7B0C">
        <w:rPr>
          <w:rFonts w:ascii="Calibri" w:eastAsia="Times New Roman" w:hAnsi="Calibri" w:cs="Calibri"/>
          <w:i/>
          <w:iCs/>
          <w:lang w:eastAsia="fr-FR"/>
        </w:rPr>
        <w:t>Scenario variations during training sessions</w:t>
      </w:r>
      <w:r w:rsidRPr="002A7B0C">
        <w:rPr>
          <w:rFonts w:ascii="Calibri" w:eastAsia="Times New Roman" w:hAnsi="Calibri" w:cs="Calibri"/>
          <w:lang w:eastAsia="fr-FR"/>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0"/>
        <w:gridCol w:w="1017"/>
        <w:gridCol w:w="1068"/>
        <w:gridCol w:w="751"/>
        <w:gridCol w:w="1156"/>
        <w:gridCol w:w="955"/>
        <w:gridCol w:w="672"/>
        <w:gridCol w:w="848"/>
        <w:gridCol w:w="1645"/>
      </w:tblGrid>
      <w:tr w:rsidR="002A7B0C" w:rsidRPr="002A7B0C" w14:paraId="75AE92D9" w14:textId="77777777" w:rsidTr="002A7B0C">
        <w:trPr>
          <w:trHeight w:val="300"/>
        </w:trPr>
        <w:tc>
          <w:tcPr>
            <w:tcW w:w="1005" w:type="dxa"/>
            <w:tcBorders>
              <w:top w:val="single" w:sz="6" w:space="0" w:color="auto"/>
              <w:left w:val="nil"/>
              <w:bottom w:val="single" w:sz="6" w:space="0" w:color="auto"/>
              <w:right w:val="nil"/>
            </w:tcBorders>
            <w:shd w:val="clear" w:color="auto" w:fill="auto"/>
            <w:vAlign w:val="center"/>
            <w:hideMark/>
          </w:tcPr>
          <w:p w14:paraId="70BA9ECF"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Training session</w:t>
            </w:r>
            <w:r w:rsidRPr="002A7B0C">
              <w:rPr>
                <w:rFonts w:ascii="Calibri" w:eastAsia="Times New Roman" w:hAnsi="Calibri" w:cs="Calibri"/>
                <w:lang w:val="fr-FR" w:eastAsia="fr-FR"/>
              </w:rPr>
              <w:t> </w:t>
            </w:r>
          </w:p>
        </w:tc>
        <w:tc>
          <w:tcPr>
            <w:tcW w:w="1050" w:type="dxa"/>
            <w:tcBorders>
              <w:top w:val="single" w:sz="6" w:space="0" w:color="auto"/>
              <w:left w:val="nil"/>
              <w:bottom w:val="single" w:sz="6" w:space="0" w:color="auto"/>
              <w:right w:val="nil"/>
            </w:tcBorders>
            <w:shd w:val="clear" w:color="auto" w:fill="auto"/>
            <w:vAlign w:val="center"/>
            <w:hideMark/>
          </w:tcPr>
          <w:p w14:paraId="426B69AE"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Scenario</w:t>
            </w:r>
            <w:r w:rsidRPr="002A7B0C">
              <w:rPr>
                <w:rFonts w:ascii="Calibri" w:eastAsia="Times New Roman" w:hAnsi="Calibri" w:cs="Calibri"/>
                <w:lang w:val="fr-FR" w:eastAsia="fr-FR"/>
              </w:rPr>
              <w:t> </w:t>
            </w:r>
          </w:p>
        </w:tc>
        <w:tc>
          <w:tcPr>
            <w:tcW w:w="1110" w:type="dxa"/>
            <w:tcBorders>
              <w:top w:val="single" w:sz="6" w:space="0" w:color="auto"/>
              <w:left w:val="nil"/>
              <w:bottom w:val="single" w:sz="6" w:space="0" w:color="auto"/>
              <w:right w:val="nil"/>
            </w:tcBorders>
            <w:shd w:val="clear" w:color="auto" w:fill="auto"/>
            <w:vAlign w:val="center"/>
            <w:hideMark/>
          </w:tcPr>
          <w:p w14:paraId="2DC20311"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Weather</w:t>
            </w:r>
            <w:r w:rsidRPr="002A7B0C">
              <w:rPr>
                <w:rFonts w:ascii="Calibri" w:eastAsia="Times New Roman" w:hAnsi="Calibri" w:cs="Calibri"/>
                <w:lang w:val="fr-FR" w:eastAsia="fr-FR"/>
              </w:rPr>
              <w:t> </w:t>
            </w:r>
          </w:p>
        </w:tc>
        <w:tc>
          <w:tcPr>
            <w:tcW w:w="795" w:type="dxa"/>
            <w:tcBorders>
              <w:top w:val="single" w:sz="6" w:space="0" w:color="auto"/>
              <w:left w:val="nil"/>
              <w:bottom w:val="single" w:sz="6" w:space="0" w:color="auto"/>
              <w:right w:val="nil"/>
            </w:tcBorders>
            <w:shd w:val="clear" w:color="auto" w:fill="auto"/>
            <w:vAlign w:val="center"/>
            <w:hideMark/>
          </w:tcPr>
          <w:p w14:paraId="06FC6843"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Time of day</w:t>
            </w:r>
            <w:r w:rsidRPr="002A7B0C">
              <w:rPr>
                <w:rFonts w:ascii="Calibri" w:eastAsia="Times New Roman" w:hAnsi="Calibri" w:cs="Calibri"/>
                <w:lang w:val="fr-FR" w:eastAsia="fr-FR"/>
              </w:rPr>
              <w:t> </w:t>
            </w:r>
          </w:p>
        </w:tc>
        <w:tc>
          <w:tcPr>
            <w:tcW w:w="1200" w:type="dxa"/>
            <w:tcBorders>
              <w:top w:val="single" w:sz="6" w:space="0" w:color="auto"/>
              <w:left w:val="nil"/>
              <w:bottom w:val="single" w:sz="6" w:space="0" w:color="auto"/>
              <w:right w:val="nil"/>
            </w:tcBorders>
            <w:shd w:val="clear" w:color="auto" w:fill="auto"/>
            <w:vAlign w:val="center"/>
            <w:hideMark/>
          </w:tcPr>
          <w:p w14:paraId="1C3897F3"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Opponent team</w:t>
            </w:r>
            <w:r w:rsidRPr="002A7B0C">
              <w:rPr>
                <w:rFonts w:ascii="Calibri" w:eastAsia="Times New Roman" w:hAnsi="Calibri" w:cs="Calibri"/>
                <w:lang w:val="fr-FR" w:eastAsia="fr-FR"/>
              </w:rPr>
              <w:t> </w:t>
            </w:r>
          </w:p>
        </w:tc>
        <w:tc>
          <w:tcPr>
            <w:tcW w:w="990" w:type="dxa"/>
            <w:tcBorders>
              <w:top w:val="single" w:sz="6" w:space="0" w:color="auto"/>
              <w:left w:val="nil"/>
              <w:bottom w:val="single" w:sz="6" w:space="0" w:color="auto"/>
              <w:right w:val="nil"/>
            </w:tcBorders>
            <w:shd w:val="clear" w:color="auto" w:fill="auto"/>
            <w:vAlign w:val="center"/>
            <w:hideMark/>
          </w:tcPr>
          <w:p w14:paraId="422A154D"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Public</w:t>
            </w:r>
            <w:r w:rsidRPr="002A7B0C">
              <w:rPr>
                <w:rFonts w:ascii="Calibri" w:eastAsia="Times New Roman" w:hAnsi="Calibri" w:cs="Calibri"/>
                <w:lang w:val="fr-FR" w:eastAsia="fr-FR"/>
              </w:rPr>
              <w:t> </w:t>
            </w:r>
          </w:p>
        </w:tc>
        <w:tc>
          <w:tcPr>
            <w:tcW w:w="705" w:type="dxa"/>
            <w:tcBorders>
              <w:top w:val="single" w:sz="6" w:space="0" w:color="auto"/>
              <w:left w:val="nil"/>
              <w:bottom w:val="single" w:sz="6" w:space="0" w:color="auto"/>
              <w:right w:val="nil"/>
            </w:tcBorders>
            <w:shd w:val="clear" w:color="auto" w:fill="auto"/>
            <w:vAlign w:val="center"/>
            <w:hideMark/>
          </w:tcPr>
          <w:p w14:paraId="63800483"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Time clock</w:t>
            </w:r>
            <w:r w:rsidRPr="002A7B0C">
              <w:rPr>
                <w:rFonts w:ascii="Calibri" w:eastAsia="Times New Roman" w:hAnsi="Calibri" w:cs="Calibri"/>
                <w:lang w:val="fr-FR" w:eastAsia="fr-FR"/>
              </w:rPr>
              <w:t> </w:t>
            </w:r>
          </w:p>
        </w:tc>
        <w:tc>
          <w:tcPr>
            <w:tcW w:w="915" w:type="dxa"/>
            <w:tcBorders>
              <w:top w:val="single" w:sz="6" w:space="0" w:color="auto"/>
              <w:left w:val="nil"/>
              <w:bottom w:val="single" w:sz="6" w:space="0" w:color="auto"/>
              <w:right w:val="nil"/>
            </w:tcBorders>
            <w:shd w:val="clear" w:color="auto" w:fill="auto"/>
            <w:vAlign w:val="center"/>
            <w:hideMark/>
          </w:tcPr>
          <w:p w14:paraId="4139F1C0"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Score</w:t>
            </w:r>
            <w:r w:rsidRPr="002A7B0C">
              <w:rPr>
                <w:rFonts w:ascii="Calibri" w:eastAsia="Times New Roman" w:hAnsi="Calibri" w:cs="Calibri"/>
                <w:lang w:val="fr-FR" w:eastAsia="fr-FR"/>
              </w:rPr>
              <w:t> </w:t>
            </w:r>
          </w:p>
        </w:tc>
        <w:tc>
          <w:tcPr>
            <w:tcW w:w="1830" w:type="dxa"/>
            <w:tcBorders>
              <w:top w:val="single" w:sz="6" w:space="0" w:color="auto"/>
              <w:left w:val="nil"/>
              <w:bottom w:val="single" w:sz="6" w:space="0" w:color="auto"/>
              <w:right w:val="nil"/>
            </w:tcBorders>
            <w:shd w:val="clear" w:color="auto" w:fill="auto"/>
            <w:vAlign w:val="center"/>
            <w:hideMark/>
          </w:tcPr>
          <w:p w14:paraId="66FC3C9F" w14:textId="77777777" w:rsidR="002A7B0C" w:rsidRPr="002A7B0C" w:rsidRDefault="002A7B0C" w:rsidP="002A7B0C">
            <w:pPr>
              <w:spacing w:after="0" w:line="240" w:lineRule="auto"/>
              <w:jc w:val="center"/>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Type of situation</w:t>
            </w:r>
            <w:r w:rsidRPr="002A7B0C">
              <w:rPr>
                <w:rFonts w:ascii="Calibri" w:eastAsia="Times New Roman" w:hAnsi="Calibri" w:cs="Calibri"/>
                <w:lang w:val="fr-FR" w:eastAsia="fr-FR"/>
              </w:rPr>
              <w:t> </w:t>
            </w:r>
          </w:p>
        </w:tc>
      </w:tr>
      <w:tr w:rsidR="002A7B0C" w:rsidRPr="002A7B0C" w14:paraId="3E7378C9" w14:textId="77777777" w:rsidTr="002A7B0C">
        <w:trPr>
          <w:trHeight w:val="300"/>
        </w:trPr>
        <w:tc>
          <w:tcPr>
            <w:tcW w:w="1005" w:type="dxa"/>
            <w:tcBorders>
              <w:top w:val="single" w:sz="6" w:space="0" w:color="auto"/>
              <w:left w:val="nil"/>
              <w:bottom w:val="nil"/>
              <w:right w:val="nil"/>
            </w:tcBorders>
            <w:shd w:val="clear" w:color="auto" w:fill="auto"/>
            <w:hideMark/>
          </w:tcPr>
          <w:p w14:paraId="45448F09"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w:t>
            </w:r>
            <w:r w:rsidRPr="002A7B0C">
              <w:rPr>
                <w:rFonts w:ascii="Calibri" w:eastAsia="Times New Roman" w:hAnsi="Calibri" w:cs="Calibri"/>
                <w:lang w:val="fr-FR" w:eastAsia="fr-FR"/>
              </w:rPr>
              <w:t> </w:t>
            </w:r>
          </w:p>
        </w:tc>
        <w:tc>
          <w:tcPr>
            <w:tcW w:w="1050" w:type="dxa"/>
            <w:tcBorders>
              <w:top w:val="single" w:sz="6" w:space="0" w:color="auto"/>
              <w:left w:val="nil"/>
              <w:bottom w:val="nil"/>
              <w:right w:val="nil"/>
            </w:tcBorders>
            <w:shd w:val="clear" w:color="auto" w:fill="auto"/>
            <w:hideMark/>
          </w:tcPr>
          <w:p w14:paraId="72301E03"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w:t>
            </w:r>
            <w:r w:rsidRPr="002A7B0C">
              <w:rPr>
                <w:rFonts w:ascii="Calibri" w:eastAsia="Times New Roman" w:hAnsi="Calibri" w:cs="Calibri"/>
                <w:lang w:val="fr-FR" w:eastAsia="fr-FR"/>
              </w:rPr>
              <w:t> </w:t>
            </w:r>
          </w:p>
        </w:tc>
        <w:tc>
          <w:tcPr>
            <w:tcW w:w="1110" w:type="dxa"/>
            <w:tcBorders>
              <w:top w:val="single" w:sz="6" w:space="0" w:color="auto"/>
              <w:left w:val="nil"/>
              <w:bottom w:val="nil"/>
              <w:right w:val="nil"/>
            </w:tcBorders>
            <w:shd w:val="clear" w:color="auto" w:fill="auto"/>
            <w:hideMark/>
          </w:tcPr>
          <w:p w14:paraId="3AFC5FD0"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Sunny</w:t>
            </w:r>
            <w:r w:rsidRPr="002A7B0C">
              <w:rPr>
                <w:rFonts w:ascii="Calibri" w:eastAsia="Times New Roman" w:hAnsi="Calibri" w:cs="Calibri"/>
                <w:lang w:val="fr-FR" w:eastAsia="fr-FR"/>
              </w:rPr>
              <w:t> </w:t>
            </w:r>
          </w:p>
        </w:tc>
        <w:tc>
          <w:tcPr>
            <w:tcW w:w="795" w:type="dxa"/>
            <w:tcBorders>
              <w:top w:val="single" w:sz="6" w:space="0" w:color="auto"/>
              <w:left w:val="nil"/>
              <w:bottom w:val="nil"/>
              <w:right w:val="nil"/>
            </w:tcBorders>
            <w:shd w:val="clear" w:color="auto" w:fill="auto"/>
            <w:hideMark/>
          </w:tcPr>
          <w:p w14:paraId="7EF478D0"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Day</w:t>
            </w:r>
            <w:r w:rsidRPr="002A7B0C">
              <w:rPr>
                <w:rFonts w:ascii="Calibri" w:eastAsia="Times New Roman" w:hAnsi="Calibri" w:cs="Calibri"/>
                <w:lang w:val="fr-FR" w:eastAsia="fr-FR"/>
              </w:rPr>
              <w:t> </w:t>
            </w:r>
          </w:p>
        </w:tc>
        <w:tc>
          <w:tcPr>
            <w:tcW w:w="1200" w:type="dxa"/>
            <w:tcBorders>
              <w:top w:val="single" w:sz="6" w:space="0" w:color="auto"/>
              <w:left w:val="nil"/>
              <w:bottom w:val="nil"/>
              <w:right w:val="nil"/>
            </w:tcBorders>
            <w:shd w:val="clear" w:color="auto" w:fill="auto"/>
            <w:hideMark/>
          </w:tcPr>
          <w:p w14:paraId="03CBC3F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England</w:t>
            </w:r>
            <w:r w:rsidRPr="002A7B0C">
              <w:rPr>
                <w:rFonts w:ascii="Calibri" w:eastAsia="Times New Roman" w:hAnsi="Calibri" w:cs="Calibri"/>
                <w:lang w:val="fr-FR" w:eastAsia="fr-FR"/>
              </w:rPr>
              <w:t> </w:t>
            </w:r>
          </w:p>
        </w:tc>
        <w:tc>
          <w:tcPr>
            <w:tcW w:w="990" w:type="dxa"/>
            <w:tcBorders>
              <w:top w:val="single" w:sz="6" w:space="0" w:color="auto"/>
              <w:left w:val="nil"/>
              <w:bottom w:val="nil"/>
              <w:right w:val="nil"/>
            </w:tcBorders>
            <w:shd w:val="clear" w:color="auto" w:fill="auto"/>
            <w:hideMark/>
          </w:tcPr>
          <w:p w14:paraId="3B2AA7A3"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Exterior</w:t>
            </w:r>
            <w:r w:rsidRPr="002A7B0C">
              <w:rPr>
                <w:rFonts w:ascii="Calibri" w:eastAsia="Times New Roman" w:hAnsi="Calibri" w:cs="Calibri"/>
                <w:lang w:val="fr-FR" w:eastAsia="fr-FR"/>
              </w:rPr>
              <w:t> </w:t>
            </w:r>
          </w:p>
        </w:tc>
        <w:tc>
          <w:tcPr>
            <w:tcW w:w="705" w:type="dxa"/>
            <w:tcBorders>
              <w:top w:val="single" w:sz="6" w:space="0" w:color="auto"/>
              <w:left w:val="nil"/>
              <w:bottom w:val="nil"/>
              <w:right w:val="nil"/>
            </w:tcBorders>
            <w:shd w:val="clear" w:color="auto" w:fill="auto"/>
            <w:hideMark/>
          </w:tcPr>
          <w:p w14:paraId="6E6DF32D"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5’</w:t>
            </w:r>
            <w:r w:rsidRPr="002A7B0C">
              <w:rPr>
                <w:rFonts w:ascii="Calibri" w:eastAsia="Times New Roman" w:hAnsi="Calibri" w:cs="Calibri"/>
                <w:lang w:val="fr-FR" w:eastAsia="fr-FR"/>
              </w:rPr>
              <w:t> </w:t>
            </w:r>
          </w:p>
        </w:tc>
        <w:tc>
          <w:tcPr>
            <w:tcW w:w="915" w:type="dxa"/>
            <w:tcBorders>
              <w:top w:val="single" w:sz="6" w:space="0" w:color="auto"/>
              <w:left w:val="nil"/>
              <w:bottom w:val="nil"/>
              <w:right w:val="nil"/>
            </w:tcBorders>
            <w:shd w:val="clear" w:color="auto" w:fill="auto"/>
            <w:hideMark/>
          </w:tcPr>
          <w:p w14:paraId="0B16F2D2"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0-0</w:t>
            </w:r>
            <w:r w:rsidRPr="002A7B0C">
              <w:rPr>
                <w:rFonts w:ascii="Calibri" w:eastAsia="Times New Roman" w:hAnsi="Calibri" w:cs="Calibri"/>
                <w:lang w:val="fr-FR" w:eastAsia="fr-FR"/>
              </w:rPr>
              <w:t> </w:t>
            </w:r>
          </w:p>
        </w:tc>
        <w:tc>
          <w:tcPr>
            <w:tcW w:w="1830" w:type="dxa"/>
            <w:tcBorders>
              <w:top w:val="single" w:sz="6" w:space="0" w:color="auto"/>
              <w:left w:val="nil"/>
              <w:bottom w:val="nil"/>
              <w:right w:val="nil"/>
            </w:tcBorders>
            <w:shd w:val="clear" w:color="auto" w:fill="auto"/>
            <w:hideMark/>
          </w:tcPr>
          <w:p w14:paraId="0A6E244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Team conceded a try</w:t>
            </w:r>
            <w:r w:rsidRPr="002A7B0C">
              <w:rPr>
                <w:rFonts w:ascii="Calibri" w:eastAsia="Times New Roman" w:hAnsi="Calibri" w:cs="Calibri"/>
                <w:lang w:val="fr-FR" w:eastAsia="fr-FR"/>
              </w:rPr>
              <w:t> </w:t>
            </w:r>
          </w:p>
        </w:tc>
      </w:tr>
      <w:tr w:rsidR="002A7B0C" w:rsidRPr="002A7B0C" w14:paraId="0CC143E4" w14:textId="77777777" w:rsidTr="002A7B0C">
        <w:trPr>
          <w:trHeight w:val="300"/>
        </w:trPr>
        <w:tc>
          <w:tcPr>
            <w:tcW w:w="1005" w:type="dxa"/>
            <w:tcBorders>
              <w:top w:val="nil"/>
              <w:left w:val="nil"/>
              <w:bottom w:val="nil"/>
              <w:right w:val="nil"/>
            </w:tcBorders>
            <w:shd w:val="clear" w:color="auto" w:fill="auto"/>
            <w:hideMark/>
          </w:tcPr>
          <w:p w14:paraId="6EED968D"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val="fr-FR" w:eastAsia="fr-FR"/>
              </w:rPr>
              <w:t> </w:t>
            </w:r>
          </w:p>
        </w:tc>
        <w:tc>
          <w:tcPr>
            <w:tcW w:w="1050" w:type="dxa"/>
            <w:tcBorders>
              <w:top w:val="nil"/>
              <w:left w:val="nil"/>
              <w:bottom w:val="nil"/>
              <w:right w:val="nil"/>
            </w:tcBorders>
            <w:shd w:val="clear" w:color="auto" w:fill="auto"/>
            <w:hideMark/>
          </w:tcPr>
          <w:p w14:paraId="2BB58FC4"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2</w:t>
            </w:r>
            <w:r w:rsidRPr="002A7B0C">
              <w:rPr>
                <w:rFonts w:ascii="Calibri" w:eastAsia="Times New Roman" w:hAnsi="Calibri" w:cs="Calibri"/>
                <w:lang w:val="fr-FR" w:eastAsia="fr-FR"/>
              </w:rPr>
              <w:t> </w:t>
            </w:r>
          </w:p>
        </w:tc>
        <w:tc>
          <w:tcPr>
            <w:tcW w:w="1110" w:type="dxa"/>
            <w:tcBorders>
              <w:top w:val="nil"/>
              <w:left w:val="nil"/>
              <w:bottom w:val="nil"/>
              <w:right w:val="nil"/>
            </w:tcBorders>
            <w:shd w:val="clear" w:color="auto" w:fill="auto"/>
            <w:hideMark/>
          </w:tcPr>
          <w:p w14:paraId="6F592572"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Rainy</w:t>
            </w:r>
            <w:r w:rsidRPr="002A7B0C">
              <w:rPr>
                <w:rFonts w:ascii="Calibri" w:eastAsia="Times New Roman" w:hAnsi="Calibri" w:cs="Calibri"/>
                <w:lang w:val="fr-FR" w:eastAsia="fr-FR"/>
              </w:rPr>
              <w:t> </w:t>
            </w:r>
          </w:p>
        </w:tc>
        <w:tc>
          <w:tcPr>
            <w:tcW w:w="795" w:type="dxa"/>
            <w:tcBorders>
              <w:top w:val="nil"/>
              <w:left w:val="nil"/>
              <w:bottom w:val="nil"/>
              <w:right w:val="nil"/>
            </w:tcBorders>
            <w:shd w:val="clear" w:color="auto" w:fill="auto"/>
            <w:hideMark/>
          </w:tcPr>
          <w:p w14:paraId="49FE7F0C"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Night</w:t>
            </w:r>
            <w:r w:rsidRPr="002A7B0C">
              <w:rPr>
                <w:rFonts w:ascii="Calibri" w:eastAsia="Times New Roman" w:hAnsi="Calibri" w:cs="Calibri"/>
                <w:lang w:val="fr-FR" w:eastAsia="fr-FR"/>
              </w:rPr>
              <w:t> </w:t>
            </w:r>
          </w:p>
        </w:tc>
        <w:tc>
          <w:tcPr>
            <w:tcW w:w="1200" w:type="dxa"/>
            <w:tcBorders>
              <w:top w:val="nil"/>
              <w:left w:val="nil"/>
              <w:bottom w:val="nil"/>
              <w:right w:val="nil"/>
            </w:tcBorders>
            <w:shd w:val="clear" w:color="auto" w:fill="auto"/>
            <w:hideMark/>
          </w:tcPr>
          <w:p w14:paraId="435CDA48"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England</w:t>
            </w:r>
            <w:r w:rsidRPr="002A7B0C">
              <w:rPr>
                <w:rFonts w:ascii="Calibri" w:eastAsia="Times New Roman" w:hAnsi="Calibri" w:cs="Calibri"/>
                <w:lang w:val="fr-FR" w:eastAsia="fr-FR"/>
              </w:rPr>
              <w:t> </w:t>
            </w:r>
          </w:p>
        </w:tc>
        <w:tc>
          <w:tcPr>
            <w:tcW w:w="990" w:type="dxa"/>
            <w:tcBorders>
              <w:top w:val="nil"/>
              <w:left w:val="nil"/>
              <w:bottom w:val="nil"/>
              <w:right w:val="nil"/>
            </w:tcBorders>
            <w:shd w:val="clear" w:color="auto" w:fill="auto"/>
            <w:hideMark/>
          </w:tcPr>
          <w:p w14:paraId="5C2EDDB6"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Exterior</w:t>
            </w:r>
            <w:r w:rsidRPr="002A7B0C">
              <w:rPr>
                <w:rFonts w:ascii="Calibri" w:eastAsia="Times New Roman" w:hAnsi="Calibri" w:cs="Calibri"/>
                <w:lang w:val="fr-FR" w:eastAsia="fr-FR"/>
              </w:rPr>
              <w:t> </w:t>
            </w:r>
          </w:p>
        </w:tc>
        <w:tc>
          <w:tcPr>
            <w:tcW w:w="705" w:type="dxa"/>
            <w:tcBorders>
              <w:top w:val="nil"/>
              <w:left w:val="nil"/>
              <w:bottom w:val="nil"/>
              <w:right w:val="nil"/>
            </w:tcBorders>
            <w:shd w:val="clear" w:color="auto" w:fill="auto"/>
            <w:hideMark/>
          </w:tcPr>
          <w:p w14:paraId="0CFC7BF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70’</w:t>
            </w:r>
            <w:r w:rsidRPr="002A7B0C">
              <w:rPr>
                <w:rFonts w:ascii="Calibri" w:eastAsia="Times New Roman" w:hAnsi="Calibri" w:cs="Calibri"/>
                <w:lang w:val="fr-FR" w:eastAsia="fr-FR"/>
              </w:rPr>
              <w:t> </w:t>
            </w:r>
          </w:p>
        </w:tc>
        <w:tc>
          <w:tcPr>
            <w:tcW w:w="915" w:type="dxa"/>
            <w:tcBorders>
              <w:top w:val="nil"/>
              <w:left w:val="nil"/>
              <w:bottom w:val="nil"/>
              <w:right w:val="nil"/>
            </w:tcBorders>
            <w:shd w:val="clear" w:color="auto" w:fill="auto"/>
            <w:hideMark/>
          </w:tcPr>
          <w:p w14:paraId="4D2D6FD4"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0-10</w:t>
            </w:r>
            <w:r w:rsidRPr="002A7B0C">
              <w:rPr>
                <w:rFonts w:ascii="Calibri" w:eastAsia="Times New Roman" w:hAnsi="Calibri" w:cs="Calibri"/>
                <w:lang w:val="fr-FR" w:eastAsia="fr-FR"/>
              </w:rPr>
              <w:t> </w:t>
            </w:r>
          </w:p>
        </w:tc>
        <w:tc>
          <w:tcPr>
            <w:tcW w:w="1830" w:type="dxa"/>
            <w:tcBorders>
              <w:top w:val="nil"/>
              <w:left w:val="nil"/>
              <w:bottom w:val="nil"/>
              <w:right w:val="nil"/>
            </w:tcBorders>
            <w:shd w:val="clear" w:color="auto" w:fill="auto"/>
            <w:hideMark/>
          </w:tcPr>
          <w:p w14:paraId="6327E677"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Team conceded a try</w:t>
            </w:r>
            <w:r w:rsidRPr="002A7B0C">
              <w:rPr>
                <w:rFonts w:ascii="Calibri" w:eastAsia="Times New Roman" w:hAnsi="Calibri" w:cs="Calibri"/>
                <w:lang w:val="fr-FR" w:eastAsia="fr-FR"/>
              </w:rPr>
              <w:t> </w:t>
            </w:r>
          </w:p>
        </w:tc>
      </w:tr>
      <w:tr w:rsidR="002A7B0C" w:rsidRPr="002A7B0C" w14:paraId="6D0F15AE" w14:textId="77777777" w:rsidTr="002A7B0C">
        <w:trPr>
          <w:trHeight w:val="300"/>
        </w:trPr>
        <w:tc>
          <w:tcPr>
            <w:tcW w:w="1005" w:type="dxa"/>
            <w:tcBorders>
              <w:top w:val="nil"/>
              <w:left w:val="nil"/>
              <w:bottom w:val="nil"/>
              <w:right w:val="nil"/>
            </w:tcBorders>
            <w:shd w:val="clear" w:color="auto" w:fill="auto"/>
            <w:hideMark/>
          </w:tcPr>
          <w:p w14:paraId="6D564171"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2</w:t>
            </w:r>
            <w:r w:rsidRPr="002A7B0C">
              <w:rPr>
                <w:rFonts w:ascii="Calibri" w:eastAsia="Times New Roman" w:hAnsi="Calibri" w:cs="Calibri"/>
                <w:lang w:val="fr-FR" w:eastAsia="fr-FR"/>
              </w:rPr>
              <w:t> </w:t>
            </w:r>
          </w:p>
        </w:tc>
        <w:tc>
          <w:tcPr>
            <w:tcW w:w="1050" w:type="dxa"/>
            <w:tcBorders>
              <w:top w:val="nil"/>
              <w:left w:val="nil"/>
              <w:bottom w:val="nil"/>
              <w:right w:val="nil"/>
            </w:tcBorders>
            <w:shd w:val="clear" w:color="auto" w:fill="auto"/>
            <w:hideMark/>
          </w:tcPr>
          <w:p w14:paraId="21196E0F"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w:t>
            </w:r>
            <w:r w:rsidRPr="002A7B0C">
              <w:rPr>
                <w:rFonts w:ascii="Calibri" w:eastAsia="Times New Roman" w:hAnsi="Calibri" w:cs="Calibri"/>
                <w:lang w:val="fr-FR" w:eastAsia="fr-FR"/>
              </w:rPr>
              <w:t> </w:t>
            </w:r>
          </w:p>
        </w:tc>
        <w:tc>
          <w:tcPr>
            <w:tcW w:w="1110" w:type="dxa"/>
            <w:tcBorders>
              <w:top w:val="nil"/>
              <w:left w:val="nil"/>
              <w:bottom w:val="nil"/>
              <w:right w:val="nil"/>
            </w:tcBorders>
            <w:shd w:val="clear" w:color="auto" w:fill="auto"/>
            <w:hideMark/>
          </w:tcPr>
          <w:p w14:paraId="679FFF67"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Rainy</w:t>
            </w:r>
            <w:r w:rsidRPr="002A7B0C">
              <w:rPr>
                <w:rFonts w:ascii="Calibri" w:eastAsia="Times New Roman" w:hAnsi="Calibri" w:cs="Calibri"/>
                <w:lang w:val="fr-FR" w:eastAsia="fr-FR"/>
              </w:rPr>
              <w:t> </w:t>
            </w:r>
          </w:p>
        </w:tc>
        <w:tc>
          <w:tcPr>
            <w:tcW w:w="795" w:type="dxa"/>
            <w:tcBorders>
              <w:top w:val="nil"/>
              <w:left w:val="nil"/>
              <w:bottom w:val="nil"/>
              <w:right w:val="nil"/>
            </w:tcBorders>
            <w:shd w:val="clear" w:color="auto" w:fill="auto"/>
            <w:hideMark/>
          </w:tcPr>
          <w:p w14:paraId="0015F6FA"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Day</w:t>
            </w:r>
            <w:r w:rsidRPr="002A7B0C">
              <w:rPr>
                <w:rFonts w:ascii="Calibri" w:eastAsia="Times New Roman" w:hAnsi="Calibri" w:cs="Calibri"/>
                <w:lang w:val="fr-FR" w:eastAsia="fr-FR"/>
              </w:rPr>
              <w:t> </w:t>
            </w:r>
          </w:p>
        </w:tc>
        <w:tc>
          <w:tcPr>
            <w:tcW w:w="1200" w:type="dxa"/>
            <w:tcBorders>
              <w:top w:val="nil"/>
              <w:left w:val="nil"/>
              <w:bottom w:val="nil"/>
              <w:right w:val="nil"/>
            </w:tcBorders>
            <w:shd w:val="clear" w:color="auto" w:fill="auto"/>
            <w:hideMark/>
          </w:tcPr>
          <w:p w14:paraId="65B07F27"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England</w:t>
            </w:r>
            <w:r w:rsidRPr="002A7B0C">
              <w:rPr>
                <w:rFonts w:ascii="Calibri" w:eastAsia="Times New Roman" w:hAnsi="Calibri" w:cs="Calibri"/>
                <w:lang w:val="fr-FR" w:eastAsia="fr-FR"/>
              </w:rPr>
              <w:t> </w:t>
            </w:r>
          </w:p>
        </w:tc>
        <w:tc>
          <w:tcPr>
            <w:tcW w:w="990" w:type="dxa"/>
            <w:tcBorders>
              <w:top w:val="nil"/>
              <w:left w:val="nil"/>
              <w:bottom w:val="nil"/>
              <w:right w:val="nil"/>
            </w:tcBorders>
            <w:shd w:val="clear" w:color="auto" w:fill="auto"/>
            <w:hideMark/>
          </w:tcPr>
          <w:p w14:paraId="3F0AED10"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Exterior</w:t>
            </w:r>
            <w:r w:rsidRPr="002A7B0C">
              <w:rPr>
                <w:rFonts w:ascii="Calibri" w:eastAsia="Times New Roman" w:hAnsi="Calibri" w:cs="Calibri"/>
                <w:lang w:val="fr-FR" w:eastAsia="fr-FR"/>
              </w:rPr>
              <w:t> </w:t>
            </w:r>
          </w:p>
        </w:tc>
        <w:tc>
          <w:tcPr>
            <w:tcW w:w="705" w:type="dxa"/>
            <w:tcBorders>
              <w:top w:val="nil"/>
              <w:left w:val="nil"/>
              <w:bottom w:val="nil"/>
              <w:right w:val="nil"/>
            </w:tcBorders>
            <w:shd w:val="clear" w:color="auto" w:fill="auto"/>
            <w:hideMark/>
          </w:tcPr>
          <w:p w14:paraId="21354386"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20’</w:t>
            </w:r>
            <w:r w:rsidRPr="002A7B0C">
              <w:rPr>
                <w:rFonts w:ascii="Calibri" w:eastAsia="Times New Roman" w:hAnsi="Calibri" w:cs="Calibri"/>
                <w:lang w:val="fr-FR" w:eastAsia="fr-FR"/>
              </w:rPr>
              <w:t> </w:t>
            </w:r>
          </w:p>
        </w:tc>
        <w:tc>
          <w:tcPr>
            <w:tcW w:w="915" w:type="dxa"/>
            <w:tcBorders>
              <w:top w:val="nil"/>
              <w:left w:val="nil"/>
              <w:bottom w:val="nil"/>
              <w:right w:val="nil"/>
            </w:tcBorders>
            <w:shd w:val="clear" w:color="auto" w:fill="auto"/>
            <w:hideMark/>
          </w:tcPr>
          <w:p w14:paraId="136C34D0"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12-5</w:t>
            </w:r>
            <w:r w:rsidRPr="002A7B0C">
              <w:rPr>
                <w:rFonts w:ascii="Calibri" w:eastAsia="Times New Roman" w:hAnsi="Calibri" w:cs="Calibri"/>
                <w:lang w:val="fr-FR" w:eastAsia="fr-FR"/>
              </w:rPr>
              <w:t> </w:t>
            </w:r>
          </w:p>
        </w:tc>
        <w:tc>
          <w:tcPr>
            <w:tcW w:w="1830" w:type="dxa"/>
            <w:tcBorders>
              <w:top w:val="nil"/>
              <w:left w:val="nil"/>
              <w:bottom w:val="nil"/>
              <w:right w:val="nil"/>
            </w:tcBorders>
            <w:shd w:val="clear" w:color="auto" w:fill="auto"/>
            <w:hideMark/>
          </w:tcPr>
          <w:p w14:paraId="3932CDD4"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Team conceded a try</w:t>
            </w:r>
            <w:r w:rsidRPr="002A7B0C">
              <w:rPr>
                <w:rFonts w:ascii="Calibri" w:eastAsia="Times New Roman" w:hAnsi="Calibri" w:cs="Calibri"/>
                <w:lang w:val="fr-FR" w:eastAsia="fr-FR"/>
              </w:rPr>
              <w:t> </w:t>
            </w:r>
          </w:p>
        </w:tc>
      </w:tr>
      <w:tr w:rsidR="002A7B0C" w:rsidRPr="002A7B0C" w14:paraId="1BB5129D" w14:textId="77777777" w:rsidTr="002A7B0C">
        <w:trPr>
          <w:trHeight w:val="300"/>
        </w:trPr>
        <w:tc>
          <w:tcPr>
            <w:tcW w:w="1005" w:type="dxa"/>
            <w:tcBorders>
              <w:top w:val="nil"/>
              <w:left w:val="nil"/>
              <w:bottom w:val="nil"/>
              <w:right w:val="nil"/>
            </w:tcBorders>
            <w:shd w:val="clear" w:color="auto" w:fill="auto"/>
            <w:hideMark/>
          </w:tcPr>
          <w:p w14:paraId="76BFA1FA"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val="fr-FR" w:eastAsia="fr-FR"/>
              </w:rPr>
              <w:t> </w:t>
            </w:r>
          </w:p>
        </w:tc>
        <w:tc>
          <w:tcPr>
            <w:tcW w:w="1050" w:type="dxa"/>
            <w:tcBorders>
              <w:top w:val="nil"/>
              <w:left w:val="nil"/>
              <w:bottom w:val="nil"/>
              <w:right w:val="nil"/>
            </w:tcBorders>
            <w:shd w:val="clear" w:color="auto" w:fill="auto"/>
            <w:hideMark/>
          </w:tcPr>
          <w:p w14:paraId="30B5F812"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2</w:t>
            </w:r>
            <w:r w:rsidRPr="002A7B0C">
              <w:rPr>
                <w:rFonts w:ascii="Calibri" w:eastAsia="Times New Roman" w:hAnsi="Calibri" w:cs="Calibri"/>
                <w:lang w:val="fr-FR" w:eastAsia="fr-FR"/>
              </w:rPr>
              <w:t> </w:t>
            </w:r>
          </w:p>
        </w:tc>
        <w:tc>
          <w:tcPr>
            <w:tcW w:w="1110" w:type="dxa"/>
            <w:tcBorders>
              <w:top w:val="nil"/>
              <w:left w:val="nil"/>
              <w:bottom w:val="nil"/>
              <w:right w:val="nil"/>
            </w:tcBorders>
            <w:shd w:val="clear" w:color="auto" w:fill="auto"/>
            <w:hideMark/>
          </w:tcPr>
          <w:p w14:paraId="4FFA94F1"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Sunny</w:t>
            </w:r>
            <w:r w:rsidRPr="002A7B0C">
              <w:rPr>
                <w:rFonts w:ascii="Calibri" w:eastAsia="Times New Roman" w:hAnsi="Calibri" w:cs="Calibri"/>
                <w:lang w:val="fr-FR" w:eastAsia="fr-FR"/>
              </w:rPr>
              <w:t> </w:t>
            </w:r>
          </w:p>
        </w:tc>
        <w:tc>
          <w:tcPr>
            <w:tcW w:w="795" w:type="dxa"/>
            <w:tcBorders>
              <w:top w:val="nil"/>
              <w:left w:val="nil"/>
              <w:bottom w:val="nil"/>
              <w:right w:val="nil"/>
            </w:tcBorders>
            <w:shd w:val="clear" w:color="auto" w:fill="auto"/>
            <w:hideMark/>
          </w:tcPr>
          <w:p w14:paraId="5B30C98D"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Day</w:t>
            </w:r>
            <w:r w:rsidRPr="002A7B0C">
              <w:rPr>
                <w:rFonts w:ascii="Calibri" w:eastAsia="Times New Roman" w:hAnsi="Calibri" w:cs="Calibri"/>
                <w:lang w:val="fr-FR" w:eastAsia="fr-FR"/>
              </w:rPr>
              <w:t> </w:t>
            </w:r>
          </w:p>
        </w:tc>
        <w:tc>
          <w:tcPr>
            <w:tcW w:w="1200" w:type="dxa"/>
            <w:tcBorders>
              <w:top w:val="nil"/>
              <w:left w:val="nil"/>
              <w:bottom w:val="nil"/>
              <w:right w:val="nil"/>
            </w:tcBorders>
            <w:shd w:val="clear" w:color="auto" w:fill="auto"/>
            <w:hideMark/>
          </w:tcPr>
          <w:p w14:paraId="79B1048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England</w:t>
            </w:r>
            <w:r w:rsidRPr="002A7B0C">
              <w:rPr>
                <w:rFonts w:ascii="Calibri" w:eastAsia="Times New Roman" w:hAnsi="Calibri" w:cs="Calibri"/>
                <w:lang w:val="fr-FR" w:eastAsia="fr-FR"/>
              </w:rPr>
              <w:t> </w:t>
            </w:r>
          </w:p>
        </w:tc>
        <w:tc>
          <w:tcPr>
            <w:tcW w:w="990" w:type="dxa"/>
            <w:tcBorders>
              <w:top w:val="nil"/>
              <w:left w:val="nil"/>
              <w:bottom w:val="nil"/>
              <w:right w:val="nil"/>
            </w:tcBorders>
            <w:shd w:val="clear" w:color="auto" w:fill="auto"/>
            <w:hideMark/>
          </w:tcPr>
          <w:p w14:paraId="1708AFBA"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Exterior</w:t>
            </w:r>
            <w:r w:rsidRPr="002A7B0C">
              <w:rPr>
                <w:rFonts w:ascii="Calibri" w:eastAsia="Times New Roman" w:hAnsi="Calibri" w:cs="Calibri"/>
                <w:lang w:val="fr-FR" w:eastAsia="fr-FR"/>
              </w:rPr>
              <w:t> </w:t>
            </w:r>
          </w:p>
        </w:tc>
        <w:tc>
          <w:tcPr>
            <w:tcW w:w="705" w:type="dxa"/>
            <w:tcBorders>
              <w:top w:val="nil"/>
              <w:left w:val="nil"/>
              <w:bottom w:val="nil"/>
              <w:right w:val="nil"/>
            </w:tcBorders>
            <w:shd w:val="clear" w:color="auto" w:fill="auto"/>
            <w:hideMark/>
          </w:tcPr>
          <w:p w14:paraId="434A3B07"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50’</w:t>
            </w:r>
            <w:r w:rsidRPr="002A7B0C">
              <w:rPr>
                <w:rFonts w:ascii="Calibri" w:eastAsia="Times New Roman" w:hAnsi="Calibri" w:cs="Calibri"/>
                <w:lang w:val="fr-FR" w:eastAsia="fr-FR"/>
              </w:rPr>
              <w:t> </w:t>
            </w:r>
          </w:p>
        </w:tc>
        <w:tc>
          <w:tcPr>
            <w:tcW w:w="915" w:type="dxa"/>
            <w:tcBorders>
              <w:top w:val="nil"/>
              <w:left w:val="nil"/>
              <w:bottom w:val="nil"/>
              <w:right w:val="nil"/>
            </w:tcBorders>
            <w:shd w:val="clear" w:color="auto" w:fill="auto"/>
            <w:hideMark/>
          </w:tcPr>
          <w:p w14:paraId="11C747D3"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12-22</w:t>
            </w:r>
            <w:r w:rsidRPr="002A7B0C">
              <w:rPr>
                <w:rFonts w:ascii="Calibri" w:eastAsia="Times New Roman" w:hAnsi="Calibri" w:cs="Calibri"/>
                <w:lang w:val="fr-FR" w:eastAsia="fr-FR"/>
              </w:rPr>
              <w:t> </w:t>
            </w:r>
          </w:p>
        </w:tc>
        <w:tc>
          <w:tcPr>
            <w:tcW w:w="1830" w:type="dxa"/>
            <w:tcBorders>
              <w:top w:val="nil"/>
              <w:left w:val="nil"/>
              <w:bottom w:val="nil"/>
              <w:right w:val="nil"/>
            </w:tcBorders>
            <w:shd w:val="clear" w:color="auto" w:fill="auto"/>
            <w:hideMark/>
          </w:tcPr>
          <w:p w14:paraId="251B19AF"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Yellow card</w:t>
            </w:r>
            <w:r w:rsidRPr="002A7B0C">
              <w:rPr>
                <w:rFonts w:ascii="Calibri" w:eastAsia="Times New Roman" w:hAnsi="Calibri" w:cs="Calibri"/>
                <w:lang w:val="fr-FR" w:eastAsia="fr-FR"/>
              </w:rPr>
              <w:t> </w:t>
            </w:r>
          </w:p>
        </w:tc>
      </w:tr>
      <w:tr w:rsidR="002A7B0C" w:rsidRPr="002A7B0C" w14:paraId="64DF4F86" w14:textId="77777777" w:rsidTr="002A7B0C">
        <w:trPr>
          <w:trHeight w:val="300"/>
        </w:trPr>
        <w:tc>
          <w:tcPr>
            <w:tcW w:w="1005" w:type="dxa"/>
            <w:tcBorders>
              <w:top w:val="nil"/>
              <w:left w:val="nil"/>
              <w:bottom w:val="nil"/>
              <w:right w:val="nil"/>
            </w:tcBorders>
            <w:shd w:val="clear" w:color="auto" w:fill="auto"/>
            <w:hideMark/>
          </w:tcPr>
          <w:p w14:paraId="0C97C1D1"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3</w:t>
            </w:r>
            <w:r w:rsidRPr="002A7B0C">
              <w:rPr>
                <w:rFonts w:ascii="Calibri" w:eastAsia="Times New Roman" w:hAnsi="Calibri" w:cs="Calibri"/>
                <w:lang w:val="fr-FR" w:eastAsia="fr-FR"/>
              </w:rPr>
              <w:t> </w:t>
            </w:r>
          </w:p>
        </w:tc>
        <w:tc>
          <w:tcPr>
            <w:tcW w:w="1050" w:type="dxa"/>
            <w:tcBorders>
              <w:top w:val="nil"/>
              <w:left w:val="nil"/>
              <w:bottom w:val="nil"/>
              <w:right w:val="nil"/>
            </w:tcBorders>
            <w:shd w:val="clear" w:color="auto" w:fill="auto"/>
            <w:hideMark/>
          </w:tcPr>
          <w:p w14:paraId="34F32BEB"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w:t>
            </w:r>
            <w:r w:rsidRPr="002A7B0C">
              <w:rPr>
                <w:rFonts w:ascii="Calibri" w:eastAsia="Times New Roman" w:hAnsi="Calibri" w:cs="Calibri"/>
                <w:lang w:val="fr-FR" w:eastAsia="fr-FR"/>
              </w:rPr>
              <w:t> </w:t>
            </w:r>
          </w:p>
        </w:tc>
        <w:tc>
          <w:tcPr>
            <w:tcW w:w="1110" w:type="dxa"/>
            <w:tcBorders>
              <w:top w:val="nil"/>
              <w:left w:val="nil"/>
              <w:bottom w:val="nil"/>
              <w:right w:val="nil"/>
            </w:tcBorders>
            <w:shd w:val="clear" w:color="auto" w:fill="auto"/>
            <w:hideMark/>
          </w:tcPr>
          <w:p w14:paraId="6FE8AAAA"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Sunny</w:t>
            </w:r>
            <w:r w:rsidRPr="002A7B0C">
              <w:rPr>
                <w:rFonts w:ascii="Calibri" w:eastAsia="Times New Roman" w:hAnsi="Calibri" w:cs="Calibri"/>
                <w:lang w:val="fr-FR" w:eastAsia="fr-FR"/>
              </w:rPr>
              <w:t> </w:t>
            </w:r>
          </w:p>
        </w:tc>
        <w:tc>
          <w:tcPr>
            <w:tcW w:w="795" w:type="dxa"/>
            <w:tcBorders>
              <w:top w:val="nil"/>
              <w:left w:val="nil"/>
              <w:bottom w:val="nil"/>
              <w:right w:val="nil"/>
            </w:tcBorders>
            <w:shd w:val="clear" w:color="auto" w:fill="auto"/>
            <w:hideMark/>
          </w:tcPr>
          <w:p w14:paraId="4BE822DC"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Day</w:t>
            </w:r>
            <w:r w:rsidRPr="002A7B0C">
              <w:rPr>
                <w:rFonts w:ascii="Calibri" w:eastAsia="Times New Roman" w:hAnsi="Calibri" w:cs="Calibri"/>
                <w:lang w:val="fr-FR" w:eastAsia="fr-FR"/>
              </w:rPr>
              <w:t> </w:t>
            </w:r>
          </w:p>
        </w:tc>
        <w:tc>
          <w:tcPr>
            <w:tcW w:w="1200" w:type="dxa"/>
            <w:tcBorders>
              <w:top w:val="nil"/>
              <w:left w:val="nil"/>
              <w:bottom w:val="nil"/>
              <w:right w:val="nil"/>
            </w:tcBorders>
            <w:shd w:val="clear" w:color="auto" w:fill="auto"/>
            <w:hideMark/>
          </w:tcPr>
          <w:p w14:paraId="238E295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England</w:t>
            </w:r>
            <w:r w:rsidRPr="002A7B0C">
              <w:rPr>
                <w:rFonts w:ascii="Calibri" w:eastAsia="Times New Roman" w:hAnsi="Calibri" w:cs="Calibri"/>
                <w:lang w:val="fr-FR" w:eastAsia="fr-FR"/>
              </w:rPr>
              <w:t> </w:t>
            </w:r>
          </w:p>
        </w:tc>
        <w:tc>
          <w:tcPr>
            <w:tcW w:w="990" w:type="dxa"/>
            <w:tcBorders>
              <w:top w:val="nil"/>
              <w:left w:val="nil"/>
              <w:bottom w:val="nil"/>
              <w:right w:val="nil"/>
            </w:tcBorders>
            <w:shd w:val="clear" w:color="auto" w:fill="auto"/>
            <w:hideMark/>
          </w:tcPr>
          <w:p w14:paraId="1FD5ADA7"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Exterior</w:t>
            </w:r>
            <w:r w:rsidRPr="002A7B0C">
              <w:rPr>
                <w:rFonts w:ascii="Calibri" w:eastAsia="Times New Roman" w:hAnsi="Calibri" w:cs="Calibri"/>
                <w:lang w:val="fr-FR" w:eastAsia="fr-FR"/>
              </w:rPr>
              <w:t> </w:t>
            </w:r>
          </w:p>
        </w:tc>
        <w:tc>
          <w:tcPr>
            <w:tcW w:w="705" w:type="dxa"/>
            <w:tcBorders>
              <w:top w:val="nil"/>
              <w:left w:val="nil"/>
              <w:bottom w:val="nil"/>
              <w:right w:val="nil"/>
            </w:tcBorders>
            <w:shd w:val="clear" w:color="auto" w:fill="auto"/>
            <w:hideMark/>
          </w:tcPr>
          <w:p w14:paraId="6373A37A"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50’</w:t>
            </w:r>
            <w:r w:rsidRPr="002A7B0C">
              <w:rPr>
                <w:rFonts w:ascii="Calibri" w:eastAsia="Times New Roman" w:hAnsi="Calibri" w:cs="Calibri"/>
                <w:lang w:val="fr-FR" w:eastAsia="fr-FR"/>
              </w:rPr>
              <w:t> </w:t>
            </w:r>
          </w:p>
        </w:tc>
        <w:tc>
          <w:tcPr>
            <w:tcW w:w="915" w:type="dxa"/>
            <w:tcBorders>
              <w:top w:val="nil"/>
              <w:left w:val="nil"/>
              <w:bottom w:val="nil"/>
              <w:right w:val="nil"/>
            </w:tcBorders>
            <w:shd w:val="clear" w:color="auto" w:fill="auto"/>
            <w:hideMark/>
          </w:tcPr>
          <w:p w14:paraId="665367EB"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10-22</w:t>
            </w:r>
            <w:r w:rsidRPr="002A7B0C">
              <w:rPr>
                <w:rFonts w:ascii="Calibri" w:eastAsia="Times New Roman" w:hAnsi="Calibri" w:cs="Calibri"/>
                <w:lang w:val="fr-FR" w:eastAsia="fr-FR"/>
              </w:rPr>
              <w:t> </w:t>
            </w:r>
          </w:p>
        </w:tc>
        <w:tc>
          <w:tcPr>
            <w:tcW w:w="1830" w:type="dxa"/>
            <w:tcBorders>
              <w:top w:val="nil"/>
              <w:left w:val="nil"/>
              <w:bottom w:val="nil"/>
              <w:right w:val="nil"/>
            </w:tcBorders>
            <w:shd w:val="clear" w:color="auto" w:fill="auto"/>
            <w:hideMark/>
          </w:tcPr>
          <w:p w14:paraId="28C69217"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Yellow card</w:t>
            </w:r>
            <w:r w:rsidRPr="002A7B0C">
              <w:rPr>
                <w:rFonts w:ascii="Calibri" w:eastAsia="Times New Roman" w:hAnsi="Calibri" w:cs="Calibri"/>
                <w:lang w:val="fr-FR" w:eastAsia="fr-FR"/>
              </w:rPr>
              <w:t> </w:t>
            </w:r>
          </w:p>
        </w:tc>
      </w:tr>
      <w:tr w:rsidR="002A7B0C" w:rsidRPr="002A7B0C" w14:paraId="05E529CD" w14:textId="77777777" w:rsidTr="002A7B0C">
        <w:trPr>
          <w:trHeight w:val="300"/>
        </w:trPr>
        <w:tc>
          <w:tcPr>
            <w:tcW w:w="1005" w:type="dxa"/>
            <w:tcBorders>
              <w:top w:val="nil"/>
              <w:left w:val="nil"/>
              <w:bottom w:val="single" w:sz="6" w:space="0" w:color="auto"/>
              <w:right w:val="nil"/>
            </w:tcBorders>
            <w:shd w:val="clear" w:color="auto" w:fill="auto"/>
            <w:hideMark/>
          </w:tcPr>
          <w:p w14:paraId="65FAB958"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val="fr-FR" w:eastAsia="fr-FR"/>
              </w:rPr>
              <w:lastRenderedPageBreak/>
              <w:t> </w:t>
            </w:r>
          </w:p>
        </w:tc>
        <w:tc>
          <w:tcPr>
            <w:tcW w:w="1050" w:type="dxa"/>
            <w:tcBorders>
              <w:top w:val="nil"/>
              <w:left w:val="nil"/>
              <w:bottom w:val="single" w:sz="6" w:space="0" w:color="auto"/>
              <w:right w:val="nil"/>
            </w:tcBorders>
            <w:shd w:val="clear" w:color="auto" w:fill="auto"/>
            <w:hideMark/>
          </w:tcPr>
          <w:p w14:paraId="5EA553DC"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2</w:t>
            </w:r>
            <w:r w:rsidRPr="002A7B0C">
              <w:rPr>
                <w:rFonts w:ascii="Calibri" w:eastAsia="Times New Roman" w:hAnsi="Calibri" w:cs="Calibri"/>
                <w:lang w:val="fr-FR" w:eastAsia="fr-FR"/>
              </w:rPr>
              <w:t> </w:t>
            </w:r>
          </w:p>
        </w:tc>
        <w:tc>
          <w:tcPr>
            <w:tcW w:w="1110" w:type="dxa"/>
            <w:tcBorders>
              <w:top w:val="nil"/>
              <w:left w:val="nil"/>
              <w:bottom w:val="single" w:sz="6" w:space="0" w:color="auto"/>
              <w:right w:val="nil"/>
            </w:tcBorders>
            <w:shd w:val="clear" w:color="auto" w:fill="auto"/>
            <w:hideMark/>
          </w:tcPr>
          <w:p w14:paraId="078F1889"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Sunny</w:t>
            </w:r>
            <w:r w:rsidRPr="002A7B0C">
              <w:rPr>
                <w:rFonts w:ascii="Calibri" w:eastAsia="Times New Roman" w:hAnsi="Calibri" w:cs="Calibri"/>
                <w:lang w:val="fr-FR" w:eastAsia="fr-FR"/>
              </w:rPr>
              <w:t> </w:t>
            </w:r>
          </w:p>
        </w:tc>
        <w:tc>
          <w:tcPr>
            <w:tcW w:w="795" w:type="dxa"/>
            <w:tcBorders>
              <w:top w:val="nil"/>
              <w:left w:val="nil"/>
              <w:bottom w:val="single" w:sz="6" w:space="0" w:color="auto"/>
              <w:right w:val="nil"/>
            </w:tcBorders>
            <w:shd w:val="clear" w:color="auto" w:fill="auto"/>
            <w:hideMark/>
          </w:tcPr>
          <w:p w14:paraId="17ACEBA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Day</w:t>
            </w:r>
            <w:r w:rsidRPr="002A7B0C">
              <w:rPr>
                <w:rFonts w:ascii="Calibri" w:eastAsia="Times New Roman" w:hAnsi="Calibri" w:cs="Calibri"/>
                <w:lang w:val="fr-FR" w:eastAsia="fr-FR"/>
              </w:rPr>
              <w:t> </w:t>
            </w:r>
          </w:p>
        </w:tc>
        <w:tc>
          <w:tcPr>
            <w:tcW w:w="1200" w:type="dxa"/>
            <w:tcBorders>
              <w:top w:val="nil"/>
              <w:left w:val="nil"/>
              <w:bottom w:val="single" w:sz="6" w:space="0" w:color="auto"/>
              <w:right w:val="nil"/>
            </w:tcBorders>
            <w:shd w:val="clear" w:color="auto" w:fill="auto"/>
            <w:hideMark/>
          </w:tcPr>
          <w:p w14:paraId="5FDA369E"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England</w:t>
            </w:r>
            <w:r w:rsidRPr="002A7B0C">
              <w:rPr>
                <w:rFonts w:ascii="Calibri" w:eastAsia="Times New Roman" w:hAnsi="Calibri" w:cs="Calibri"/>
                <w:lang w:val="fr-FR" w:eastAsia="fr-FR"/>
              </w:rPr>
              <w:t> </w:t>
            </w:r>
          </w:p>
        </w:tc>
        <w:tc>
          <w:tcPr>
            <w:tcW w:w="990" w:type="dxa"/>
            <w:tcBorders>
              <w:top w:val="nil"/>
              <w:left w:val="nil"/>
              <w:bottom w:val="single" w:sz="6" w:space="0" w:color="auto"/>
              <w:right w:val="nil"/>
            </w:tcBorders>
            <w:shd w:val="clear" w:color="auto" w:fill="auto"/>
            <w:hideMark/>
          </w:tcPr>
          <w:p w14:paraId="516E4562"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Exterior</w:t>
            </w:r>
            <w:r w:rsidRPr="002A7B0C">
              <w:rPr>
                <w:rFonts w:ascii="Calibri" w:eastAsia="Times New Roman" w:hAnsi="Calibri" w:cs="Calibri"/>
                <w:lang w:val="fr-FR" w:eastAsia="fr-FR"/>
              </w:rPr>
              <w:t> </w:t>
            </w:r>
          </w:p>
        </w:tc>
        <w:tc>
          <w:tcPr>
            <w:tcW w:w="705" w:type="dxa"/>
            <w:tcBorders>
              <w:top w:val="nil"/>
              <w:left w:val="nil"/>
              <w:bottom w:val="single" w:sz="6" w:space="0" w:color="auto"/>
              <w:right w:val="nil"/>
            </w:tcBorders>
            <w:shd w:val="clear" w:color="auto" w:fill="auto"/>
            <w:hideMark/>
          </w:tcPr>
          <w:p w14:paraId="0E688F5B"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77’</w:t>
            </w:r>
            <w:r w:rsidRPr="002A7B0C">
              <w:rPr>
                <w:rFonts w:ascii="Calibri" w:eastAsia="Times New Roman" w:hAnsi="Calibri" w:cs="Calibri"/>
                <w:lang w:val="fr-FR" w:eastAsia="fr-FR"/>
              </w:rPr>
              <w:t> </w:t>
            </w:r>
          </w:p>
        </w:tc>
        <w:tc>
          <w:tcPr>
            <w:tcW w:w="915" w:type="dxa"/>
            <w:tcBorders>
              <w:top w:val="nil"/>
              <w:left w:val="nil"/>
              <w:bottom w:val="single" w:sz="6" w:space="0" w:color="auto"/>
              <w:right w:val="nil"/>
            </w:tcBorders>
            <w:shd w:val="clear" w:color="auto" w:fill="auto"/>
            <w:hideMark/>
          </w:tcPr>
          <w:p w14:paraId="5C5045DD"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26-22</w:t>
            </w:r>
            <w:r w:rsidRPr="002A7B0C">
              <w:rPr>
                <w:rFonts w:ascii="Calibri" w:eastAsia="Times New Roman" w:hAnsi="Calibri" w:cs="Calibri"/>
                <w:lang w:val="fr-FR" w:eastAsia="fr-FR"/>
              </w:rPr>
              <w:t> </w:t>
            </w:r>
          </w:p>
        </w:tc>
        <w:tc>
          <w:tcPr>
            <w:tcW w:w="1830" w:type="dxa"/>
            <w:tcBorders>
              <w:top w:val="nil"/>
              <w:left w:val="nil"/>
              <w:bottom w:val="single" w:sz="6" w:space="0" w:color="auto"/>
              <w:right w:val="nil"/>
            </w:tcBorders>
            <w:shd w:val="clear" w:color="auto" w:fill="auto"/>
            <w:hideMark/>
          </w:tcPr>
          <w:p w14:paraId="0E9504C8" w14:textId="77777777" w:rsidR="002A7B0C" w:rsidRPr="002A7B0C" w:rsidRDefault="002A7B0C" w:rsidP="002A7B0C">
            <w:pPr>
              <w:spacing w:after="0" w:line="240" w:lineRule="auto"/>
              <w:textAlignment w:val="baseline"/>
              <w:rPr>
                <w:rFonts w:ascii="Times New Roman" w:eastAsia="Times New Roman" w:hAnsi="Times New Roman" w:cs="Times New Roman"/>
                <w:lang w:val="fr-FR" w:eastAsia="fr-FR"/>
              </w:rPr>
            </w:pPr>
            <w:r w:rsidRPr="002A7B0C">
              <w:rPr>
                <w:rFonts w:ascii="Calibri" w:eastAsia="Times New Roman" w:hAnsi="Calibri" w:cs="Calibri"/>
                <w:lang w:eastAsia="fr-FR"/>
              </w:rPr>
              <w:t>Team conceded a try</w:t>
            </w:r>
            <w:r w:rsidRPr="002A7B0C">
              <w:rPr>
                <w:rFonts w:ascii="Calibri" w:eastAsia="Times New Roman" w:hAnsi="Calibri" w:cs="Calibri"/>
                <w:lang w:val="fr-FR" w:eastAsia="fr-FR"/>
              </w:rPr>
              <w:t> </w:t>
            </w:r>
          </w:p>
        </w:tc>
      </w:tr>
    </w:tbl>
    <w:p w14:paraId="43815957" w14:textId="77777777" w:rsidR="002A7B0C" w:rsidRPr="002A7B0C" w:rsidRDefault="002A7B0C" w:rsidP="002A7B0C">
      <w:pPr>
        <w:spacing w:after="0" w:line="240" w:lineRule="auto"/>
        <w:textAlignment w:val="baseline"/>
        <w:rPr>
          <w:rFonts w:ascii="Segoe UI" w:eastAsia="Times New Roman" w:hAnsi="Segoe UI" w:cs="Segoe UI"/>
          <w:sz w:val="18"/>
          <w:szCs w:val="18"/>
          <w:lang w:eastAsia="fr-FR"/>
        </w:rPr>
      </w:pPr>
      <w:r w:rsidRPr="002A7B0C">
        <w:rPr>
          <w:rFonts w:ascii="Calibri" w:eastAsia="Times New Roman" w:hAnsi="Calibri" w:cs="Calibri"/>
          <w:i/>
          <w:iCs/>
          <w:lang w:eastAsia="fr-FR"/>
        </w:rPr>
        <w:t>Note</w:t>
      </w:r>
      <w:r w:rsidRPr="002A7B0C">
        <w:rPr>
          <w:rFonts w:ascii="Calibri" w:eastAsia="Times New Roman" w:hAnsi="Calibri" w:cs="Calibri"/>
          <w:lang w:eastAsia="fr-FR"/>
        </w:rPr>
        <w:t>. Left score is always France. </w:t>
      </w:r>
    </w:p>
    <w:p w14:paraId="64428E73" w14:textId="77777777" w:rsidR="002A7B0C" w:rsidRDefault="002A7B0C" w:rsidP="002A7B0C">
      <w:pPr>
        <w:jc w:val="center"/>
      </w:pPr>
    </w:p>
    <w:p w14:paraId="1EE5046B" w14:textId="612138F3" w:rsidR="3312BB1F" w:rsidRDefault="3312BB1F" w:rsidP="7D235B69">
      <w:pPr>
        <w:ind w:firstLine="708"/>
        <w:rPr>
          <w:b/>
          <w:bCs/>
          <w:sz w:val="28"/>
          <w:szCs w:val="28"/>
        </w:rPr>
      </w:pPr>
      <w:r w:rsidRPr="5773BF57">
        <w:rPr>
          <w:b/>
          <w:bCs/>
          <w:sz w:val="28"/>
          <w:szCs w:val="28"/>
        </w:rPr>
        <w:t>Mental practice</w:t>
      </w:r>
    </w:p>
    <w:p w14:paraId="2E0346CE" w14:textId="24564211" w:rsidR="788C1CC4" w:rsidRDefault="03EAA7D7" w:rsidP="0F0C7454">
      <w:pPr>
        <w:ind w:firstLine="708"/>
      </w:pPr>
      <w:r>
        <w:t xml:space="preserve">After the </w:t>
      </w:r>
      <w:r w:rsidR="6B4CEEE7">
        <w:t xml:space="preserve">scenario </w:t>
      </w:r>
      <w:r>
        <w:t xml:space="preserve">phase, </w:t>
      </w:r>
      <w:r w:rsidR="6D9C939F">
        <w:t xml:space="preserve">all </w:t>
      </w:r>
      <w:r w:rsidR="01BFA7CB">
        <w:t xml:space="preserve">players </w:t>
      </w:r>
      <w:r>
        <w:t xml:space="preserve">were asked to imagine a situation </w:t>
      </w:r>
      <w:r w:rsidR="48C8EA10">
        <w:t xml:space="preserve">in the same </w:t>
      </w:r>
      <w:r>
        <w:t>environment they had just seen</w:t>
      </w:r>
      <w:r w:rsidR="00148B45">
        <w:t xml:space="preserve"> (VRMI group) or </w:t>
      </w:r>
      <w:r w:rsidR="0547FA63">
        <w:t>imagined</w:t>
      </w:r>
      <w:r w:rsidR="00148B45">
        <w:t xml:space="preserve"> (MI group)</w:t>
      </w:r>
      <w:r w:rsidR="2EA90BC6">
        <w:t>, i.e., after the conceded try or when the player was back on the field after the yellow card</w:t>
      </w:r>
      <w:r>
        <w:t xml:space="preserve">. </w:t>
      </w:r>
      <w:r w:rsidR="201618F9">
        <w:t>Therefore</w:t>
      </w:r>
      <w:r w:rsidR="48C8EA10">
        <w:t xml:space="preserve">, the mental practice was situated in an imagined context that took place after the scenario they just saw/imagined. </w:t>
      </w:r>
      <w:r>
        <w:t>The</w:t>
      </w:r>
      <w:r w:rsidR="38E092B1">
        <w:t>n, the</w:t>
      </w:r>
      <w:r>
        <w:t xml:space="preserve"> experimenter </w:t>
      </w:r>
      <w:r w:rsidR="22E71AFA">
        <w:t xml:space="preserve">provided </w:t>
      </w:r>
      <w:r w:rsidR="4CCE328A">
        <w:t>instructions</w:t>
      </w:r>
      <w:r w:rsidR="22E71AFA">
        <w:t xml:space="preserve"> to imagine</w:t>
      </w:r>
      <w:r>
        <w:t xml:space="preserve"> the </w:t>
      </w:r>
      <w:r w:rsidR="6FE6DCBF">
        <w:t>action and</w:t>
      </w:r>
      <w:r>
        <w:t xml:space="preserve"> asked </w:t>
      </w:r>
      <w:r w:rsidR="43D4E8DB">
        <w:t xml:space="preserve">the players </w:t>
      </w:r>
      <w:r>
        <w:t xml:space="preserve">to mentally simulate a sequence of </w:t>
      </w:r>
      <w:r w:rsidR="2430147C">
        <w:t>10</w:t>
      </w:r>
      <w:r>
        <w:t xml:space="preserve"> passes at three different distances (10, 15, and 20 meters, randomized) without moving their bodies</w:t>
      </w:r>
      <w:r w:rsidR="0F47CD4B">
        <w:t>.</w:t>
      </w:r>
      <w:r>
        <w:t xml:space="preserve"> </w:t>
      </w:r>
      <w:r w:rsidR="0C8CE660">
        <w:t>A non</w:t>
      </w:r>
      <w:r w:rsidR="0DF88C01">
        <w:t>-exhaustive e</w:t>
      </w:r>
      <w:r w:rsidR="2430147C">
        <w:t xml:space="preserve">xample of situations </w:t>
      </w:r>
      <w:r w:rsidR="5057449D">
        <w:t>is</w:t>
      </w:r>
      <w:r w:rsidR="46BF3C7F">
        <w:t>:</w:t>
      </w:r>
      <w:r w:rsidR="2430147C">
        <w:t xml:space="preserve"> "There’s strong pressure in the ruck, and things are moving fast. The opponents are closing in on your teammate, leaving a gap. Your winger has noticed it too, so you send him a long pass"</w:t>
      </w:r>
      <w:r w:rsidR="6C7A641F">
        <w:t xml:space="preserve">, "The opponent has the ball, offensive tackle, we steal the ball in the ruck, we see a gap, they won’t have time to reset, you send a long pass to your winger who’s ready", or "In front of the </w:t>
      </w:r>
      <w:r w:rsidR="14B63DAF">
        <w:t>poles</w:t>
      </w:r>
      <w:r w:rsidR="6C7A641F">
        <w:t xml:space="preserve">, you find yourself in the 9’s position after a ruck. You see two </w:t>
      </w:r>
      <w:r w:rsidR="301BF406">
        <w:t xml:space="preserve">opponents </w:t>
      </w:r>
      <w:r w:rsidR="6C7A641F">
        <w:t xml:space="preserve">coming at you fast, ready to take you down, but you hear your 10 calling for a drop goal from the center. If it goes through, it will lock in the game". </w:t>
      </w:r>
      <w:r>
        <w:t xml:space="preserve">After each set of </w:t>
      </w:r>
      <w:r w:rsidR="2430147C">
        <w:t>ten</w:t>
      </w:r>
      <w:r>
        <w:t xml:space="preserve"> passes at a specific distance, participants were asked to rate the clarity of the mental images on a </w:t>
      </w:r>
      <w:r w:rsidR="040B4B73">
        <w:t xml:space="preserve">Likert </w:t>
      </w:r>
      <w:r>
        <w:t xml:space="preserve">scale from 1 to 7, with 1 being "not </w:t>
      </w:r>
      <w:r w:rsidR="6A2EAFC0">
        <w:t>vivid</w:t>
      </w:r>
      <w:r>
        <w:t xml:space="preserve"> at all" and 7 being "perfectly </w:t>
      </w:r>
      <w:r w:rsidR="6A2EAFC0">
        <w:t>vivid</w:t>
      </w:r>
      <w:r>
        <w:t>"</w:t>
      </w:r>
      <w:r w:rsidR="54B68FFF">
        <w:t xml:space="preserve"> </w:t>
      </w:r>
      <w:sdt>
        <w:sdtPr>
          <w:rPr>
            <w:color w:val="000000" w:themeColor="text1"/>
          </w:rPr>
          <w:tag w:val="MENDELEY_CITATION_v3_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"/>
          <w:id w:val="1361565317"/>
          <w:placeholder>
            <w:docPart w:val="2584159735A74AD7A72DCD9E7AB6056F"/>
          </w:placeholder>
        </w:sdtPr>
        <w:sdtEndPr/>
        <w:sdtContent>
          <w:r w:rsidR="635AED60" w:rsidRPr="635AED60">
            <w:rPr>
              <w:color w:val="000000" w:themeColor="text1"/>
            </w:rPr>
            <w:t>(42)</w:t>
          </w:r>
        </w:sdtContent>
      </w:sdt>
      <w:r w:rsidR="65388413">
        <w:t>.</w:t>
      </w:r>
      <w:r>
        <w:t xml:space="preserve"> </w:t>
      </w:r>
      <w:r w:rsidR="59DEF439">
        <w:t xml:space="preserve">In total, the players of the MI and VRMI groups imagined </w:t>
      </w:r>
      <w:r w:rsidR="71955FA4">
        <w:t>60</w:t>
      </w:r>
      <w:r w:rsidR="59DEF439">
        <w:t xml:space="preserve"> passes in different contexts</w:t>
      </w:r>
      <w:r w:rsidR="57F63FB5">
        <w:t xml:space="preserve"> at each session</w:t>
      </w:r>
      <w:r w:rsidR="59DEF439">
        <w:t xml:space="preserve">. </w:t>
      </w:r>
      <w:r w:rsidR="3F562A0A">
        <w:t xml:space="preserve">One mental practice session lasted about 20 minutes. </w:t>
      </w:r>
      <w:r>
        <w:t xml:space="preserve">Table </w:t>
      </w:r>
      <w:r w:rsidR="12A6C81B">
        <w:t>1</w:t>
      </w:r>
      <w:r>
        <w:t xml:space="preserve"> outlines the specific</w:t>
      </w:r>
      <w:r w:rsidR="2E3EA043">
        <w:t>ities</w:t>
      </w:r>
      <w:r>
        <w:t xml:space="preserve"> of each scenario and the setting that participants had to </w:t>
      </w:r>
      <w:r w:rsidR="25B85B26">
        <w:t xml:space="preserve">first </w:t>
      </w:r>
      <w:r>
        <w:t xml:space="preserve">visualize </w:t>
      </w:r>
      <w:r w:rsidR="1DAD8A58">
        <w:t>to</w:t>
      </w:r>
      <w:r>
        <w:t xml:space="preserve"> mentally repeat the task.</w:t>
      </w:r>
    </w:p>
    <w:p w14:paraId="0C56237E" w14:textId="168E1A25" w:rsidR="673BFFF6" w:rsidRDefault="23E15698" w:rsidP="5773BF57">
      <w:pPr>
        <w:rPr>
          <w:b/>
          <w:bCs/>
          <w:sz w:val="28"/>
          <w:szCs w:val="28"/>
        </w:rPr>
      </w:pPr>
      <w:r w:rsidRPr="1BEBCD05">
        <w:rPr>
          <w:b/>
          <w:bCs/>
          <w:sz w:val="28"/>
          <w:szCs w:val="28"/>
        </w:rPr>
        <w:t>Data analysis and statistics</w:t>
      </w:r>
    </w:p>
    <w:p w14:paraId="179B68F4" w14:textId="27BA3C50" w:rsidR="0E672255" w:rsidRDefault="39DAC4C3" w:rsidP="16178D3A">
      <w:pPr>
        <w:ind w:firstLine="708"/>
        <w:rPr>
          <w:rFonts w:eastAsiaTheme="minorEastAsia"/>
        </w:rPr>
      </w:pPr>
      <w:r w:rsidRPr="16178D3A">
        <w:rPr>
          <w:rFonts w:eastAsiaTheme="minorEastAsia"/>
        </w:rPr>
        <w:t xml:space="preserve">For each distance (10m, 15m, </w:t>
      </w:r>
      <w:r w:rsidR="00BD6AA4" w:rsidRPr="16178D3A">
        <w:rPr>
          <w:rFonts w:eastAsiaTheme="minorEastAsia"/>
        </w:rPr>
        <w:t xml:space="preserve">and </w:t>
      </w:r>
      <w:r w:rsidRPr="16178D3A">
        <w:rPr>
          <w:rFonts w:eastAsiaTheme="minorEastAsia"/>
        </w:rPr>
        <w:t>20m) and condition (</w:t>
      </w:r>
      <w:r w:rsidR="3A939AB6" w:rsidRPr="16178D3A">
        <w:rPr>
          <w:rFonts w:eastAsiaTheme="minorEastAsia"/>
        </w:rPr>
        <w:t>with</w:t>
      </w:r>
      <w:r w:rsidRPr="16178D3A">
        <w:rPr>
          <w:rFonts w:eastAsiaTheme="minorEastAsia"/>
        </w:rPr>
        <w:t xml:space="preserve"> and </w:t>
      </w:r>
      <w:r w:rsidR="570D2900" w:rsidRPr="16178D3A">
        <w:rPr>
          <w:rFonts w:eastAsiaTheme="minorEastAsia"/>
        </w:rPr>
        <w:t>without time constraint</w:t>
      </w:r>
      <w:r w:rsidRPr="16178D3A">
        <w:rPr>
          <w:rFonts w:eastAsiaTheme="minorEastAsia"/>
        </w:rPr>
        <w:t>), pre- and post-test pass accuracy was defined as the mean accuracy, excluding the minimum and maximum recorded values.</w:t>
      </w:r>
      <w:r w:rsidR="5F989B50" w:rsidRPr="16178D3A">
        <w:rPr>
          <w:rFonts w:eastAsiaTheme="minorEastAsia"/>
        </w:rPr>
        <w:t xml:space="preserve"> </w:t>
      </w:r>
      <w:r w:rsidR="154ED0F2" w:rsidRPr="16178D3A">
        <w:rPr>
          <w:rFonts w:eastAsiaTheme="minorEastAsia"/>
        </w:rPr>
        <w:t xml:space="preserve">The normality of the data distribution was assessed using the Shapiro-Wilk test. </w:t>
      </w:r>
      <w:r w:rsidR="0E672255" w:rsidRPr="16178D3A">
        <w:rPr>
          <w:rFonts w:eastAsiaTheme="minorEastAsia"/>
        </w:rPr>
        <w:t>The significance level was fixed at 0.05 (type I error) and power (type II error) was superior to 0.</w:t>
      </w:r>
      <w:r w:rsidR="33DF7FEA" w:rsidRPr="16178D3A">
        <w:rPr>
          <w:rFonts w:eastAsiaTheme="minorEastAsia"/>
        </w:rPr>
        <w:t>8</w:t>
      </w:r>
      <w:r w:rsidR="0E672255" w:rsidRPr="16178D3A">
        <w:rPr>
          <w:rFonts w:eastAsiaTheme="minorEastAsia"/>
        </w:rPr>
        <w:t xml:space="preserve"> for all the statistical analyses.</w:t>
      </w:r>
    </w:p>
    <w:p w14:paraId="67E38B03" w14:textId="1B6CA702" w:rsidR="1BEBCD05" w:rsidRDefault="333FA61E" w:rsidP="718227CE">
      <w:pPr>
        <w:ind w:firstLine="708"/>
        <w:rPr>
          <w:rFonts w:eastAsiaTheme="minorEastAsia"/>
          <w:highlight w:val="lightGray"/>
        </w:rPr>
      </w:pPr>
      <w:r w:rsidRPr="718227CE">
        <w:rPr>
          <w:rFonts w:eastAsiaTheme="minorEastAsia"/>
        </w:rPr>
        <w:t xml:space="preserve">First, </w:t>
      </w:r>
      <w:r w:rsidR="52BBC613" w:rsidRPr="718227CE">
        <w:rPr>
          <w:rFonts w:eastAsiaTheme="minorEastAsia"/>
        </w:rPr>
        <w:t>we examined the effects of different</w:t>
      </w:r>
      <w:r w:rsidR="18284B62" w:rsidRPr="718227CE">
        <w:rPr>
          <w:rFonts w:eastAsiaTheme="minorEastAsia"/>
        </w:rPr>
        <w:t xml:space="preserve"> practices</w:t>
      </w:r>
      <w:r w:rsidR="52BBC613" w:rsidRPr="718227CE">
        <w:rPr>
          <w:rFonts w:eastAsiaTheme="minorEastAsia"/>
        </w:rPr>
        <w:t xml:space="preserve"> on pass accuracy without time constraints for each distance.</w:t>
      </w:r>
      <w:r w:rsidR="326A7F1E" w:rsidRPr="718227CE">
        <w:rPr>
          <w:rFonts w:eastAsiaTheme="minorEastAsia"/>
        </w:rPr>
        <w:t xml:space="preserve"> </w:t>
      </w:r>
      <w:r w:rsidR="6E0EFCCA" w:rsidRPr="718227CE">
        <w:rPr>
          <w:rFonts w:eastAsiaTheme="minorEastAsia"/>
        </w:rPr>
        <w:t xml:space="preserve">The gain in pass accuracy between pre- and post-tests was calculated for each distance </w:t>
      </w:r>
      <w:r w:rsidR="62B8A5B8" w:rsidRPr="718227CE">
        <w:rPr>
          <w:rFonts w:eastAsiaTheme="minorEastAsia"/>
        </w:rPr>
        <w:t xml:space="preserve">in percentage </w:t>
      </w:r>
      <w:r w:rsidR="6E0EFCCA" w:rsidRPr="718227CE">
        <w:rPr>
          <w:rFonts w:eastAsiaTheme="minorEastAsia"/>
        </w:rPr>
        <w:t>as follows:</w:t>
      </w:r>
      <w:r w:rsidR="4ED5FD02" w:rsidRPr="718227CE">
        <w:rPr>
          <w:rFonts w:eastAsiaTheme="minorEastAsia"/>
        </w:rPr>
        <w:t xml:space="preserve"> </w:t>
      </w:r>
    </w:p>
    <w:p w14:paraId="04B305D0" w14:textId="19A67573" w:rsidR="1BEBCD05" w:rsidRDefault="3073BA74" w:rsidP="718227CE">
      <w:pPr>
        <w:pStyle w:val="Paragraphedeliste"/>
        <w:numPr>
          <w:ilvl w:val="0"/>
          <w:numId w:val="1"/>
        </w:numPr>
        <w:jc w:val="center"/>
      </w:pPr>
      <w:r>
        <w:t xml:space="preserve">Pass accuracy gain = </w:t>
      </w:r>
      <w:r w:rsidR="7B66D3C2">
        <w:t>(post – pre) / pre * 100</w:t>
      </w:r>
      <w:r w:rsidR="5075E490">
        <w:t xml:space="preserve"> </w:t>
      </w:r>
    </w:p>
    <w:p w14:paraId="337FFA21" w14:textId="41F31D8C" w:rsidR="718227CE" w:rsidRDefault="718227CE" w:rsidP="718227CE">
      <w:pPr>
        <w:pStyle w:val="Paragraphedeliste"/>
        <w:jc w:val="center"/>
      </w:pPr>
    </w:p>
    <w:p w14:paraId="347BFCA9" w14:textId="18A4EC19" w:rsidR="1A3C3154" w:rsidRDefault="377E9870" w:rsidP="16178D3A">
      <w:pPr>
        <w:spacing w:line="257" w:lineRule="auto"/>
        <w:ind w:firstLine="708"/>
        <w:rPr>
          <w:rFonts w:eastAsiaTheme="minorEastAsia"/>
        </w:rPr>
      </w:pPr>
      <w:r w:rsidRPr="16178D3A">
        <w:rPr>
          <w:rFonts w:eastAsiaTheme="minorEastAsia"/>
        </w:rPr>
        <w:t>To measure the effect of mental practice (with or withou</w:t>
      </w:r>
      <w:r w:rsidR="7E47C59E" w:rsidRPr="16178D3A">
        <w:rPr>
          <w:rFonts w:eastAsiaTheme="minorEastAsia"/>
        </w:rPr>
        <w:t>t</w:t>
      </w:r>
      <w:r w:rsidRPr="16178D3A">
        <w:rPr>
          <w:rFonts w:eastAsiaTheme="minorEastAsia"/>
        </w:rPr>
        <w:t xml:space="preserve"> VR), we first performed a</w:t>
      </w:r>
      <w:r w:rsidR="1A3C3154" w:rsidRPr="16178D3A">
        <w:rPr>
          <w:rFonts w:eastAsiaTheme="minorEastAsia"/>
        </w:rPr>
        <w:t xml:space="preserve"> r</w:t>
      </w:r>
      <w:r w:rsidR="16D1C315" w:rsidRPr="16178D3A">
        <w:rPr>
          <w:rFonts w:eastAsiaTheme="minorEastAsia"/>
        </w:rPr>
        <w:t xml:space="preserve">epeated measures (rm) ANOVA </w:t>
      </w:r>
      <w:r w:rsidR="41F6B7A8" w:rsidRPr="16178D3A">
        <w:rPr>
          <w:rFonts w:eastAsiaTheme="minorEastAsia"/>
        </w:rPr>
        <w:t>using pass</w:t>
      </w:r>
      <w:r w:rsidR="7C21D8F2" w:rsidRPr="16178D3A">
        <w:rPr>
          <w:rFonts w:eastAsiaTheme="minorEastAsia"/>
        </w:rPr>
        <w:t xml:space="preserve"> </w:t>
      </w:r>
      <w:r w:rsidR="072D19DE" w:rsidRPr="16178D3A">
        <w:rPr>
          <w:rFonts w:eastAsiaTheme="minorEastAsia"/>
        </w:rPr>
        <w:t>accuracy</w:t>
      </w:r>
      <w:r w:rsidR="2D52FC5C" w:rsidRPr="16178D3A">
        <w:rPr>
          <w:rFonts w:eastAsiaTheme="minorEastAsia"/>
        </w:rPr>
        <w:t xml:space="preserve"> without</w:t>
      </w:r>
      <w:r w:rsidR="58751EB0" w:rsidRPr="16178D3A">
        <w:rPr>
          <w:rFonts w:eastAsiaTheme="minorEastAsia"/>
        </w:rPr>
        <w:t xml:space="preserve"> time</w:t>
      </w:r>
      <w:r w:rsidR="072D19DE" w:rsidRPr="16178D3A">
        <w:rPr>
          <w:rFonts w:eastAsiaTheme="minorEastAsia"/>
        </w:rPr>
        <w:t xml:space="preserve"> constraint as the dependent variable, </w:t>
      </w:r>
      <w:r w:rsidR="7C21D8F2" w:rsidRPr="16178D3A">
        <w:rPr>
          <w:rFonts w:eastAsiaTheme="minorEastAsia"/>
        </w:rPr>
        <w:t>groups (CTR</w:t>
      </w:r>
      <w:r w:rsidR="04EC8977" w:rsidRPr="16178D3A">
        <w:rPr>
          <w:rFonts w:eastAsiaTheme="minorEastAsia"/>
        </w:rPr>
        <w:t>L</w:t>
      </w:r>
      <w:r w:rsidR="7C21D8F2" w:rsidRPr="16178D3A">
        <w:rPr>
          <w:rFonts w:eastAsiaTheme="minorEastAsia"/>
        </w:rPr>
        <w:t>, MI, and VRMI) as a between-subject factor and distances (10m, 15m, and 20m) as a within-subject</w:t>
      </w:r>
      <w:r w:rsidR="1AEC9A1A" w:rsidRPr="16178D3A">
        <w:rPr>
          <w:rFonts w:eastAsiaTheme="minorEastAsia"/>
        </w:rPr>
        <w:t xml:space="preserve"> </w:t>
      </w:r>
      <w:r w:rsidR="7C21D8F2" w:rsidRPr="16178D3A">
        <w:rPr>
          <w:rFonts w:eastAsiaTheme="minorEastAsia"/>
        </w:rPr>
        <w:t>factor.</w:t>
      </w:r>
      <w:r w:rsidR="67546A4D" w:rsidRPr="16178D3A">
        <w:rPr>
          <w:rFonts w:eastAsiaTheme="minorEastAsia"/>
        </w:rPr>
        <w:t xml:space="preserve"> </w:t>
      </w:r>
      <w:r w:rsidR="7CEA5E78" w:rsidRPr="16178D3A">
        <w:rPr>
          <w:rFonts w:eastAsiaTheme="minorEastAsia"/>
        </w:rPr>
        <w:t xml:space="preserve">For each group, we compared the gain </w:t>
      </w:r>
      <w:r w:rsidR="2239E149" w:rsidRPr="16178D3A">
        <w:rPr>
          <w:rFonts w:eastAsiaTheme="minorEastAsia"/>
        </w:rPr>
        <w:t>with the reference value ‘zero’ (0)</w:t>
      </w:r>
      <w:r w:rsidR="4250DB80" w:rsidRPr="16178D3A">
        <w:rPr>
          <w:rFonts w:eastAsiaTheme="minorEastAsia"/>
        </w:rPr>
        <w:t xml:space="preserve"> to determine any </w:t>
      </w:r>
      <w:r w:rsidR="42E0BC06" w:rsidRPr="16178D3A">
        <w:rPr>
          <w:rFonts w:eastAsiaTheme="minorEastAsia"/>
        </w:rPr>
        <w:t>improvement</w:t>
      </w:r>
      <w:r w:rsidR="4250DB80" w:rsidRPr="16178D3A">
        <w:rPr>
          <w:rFonts w:eastAsiaTheme="minorEastAsia"/>
        </w:rPr>
        <w:t xml:space="preserve"> between pre- and post-test</w:t>
      </w:r>
      <w:r w:rsidR="2239E149" w:rsidRPr="16178D3A">
        <w:rPr>
          <w:rFonts w:eastAsiaTheme="minorEastAsia"/>
        </w:rPr>
        <w:t>.</w:t>
      </w:r>
    </w:p>
    <w:p w14:paraId="10431B29" w14:textId="71A621C1" w:rsidR="40067719" w:rsidRDefault="14406B5E" w:rsidP="16178D3A">
      <w:pPr>
        <w:ind w:firstLine="708"/>
        <w:rPr>
          <w:rFonts w:eastAsiaTheme="minorEastAsia"/>
        </w:rPr>
      </w:pPr>
      <w:r w:rsidRPr="16178D3A">
        <w:rPr>
          <w:rFonts w:eastAsiaTheme="minorEastAsia"/>
        </w:rPr>
        <w:lastRenderedPageBreak/>
        <w:t xml:space="preserve">To </w:t>
      </w:r>
      <w:r w:rsidR="61D61234" w:rsidRPr="16178D3A">
        <w:rPr>
          <w:rFonts w:eastAsiaTheme="minorEastAsia"/>
        </w:rPr>
        <w:t xml:space="preserve">examine the effect of </w:t>
      </w:r>
      <w:r w:rsidR="73FF67E2" w:rsidRPr="16178D3A">
        <w:rPr>
          <w:rFonts w:eastAsiaTheme="minorEastAsia"/>
        </w:rPr>
        <w:t xml:space="preserve">time </w:t>
      </w:r>
      <w:r w:rsidR="61D61234" w:rsidRPr="16178D3A">
        <w:rPr>
          <w:rFonts w:eastAsiaTheme="minorEastAsia"/>
        </w:rPr>
        <w:t xml:space="preserve">constraint on </w:t>
      </w:r>
      <w:r w:rsidR="1390BA39" w:rsidRPr="16178D3A">
        <w:rPr>
          <w:rFonts w:eastAsiaTheme="minorEastAsia"/>
        </w:rPr>
        <w:t xml:space="preserve">pass </w:t>
      </w:r>
      <w:r w:rsidR="61D61234" w:rsidRPr="16178D3A">
        <w:rPr>
          <w:rFonts w:eastAsiaTheme="minorEastAsia"/>
        </w:rPr>
        <w:t>accuracy</w:t>
      </w:r>
      <w:r w:rsidR="7F9BC933" w:rsidRPr="16178D3A">
        <w:rPr>
          <w:rFonts w:eastAsiaTheme="minorEastAsia"/>
        </w:rPr>
        <w:t>,</w:t>
      </w:r>
      <w:r w:rsidR="61D61234" w:rsidRPr="16178D3A">
        <w:rPr>
          <w:rFonts w:eastAsiaTheme="minorEastAsia"/>
        </w:rPr>
        <w:t xml:space="preserve"> </w:t>
      </w:r>
      <w:r w:rsidR="2F36B1D9" w:rsidRPr="16178D3A">
        <w:rPr>
          <w:rFonts w:eastAsiaTheme="minorEastAsia"/>
        </w:rPr>
        <w:t>we</w:t>
      </w:r>
      <w:r w:rsidR="68889701" w:rsidRPr="16178D3A">
        <w:rPr>
          <w:rFonts w:eastAsiaTheme="minorEastAsia"/>
        </w:rPr>
        <w:t xml:space="preserve"> first</w:t>
      </w:r>
      <w:r w:rsidR="2F36B1D9" w:rsidRPr="16178D3A">
        <w:rPr>
          <w:rFonts w:eastAsiaTheme="minorEastAsia"/>
        </w:rPr>
        <w:t xml:space="preserve"> used a three-way </w:t>
      </w:r>
      <w:proofErr w:type="spellStart"/>
      <w:r w:rsidR="28CCF8D4" w:rsidRPr="16178D3A">
        <w:rPr>
          <w:rFonts w:eastAsiaTheme="minorEastAsia"/>
        </w:rPr>
        <w:t>rm</w:t>
      </w:r>
      <w:r w:rsidR="2F36B1D9" w:rsidRPr="16178D3A">
        <w:rPr>
          <w:rFonts w:eastAsiaTheme="minorEastAsia"/>
        </w:rPr>
        <w:t>ANOVA</w:t>
      </w:r>
      <w:proofErr w:type="spellEnd"/>
      <w:r w:rsidR="2F36B1D9" w:rsidRPr="16178D3A">
        <w:rPr>
          <w:rFonts w:eastAsiaTheme="minorEastAsia"/>
        </w:rPr>
        <w:t xml:space="preserve"> to compare pre-test performance across groups (CTR</w:t>
      </w:r>
      <w:r w:rsidR="15A8651E" w:rsidRPr="16178D3A">
        <w:rPr>
          <w:rFonts w:eastAsiaTheme="minorEastAsia"/>
        </w:rPr>
        <w:t>L</w:t>
      </w:r>
      <w:r w:rsidR="2F36B1D9" w:rsidRPr="16178D3A">
        <w:rPr>
          <w:rFonts w:eastAsiaTheme="minorEastAsia"/>
        </w:rPr>
        <w:t xml:space="preserve">, MI and VRMI) </w:t>
      </w:r>
      <w:r w:rsidR="1ED57C40" w:rsidRPr="16178D3A">
        <w:rPr>
          <w:rFonts w:eastAsiaTheme="minorEastAsia"/>
        </w:rPr>
        <w:t xml:space="preserve">and </w:t>
      </w:r>
      <w:r w:rsidR="2F36B1D9" w:rsidRPr="16178D3A">
        <w:rPr>
          <w:rFonts w:eastAsiaTheme="minorEastAsia"/>
        </w:rPr>
        <w:t>distances</w:t>
      </w:r>
      <w:r w:rsidR="3472DF40" w:rsidRPr="16178D3A">
        <w:rPr>
          <w:rFonts w:eastAsiaTheme="minorEastAsia"/>
        </w:rPr>
        <w:t xml:space="preserve"> (10m, 15m, </w:t>
      </w:r>
      <w:r w:rsidR="7D642F4C" w:rsidRPr="16178D3A">
        <w:rPr>
          <w:rFonts w:eastAsiaTheme="minorEastAsia"/>
        </w:rPr>
        <w:t xml:space="preserve">and </w:t>
      </w:r>
      <w:r w:rsidR="3472DF40" w:rsidRPr="16178D3A">
        <w:rPr>
          <w:rFonts w:eastAsiaTheme="minorEastAsia"/>
        </w:rPr>
        <w:t>20m)</w:t>
      </w:r>
      <w:r w:rsidR="0EF729BB" w:rsidRPr="16178D3A">
        <w:rPr>
          <w:rFonts w:eastAsiaTheme="minorEastAsia"/>
        </w:rPr>
        <w:t xml:space="preserve"> </w:t>
      </w:r>
      <w:r w:rsidR="0EF729BB" w:rsidRPr="16178D3A">
        <w:rPr>
          <w:rFonts w:ascii="Calibri" w:eastAsia="Calibri" w:hAnsi="Calibri" w:cs="Calibri"/>
        </w:rPr>
        <w:t>as between-subjects factors</w:t>
      </w:r>
      <w:r w:rsidR="0EF729BB" w:rsidRPr="16178D3A">
        <w:rPr>
          <w:rFonts w:eastAsiaTheme="minorEastAsia"/>
        </w:rPr>
        <w:t xml:space="preserve">, and conditions (with and without time constraint) as </w:t>
      </w:r>
      <w:r w:rsidR="0790E80C" w:rsidRPr="16178D3A">
        <w:rPr>
          <w:rFonts w:eastAsiaTheme="minorEastAsia"/>
        </w:rPr>
        <w:t xml:space="preserve">a </w:t>
      </w:r>
      <w:r w:rsidR="0EF729BB" w:rsidRPr="16178D3A">
        <w:rPr>
          <w:rFonts w:ascii="Calibri" w:eastAsia="Calibri" w:hAnsi="Calibri" w:cs="Calibri"/>
        </w:rPr>
        <w:t>within-subjects factor</w:t>
      </w:r>
      <w:r w:rsidR="2F36B1D9" w:rsidRPr="16178D3A">
        <w:rPr>
          <w:rFonts w:eastAsiaTheme="minorEastAsia"/>
        </w:rPr>
        <w:t>.</w:t>
      </w:r>
      <w:r w:rsidR="62D15C9B" w:rsidRPr="16178D3A">
        <w:rPr>
          <w:rFonts w:eastAsiaTheme="minorEastAsia"/>
        </w:rPr>
        <w:t xml:space="preserve"> </w:t>
      </w:r>
      <w:r w:rsidR="40067719" w:rsidRPr="16178D3A">
        <w:rPr>
          <w:rFonts w:eastAsiaTheme="minorEastAsia"/>
        </w:rPr>
        <w:t>For distance</w:t>
      </w:r>
      <w:r w:rsidR="593BCDA9" w:rsidRPr="16178D3A">
        <w:rPr>
          <w:rFonts w:eastAsiaTheme="minorEastAsia"/>
        </w:rPr>
        <w:t>s showing a significant</w:t>
      </w:r>
      <w:r w:rsidR="40067719" w:rsidRPr="16178D3A">
        <w:rPr>
          <w:rFonts w:eastAsiaTheme="minorEastAsia"/>
        </w:rPr>
        <w:t xml:space="preserve"> effect of constraint, we calculated </w:t>
      </w:r>
      <w:r w:rsidR="28EEC64C" w:rsidRPr="16178D3A">
        <w:rPr>
          <w:rFonts w:eastAsiaTheme="minorEastAsia"/>
        </w:rPr>
        <w:t xml:space="preserve">the difference </w:t>
      </w:r>
      <w:r w:rsidR="607B32B7" w:rsidRPr="16178D3A">
        <w:rPr>
          <w:rFonts w:eastAsiaTheme="minorEastAsia"/>
        </w:rPr>
        <w:t>in</w:t>
      </w:r>
      <w:r w:rsidR="36BA17AD" w:rsidRPr="16178D3A">
        <w:rPr>
          <w:rFonts w:eastAsiaTheme="minorEastAsia"/>
        </w:rPr>
        <w:t xml:space="preserve"> accuracy</w:t>
      </w:r>
      <w:r w:rsidR="28EEC64C" w:rsidRPr="16178D3A">
        <w:rPr>
          <w:rFonts w:eastAsiaTheme="minorEastAsia"/>
        </w:rPr>
        <w:t xml:space="preserve"> with and without constraint</w:t>
      </w:r>
      <w:r w:rsidR="127352BE" w:rsidRPr="16178D3A">
        <w:rPr>
          <w:rFonts w:eastAsiaTheme="minorEastAsia"/>
        </w:rPr>
        <w:t xml:space="preserve"> during the pre-test</w:t>
      </w:r>
      <w:r w:rsidR="28EEC64C" w:rsidRPr="16178D3A">
        <w:rPr>
          <w:rFonts w:eastAsiaTheme="minorEastAsia"/>
        </w:rPr>
        <w:t xml:space="preserve"> (</w:t>
      </w:r>
      <w:proofErr w:type="spellStart"/>
      <w:r w:rsidR="74728CB5" w:rsidRPr="16178D3A">
        <w:rPr>
          <w:rFonts w:eastAsiaTheme="minorEastAsia"/>
        </w:rPr>
        <w:t>Δpre</w:t>
      </w:r>
      <w:proofErr w:type="spellEnd"/>
      <w:r w:rsidR="74728CB5" w:rsidRPr="16178D3A">
        <w:rPr>
          <w:rFonts w:eastAsiaTheme="minorEastAsia"/>
        </w:rPr>
        <w:t xml:space="preserve">) and </w:t>
      </w:r>
      <w:r w:rsidR="4B7E204A" w:rsidRPr="16178D3A">
        <w:rPr>
          <w:rFonts w:eastAsiaTheme="minorEastAsia"/>
        </w:rPr>
        <w:t>the post-test (</w:t>
      </w:r>
      <w:proofErr w:type="spellStart"/>
      <w:r w:rsidR="4B7E204A" w:rsidRPr="16178D3A">
        <w:rPr>
          <w:rFonts w:eastAsiaTheme="minorEastAsia"/>
        </w:rPr>
        <w:t>Δpost</w:t>
      </w:r>
      <w:proofErr w:type="spellEnd"/>
      <w:r w:rsidR="4B7E204A" w:rsidRPr="16178D3A">
        <w:rPr>
          <w:rFonts w:eastAsiaTheme="minorEastAsia"/>
        </w:rPr>
        <w:t>)</w:t>
      </w:r>
      <w:r w:rsidR="0D81B4A8" w:rsidRPr="16178D3A">
        <w:rPr>
          <w:rFonts w:eastAsiaTheme="minorEastAsia"/>
        </w:rPr>
        <w:t xml:space="preserve"> </w:t>
      </w:r>
      <w:r w:rsidR="4BCE727E" w:rsidRPr="16178D3A">
        <w:rPr>
          <w:rFonts w:eastAsiaTheme="minorEastAsia"/>
        </w:rPr>
        <w:t>for each</w:t>
      </w:r>
      <w:r w:rsidR="0D81B4A8" w:rsidRPr="16178D3A">
        <w:rPr>
          <w:rFonts w:eastAsiaTheme="minorEastAsia"/>
        </w:rPr>
        <w:t xml:space="preserve"> group</w:t>
      </w:r>
      <w:r w:rsidR="4B7E204A" w:rsidRPr="16178D3A">
        <w:rPr>
          <w:rFonts w:eastAsiaTheme="minorEastAsia"/>
        </w:rPr>
        <w:t xml:space="preserve">. </w:t>
      </w:r>
      <w:r w:rsidR="430BA7F1" w:rsidRPr="16178D3A">
        <w:rPr>
          <w:rFonts w:eastAsiaTheme="minorEastAsia"/>
        </w:rPr>
        <w:t>A</w:t>
      </w:r>
      <w:r w:rsidR="1898A9C1" w:rsidRPr="16178D3A">
        <w:rPr>
          <w:rFonts w:eastAsiaTheme="minorEastAsia"/>
        </w:rPr>
        <w:t xml:space="preserve"> </w:t>
      </w:r>
      <w:proofErr w:type="spellStart"/>
      <w:r w:rsidR="4B7E204A" w:rsidRPr="16178D3A">
        <w:rPr>
          <w:rFonts w:eastAsiaTheme="minorEastAsia"/>
        </w:rPr>
        <w:t>rmANOVA</w:t>
      </w:r>
      <w:proofErr w:type="spellEnd"/>
      <w:r w:rsidR="4B7E204A" w:rsidRPr="16178D3A">
        <w:rPr>
          <w:rFonts w:eastAsiaTheme="minorEastAsia"/>
        </w:rPr>
        <w:t xml:space="preserve"> was </w:t>
      </w:r>
      <w:r w:rsidR="23FEAEBF" w:rsidRPr="16178D3A">
        <w:rPr>
          <w:rFonts w:eastAsiaTheme="minorEastAsia"/>
        </w:rPr>
        <w:t>conduct</w:t>
      </w:r>
      <w:r w:rsidR="4B7E204A" w:rsidRPr="16178D3A">
        <w:rPr>
          <w:rFonts w:eastAsiaTheme="minorEastAsia"/>
        </w:rPr>
        <w:t>ed with gro</w:t>
      </w:r>
      <w:r w:rsidR="7BE20591" w:rsidRPr="16178D3A">
        <w:rPr>
          <w:rFonts w:eastAsiaTheme="minorEastAsia"/>
        </w:rPr>
        <w:t>ups</w:t>
      </w:r>
      <w:r w:rsidR="0500921B" w:rsidRPr="16178D3A">
        <w:rPr>
          <w:rFonts w:eastAsiaTheme="minorEastAsia"/>
        </w:rPr>
        <w:t xml:space="preserve"> (CTR</w:t>
      </w:r>
      <w:r w:rsidR="4154FD40" w:rsidRPr="16178D3A">
        <w:rPr>
          <w:rFonts w:eastAsiaTheme="minorEastAsia"/>
        </w:rPr>
        <w:t>L</w:t>
      </w:r>
      <w:r w:rsidR="0500921B" w:rsidRPr="16178D3A">
        <w:rPr>
          <w:rFonts w:eastAsiaTheme="minorEastAsia"/>
        </w:rPr>
        <w:t>, MI and VRMI)</w:t>
      </w:r>
      <w:r w:rsidR="7BE20591" w:rsidRPr="16178D3A">
        <w:rPr>
          <w:rFonts w:eastAsiaTheme="minorEastAsia"/>
        </w:rPr>
        <w:t xml:space="preserve"> </w:t>
      </w:r>
      <w:r w:rsidR="1AFCBE3E" w:rsidRPr="16178D3A">
        <w:rPr>
          <w:rFonts w:ascii="Calibri" w:eastAsia="Calibri" w:hAnsi="Calibri" w:cs="Calibri"/>
        </w:rPr>
        <w:t xml:space="preserve">as a between-subjects factor </w:t>
      </w:r>
      <w:r w:rsidR="7BE20591" w:rsidRPr="16178D3A">
        <w:rPr>
          <w:rFonts w:eastAsiaTheme="minorEastAsia"/>
        </w:rPr>
        <w:t>and</w:t>
      </w:r>
      <w:r w:rsidR="23E9D980" w:rsidRPr="16178D3A">
        <w:rPr>
          <w:rFonts w:eastAsiaTheme="minorEastAsia"/>
        </w:rPr>
        <w:t xml:space="preserve"> test difference (</w:t>
      </w:r>
      <w:proofErr w:type="spellStart"/>
      <w:r w:rsidR="23E9D980" w:rsidRPr="16178D3A">
        <w:rPr>
          <w:rFonts w:eastAsiaTheme="minorEastAsia"/>
        </w:rPr>
        <w:t>Δpre</w:t>
      </w:r>
      <w:proofErr w:type="spellEnd"/>
      <w:r w:rsidR="23E9D980" w:rsidRPr="16178D3A">
        <w:rPr>
          <w:rFonts w:eastAsiaTheme="minorEastAsia"/>
        </w:rPr>
        <w:t xml:space="preserve"> and </w:t>
      </w:r>
      <w:proofErr w:type="spellStart"/>
      <w:r w:rsidR="23E9D980" w:rsidRPr="16178D3A">
        <w:rPr>
          <w:rFonts w:eastAsiaTheme="minorEastAsia"/>
        </w:rPr>
        <w:t>Δpost</w:t>
      </w:r>
      <w:proofErr w:type="spellEnd"/>
      <w:r w:rsidR="23E9D980" w:rsidRPr="16178D3A">
        <w:rPr>
          <w:rFonts w:eastAsiaTheme="minorEastAsia"/>
        </w:rPr>
        <w:t>)</w:t>
      </w:r>
      <w:r w:rsidR="40E9E5A3" w:rsidRPr="16178D3A">
        <w:rPr>
          <w:rFonts w:eastAsiaTheme="minorEastAsia"/>
        </w:rPr>
        <w:t xml:space="preserve"> as a </w:t>
      </w:r>
      <w:r w:rsidR="40E9E5A3" w:rsidRPr="16178D3A">
        <w:rPr>
          <w:rFonts w:ascii="Calibri" w:eastAsia="Calibri" w:hAnsi="Calibri" w:cs="Calibri"/>
        </w:rPr>
        <w:t>within-subjects factor</w:t>
      </w:r>
      <w:r w:rsidR="6A698A53" w:rsidRPr="16178D3A">
        <w:rPr>
          <w:rFonts w:eastAsiaTheme="minorEastAsia"/>
        </w:rPr>
        <w:t>.</w:t>
      </w:r>
    </w:p>
    <w:p w14:paraId="5A45FA90" w14:textId="2DCA452D" w:rsidR="2173D0F1" w:rsidRDefault="2173D0F1" w:rsidP="0ECDDC0A">
      <w:pPr>
        <w:ind w:firstLine="708"/>
        <w:rPr>
          <w:rFonts w:eastAsiaTheme="minorEastAsia"/>
        </w:rPr>
      </w:pPr>
      <w:r w:rsidRPr="0ECDDC0A">
        <w:rPr>
          <w:rFonts w:eastAsiaTheme="minorEastAsia"/>
        </w:rPr>
        <w:t xml:space="preserve">Finally, to </w:t>
      </w:r>
      <w:r w:rsidR="044B4CC2" w:rsidRPr="0ECDDC0A">
        <w:rPr>
          <w:rFonts w:eastAsiaTheme="minorEastAsia"/>
        </w:rPr>
        <w:t xml:space="preserve">evaluate </w:t>
      </w:r>
      <w:r w:rsidRPr="0ECDDC0A">
        <w:rPr>
          <w:rFonts w:eastAsiaTheme="minorEastAsia"/>
        </w:rPr>
        <w:t>the</w:t>
      </w:r>
      <w:r w:rsidR="25E62BB5" w:rsidRPr="0ECDDC0A">
        <w:rPr>
          <w:rFonts w:eastAsiaTheme="minorEastAsia"/>
        </w:rPr>
        <w:t xml:space="preserve"> evolution of</w:t>
      </w:r>
      <w:r w:rsidRPr="0ECDDC0A">
        <w:rPr>
          <w:rFonts w:eastAsiaTheme="minorEastAsia"/>
        </w:rPr>
        <w:t xml:space="preserve"> </w:t>
      </w:r>
      <w:r w:rsidR="1B0CCC83" w:rsidRPr="0ECDDC0A">
        <w:rPr>
          <w:rFonts w:eastAsiaTheme="minorEastAsia"/>
        </w:rPr>
        <w:t xml:space="preserve">mental images </w:t>
      </w:r>
      <w:r w:rsidR="3206734D" w:rsidRPr="0ECDDC0A">
        <w:rPr>
          <w:rFonts w:eastAsiaTheme="minorEastAsia"/>
        </w:rPr>
        <w:t xml:space="preserve">vividness </w:t>
      </w:r>
      <w:r w:rsidR="04957033" w:rsidRPr="0ECDDC0A">
        <w:rPr>
          <w:rFonts w:eastAsiaTheme="minorEastAsia"/>
        </w:rPr>
        <w:t xml:space="preserve">across </w:t>
      </w:r>
      <w:r w:rsidRPr="0ECDDC0A">
        <w:rPr>
          <w:rFonts w:eastAsiaTheme="minorEastAsia"/>
        </w:rPr>
        <w:t xml:space="preserve">practice </w:t>
      </w:r>
      <w:r w:rsidR="56A1FC09" w:rsidRPr="0ECDDC0A">
        <w:rPr>
          <w:rFonts w:eastAsiaTheme="minorEastAsia"/>
        </w:rPr>
        <w:t>and between groups (with or w</w:t>
      </w:r>
      <w:r w:rsidR="0E2544EB" w:rsidRPr="0ECDDC0A">
        <w:rPr>
          <w:rFonts w:eastAsiaTheme="minorEastAsia"/>
        </w:rPr>
        <w:t>ithout VR</w:t>
      </w:r>
      <w:r w:rsidR="56A1FC09" w:rsidRPr="5AC7F292">
        <w:rPr>
          <w:rFonts w:eastAsiaTheme="minorEastAsia"/>
        </w:rPr>
        <w:t>)</w:t>
      </w:r>
      <w:r w:rsidRPr="5AC7F292">
        <w:rPr>
          <w:rFonts w:eastAsiaTheme="minorEastAsia"/>
        </w:rPr>
        <w:t>,</w:t>
      </w:r>
      <w:r w:rsidRPr="0ECDDC0A">
        <w:rPr>
          <w:rFonts w:eastAsiaTheme="minorEastAsia"/>
        </w:rPr>
        <w:t xml:space="preserve"> we </w:t>
      </w:r>
      <w:r w:rsidR="34DD0266" w:rsidRPr="0ECDDC0A">
        <w:rPr>
          <w:rFonts w:eastAsiaTheme="minorEastAsia"/>
        </w:rPr>
        <w:t xml:space="preserve">performed </w:t>
      </w:r>
      <w:r w:rsidRPr="5AC7F292">
        <w:rPr>
          <w:rFonts w:eastAsiaTheme="minorEastAsia"/>
        </w:rPr>
        <w:t>a</w:t>
      </w:r>
      <w:r w:rsidRPr="0ECDDC0A">
        <w:rPr>
          <w:rFonts w:eastAsiaTheme="minorEastAsia"/>
        </w:rPr>
        <w:t xml:space="preserve"> </w:t>
      </w:r>
      <w:proofErr w:type="spellStart"/>
      <w:r w:rsidRPr="0ECDDC0A">
        <w:rPr>
          <w:rFonts w:eastAsiaTheme="minorEastAsia"/>
        </w:rPr>
        <w:t>rmANOVA</w:t>
      </w:r>
      <w:proofErr w:type="spellEnd"/>
      <w:r w:rsidRPr="0ECDDC0A">
        <w:rPr>
          <w:rFonts w:eastAsiaTheme="minorEastAsia"/>
        </w:rPr>
        <w:t xml:space="preserve"> with groups (MI and VRMI) as </w:t>
      </w:r>
      <w:r w:rsidRPr="0ECDDC0A">
        <w:rPr>
          <w:rFonts w:ascii="Calibri" w:eastAsia="Calibri" w:hAnsi="Calibri" w:cs="Calibri"/>
        </w:rPr>
        <w:t xml:space="preserve">between-subjects factor and session training (S1, S2 and S3) as </w:t>
      </w:r>
      <w:r w:rsidRPr="0ECDDC0A">
        <w:rPr>
          <w:rFonts w:eastAsiaTheme="minorEastAsia"/>
        </w:rPr>
        <w:t xml:space="preserve">a </w:t>
      </w:r>
      <w:r w:rsidRPr="0ECDDC0A">
        <w:rPr>
          <w:rFonts w:ascii="Calibri" w:eastAsia="Calibri" w:hAnsi="Calibri" w:cs="Calibri"/>
        </w:rPr>
        <w:t>within-subjects factor.</w:t>
      </w:r>
    </w:p>
    <w:p w14:paraId="6AEE4A68" w14:textId="0F27A45E" w:rsidR="739E0155" w:rsidRDefault="24A013E6" w:rsidP="635AED60">
      <w:pPr>
        <w:spacing w:line="257" w:lineRule="auto"/>
        <w:rPr>
          <w:rFonts w:eastAsiaTheme="minorEastAsia"/>
        </w:rPr>
      </w:pPr>
      <w:r w:rsidRPr="635AED60">
        <w:rPr>
          <w:rFonts w:eastAsiaTheme="minorEastAsia"/>
        </w:rPr>
        <w:t>When necessary, we used Newman-</w:t>
      </w:r>
      <w:proofErr w:type="spellStart"/>
      <w:r w:rsidRPr="635AED60">
        <w:rPr>
          <w:rFonts w:eastAsiaTheme="minorEastAsia"/>
        </w:rPr>
        <w:t>Keuls</w:t>
      </w:r>
      <w:proofErr w:type="spellEnd"/>
      <w:r w:rsidRPr="635AED60">
        <w:rPr>
          <w:rFonts w:eastAsiaTheme="minorEastAsia"/>
        </w:rPr>
        <w:t xml:space="preserve"> tests for post-hoc analysis. Effect sizes for the ANOVA are reported as partial eta squared (η²), with small (η² &lt; 0.06), moderate (0.06 ≤ η² &lt; 0.14), and large effects (η² ≥ 0.14).</w:t>
      </w:r>
      <w:r w:rsidR="59A751A6" w:rsidRPr="635AED60">
        <w:rPr>
          <w:rFonts w:eastAsiaTheme="minorEastAsia"/>
        </w:rPr>
        <w:t xml:space="preserve"> </w:t>
      </w:r>
      <w:r w:rsidR="253FBD8A">
        <w:t xml:space="preserve">In </w:t>
      </w:r>
      <w:r w:rsidR="1167593D">
        <w:t>situations</w:t>
      </w:r>
      <w:r w:rsidR="253FBD8A">
        <w:t xml:space="preserve"> where no significant differences were </w:t>
      </w:r>
      <w:r w:rsidR="1982091E">
        <w:t>observed</w:t>
      </w:r>
      <w:r w:rsidR="253FBD8A">
        <w:t xml:space="preserve">, a Bayesian equivalence analysis was </w:t>
      </w:r>
      <w:r w:rsidR="3CB660C5">
        <w:t>conducted</w:t>
      </w:r>
      <w:r w:rsidR="253FBD8A">
        <w:t xml:space="preserve"> using a Region of Practical Equivalence (ROPE) </w:t>
      </w:r>
      <w:r w:rsidR="35B0CB5B">
        <w:t>set at</w:t>
      </w:r>
      <w:r w:rsidR="253FBD8A">
        <w:t xml:space="preserve"> [−0.1, 0.1]</w:t>
      </w:r>
      <w:r w:rsidR="49F5E262">
        <w:t>, with a</w:t>
      </w:r>
      <w:r w:rsidR="253FBD8A">
        <w:t xml:space="preserve"> prior Cauchy scale of 0.707</w:t>
      </w:r>
      <w:r w:rsidR="0ECFE85A">
        <w:t xml:space="preserve"> </w:t>
      </w:r>
      <w:sdt>
        <w:sdtPr>
          <w:rPr>
            <w:color w:val="000000" w:themeColor="text1"/>
          </w:rPr>
          <w:tag w:val="MENDELEY_CITATION_v3_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"/>
          <w:id w:val="925165926"/>
        </w:sdtPr>
        <w:sdtEndPr/>
        <w:sdtContent>
          <w:r w:rsidR="635AED60" w:rsidRPr="635AED60">
            <w:rPr>
              <w:color w:val="000000" w:themeColor="text1"/>
            </w:rPr>
            <w:t>(43)</w:t>
          </w:r>
        </w:sdtContent>
      </w:sdt>
      <w:r w:rsidR="253FBD8A">
        <w:t>.</w:t>
      </w:r>
      <w:r w:rsidR="07133742">
        <w:t xml:space="preserve"> The overlapping hypothesis Bayes factor (BF</w:t>
      </w:r>
      <w:r w:rsidR="07133742" w:rsidRPr="635AED60">
        <w:rPr>
          <w:vertAlign w:val="superscript"/>
        </w:rPr>
        <w:t>OH</w:t>
      </w:r>
      <w:r w:rsidR="07133742" w:rsidRPr="635AED60">
        <w:rPr>
          <w:vertAlign w:val="subscript"/>
        </w:rPr>
        <w:t>01</w:t>
      </w:r>
      <w:r w:rsidR="07133742">
        <w:t>) and the non-overlapping hypothesis Bayes Factor (BF</w:t>
      </w:r>
      <w:r w:rsidR="07133742" w:rsidRPr="635AED60">
        <w:rPr>
          <w:vertAlign w:val="superscript"/>
        </w:rPr>
        <w:t>NOH</w:t>
      </w:r>
      <w:r w:rsidR="07133742" w:rsidRPr="635AED60">
        <w:rPr>
          <w:vertAlign w:val="subscript"/>
        </w:rPr>
        <w:t>01</w:t>
      </w:r>
      <w:r w:rsidR="07133742">
        <w:t xml:space="preserve">) </w:t>
      </w:r>
      <w:r w:rsidR="0C29C1B1">
        <w:t>provide</w:t>
      </w:r>
      <w:r w:rsidR="07133742">
        <w:t xml:space="preserve"> the evidence that the data support the null hypothesis </w:t>
      </w:r>
      <w:r w:rsidR="6DDAA1BC">
        <w:t>versus</w:t>
      </w:r>
      <w:r w:rsidR="07133742">
        <w:t xml:space="preserve"> the alternative hypothesis </w:t>
      </w:r>
      <w:r w:rsidR="7FA4940E">
        <w:t>within</w:t>
      </w:r>
      <w:r w:rsidR="07133742">
        <w:t xml:space="preserve"> the equivalence region</w:t>
      </w:r>
      <w:r w:rsidR="6C9862BD">
        <w:t xml:space="preserve">, </w:t>
      </w:r>
      <w:r w:rsidR="00F77C75">
        <w:t>and the extent to which data fall within the region of equivalence rather than the region of non-equivalence</w:t>
      </w:r>
      <w:r w:rsidR="7E18B24C">
        <w:t>, respectively.</w:t>
      </w:r>
      <w:r w:rsidR="07133742">
        <w:t xml:space="preserve"> This analysis quantifies the evidence in favor of the null hypothesis and discriminates the ‘absence of evidence’ and the ‘evidence of absence’, thereby strengthening the reliability of conclusions.</w:t>
      </w:r>
    </w:p>
    <w:p w14:paraId="7B281218" w14:textId="5D4D4CA0" w:rsidR="1BEBCD05" w:rsidRDefault="1BEBCD05" w:rsidP="1BEBCD05">
      <w:pPr>
        <w:rPr>
          <w:rFonts w:ascii="Calibri" w:eastAsia="Calibri" w:hAnsi="Calibri" w:cs="Calibri"/>
          <w:sz w:val="22"/>
          <w:szCs w:val="22"/>
          <w:highlight w:val="lightGray"/>
        </w:rPr>
      </w:pPr>
    </w:p>
    <w:p w14:paraId="59661B00" w14:textId="2FFDB9FF" w:rsidR="673BFFF6" w:rsidRDefault="673BFFF6" w:rsidP="5773BF57">
      <w:pPr>
        <w:rPr>
          <w:b/>
          <w:bCs/>
          <w:sz w:val="36"/>
          <w:szCs w:val="36"/>
        </w:rPr>
      </w:pPr>
      <w:r w:rsidRPr="5773BF57">
        <w:rPr>
          <w:rFonts w:eastAsiaTheme="minorEastAsia"/>
          <w:b/>
          <w:bCs/>
          <w:sz w:val="36"/>
          <w:szCs w:val="36"/>
        </w:rPr>
        <w:t>Results</w:t>
      </w:r>
    </w:p>
    <w:p w14:paraId="03C58ABA" w14:textId="7E909F7E" w:rsidR="002A7B0C" w:rsidRDefault="2C77E6B8">
      <w:pPr>
        <w:rPr>
          <w:rFonts w:eastAsiaTheme="minorEastAsia"/>
          <w:b/>
          <w:bCs/>
          <w:sz w:val="28"/>
          <w:szCs w:val="28"/>
        </w:rPr>
      </w:pPr>
      <w:r w:rsidRPr="0F0C7454">
        <w:rPr>
          <w:rFonts w:eastAsiaTheme="minorEastAsia"/>
          <w:b/>
          <w:bCs/>
          <w:sz w:val="28"/>
          <w:szCs w:val="28"/>
        </w:rPr>
        <w:t xml:space="preserve">Effect of mental practice with and without virtual reality </w:t>
      </w:r>
      <w:r w:rsidR="3A440168" w:rsidRPr="0F0C7454">
        <w:rPr>
          <w:rFonts w:eastAsiaTheme="minorEastAsia"/>
          <w:b/>
          <w:bCs/>
          <w:sz w:val="28"/>
          <w:szCs w:val="28"/>
        </w:rPr>
        <w:t>under no</w:t>
      </w:r>
      <w:r w:rsidRPr="0F0C7454">
        <w:rPr>
          <w:rFonts w:eastAsiaTheme="minorEastAsia"/>
          <w:b/>
          <w:bCs/>
          <w:sz w:val="28"/>
          <w:szCs w:val="28"/>
        </w:rPr>
        <w:t xml:space="preserve"> time constraint</w:t>
      </w:r>
    </w:p>
    <w:p w14:paraId="2F7BC7CE" w14:textId="77777777" w:rsidR="002A7B0C" w:rsidRDefault="47616989" w:rsidP="0ECDDC0A">
      <w:pPr>
        <w:ind w:firstLine="708"/>
        <w:rPr>
          <w:rFonts w:eastAsiaTheme="minorEastAsia"/>
          <w:b/>
          <w:bCs/>
          <w:sz w:val="28"/>
          <w:szCs w:val="28"/>
        </w:rPr>
      </w:pPr>
      <w:r>
        <w:t xml:space="preserve">Figure </w:t>
      </w:r>
      <w:r w:rsidR="002A7B0C">
        <w:t>4</w:t>
      </w:r>
      <w:r>
        <w:t xml:space="preserve"> </w:t>
      </w:r>
      <w:r w:rsidR="6AC92872">
        <w:t>illustrates</w:t>
      </w:r>
      <w:r>
        <w:t xml:space="preserve"> the </w:t>
      </w:r>
      <w:r w:rsidR="7C6D5EE6">
        <w:t xml:space="preserve">average values (+SD) of </w:t>
      </w:r>
      <w:r w:rsidR="5C25ED2D">
        <w:t xml:space="preserve">pass accuracy </w:t>
      </w:r>
      <w:r>
        <w:t>gain</w:t>
      </w:r>
      <w:r w:rsidR="0F1A10A6">
        <w:t xml:space="preserve"> without time constraint </w:t>
      </w:r>
      <w:r w:rsidR="3FDB652B">
        <w:t>for</w:t>
      </w:r>
      <w:r w:rsidR="0F1A10A6">
        <w:t xml:space="preserve"> CTRL, MI and VRMI</w:t>
      </w:r>
      <w:r w:rsidR="3D0E31F0">
        <w:t xml:space="preserve"> groups</w:t>
      </w:r>
      <w:r w:rsidR="5CC7251D">
        <w:t xml:space="preserve"> according to the distance (10m, 15m, and 20m)</w:t>
      </w:r>
      <w:r w:rsidR="0F1A10A6">
        <w:t>.</w:t>
      </w:r>
      <w:r w:rsidR="24BA8889">
        <w:t xml:space="preserve"> </w:t>
      </w:r>
      <w:r w:rsidR="4B57D6FB">
        <w:t>We found</w:t>
      </w:r>
      <w:r w:rsidR="7B3D10E9">
        <w:t xml:space="preserve"> a significant effect</w:t>
      </w:r>
      <w:r w:rsidR="45CE388B">
        <w:t xml:space="preserve"> of </w:t>
      </w:r>
      <w:r w:rsidR="45CE388B" w:rsidRPr="718227CE">
        <w:rPr>
          <w:i/>
          <w:iCs/>
        </w:rPr>
        <w:t>group</w:t>
      </w:r>
      <w:r w:rsidR="7B3D10E9">
        <w:t xml:space="preserve"> </w:t>
      </w:r>
      <w:r w:rsidR="6CC4EC96">
        <w:t>(F</w:t>
      </w:r>
      <w:r w:rsidR="6CC4EC96" w:rsidRPr="718227CE">
        <w:rPr>
          <w:vertAlign w:val="subscript"/>
        </w:rPr>
        <w:t>2,72</w:t>
      </w:r>
      <w:r w:rsidR="6CC4EC96">
        <w:t xml:space="preserve"> = 5.43, p = 0.006, η² = 0.</w:t>
      </w:r>
      <w:r w:rsidR="3598200E">
        <w:t>13</w:t>
      </w:r>
      <w:r w:rsidR="6CC4EC96">
        <w:t>)</w:t>
      </w:r>
      <w:r w:rsidR="7B3D10E9">
        <w:t xml:space="preserve"> </w:t>
      </w:r>
      <w:r w:rsidR="5C122A5E">
        <w:t>but no effec</w:t>
      </w:r>
      <w:r w:rsidR="175CCF55">
        <w:t xml:space="preserve">t of </w:t>
      </w:r>
      <w:r w:rsidR="175CCF55" w:rsidRPr="718227CE">
        <w:rPr>
          <w:i/>
          <w:iCs/>
        </w:rPr>
        <w:t>distance</w:t>
      </w:r>
      <w:r w:rsidR="175CCF55">
        <w:t xml:space="preserve"> (F</w:t>
      </w:r>
      <w:r w:rsidR="175CCF55" w:rsidRPr="718227CE">
        <w:rPr>
          <w:vertAlign w:val="subscript"/>
        </w:rPr>
        <w:t>2,</w:t>
      </w:r>
      <w:r w:rsidR="0AFCD5F9" w:rsidRPr="718227CE">
        <w:rPr>
          <w:vertAlign w:val="subscript"/>
        </w:rPr>
        <w:t>144</w:t>
      </w:r>
      <w:r w:rsidR="175CCF55">
        <w:t xml:space="preserve"> = </w:t>
      </w:r>
      <w:r w:rsidR="7AB682F6">
        <w:t>1.97</w:t>
      </w:r>
      <w:r w:rsidR="175CCF55">
        <w:t>, p = 0.</w:t>
      </w:r>
      <w:r w:rsidR="5397448F">
        <w:t>14</w:t>
      </w:r>
      <w:r w:rsidR="175CCF55">
        <w:t>, η² = 0.</w:t>
      </w:r>
      <w:r w:rsidR="53965C81">
        <w:t>03</w:t>
      </w:r>
      <w:r w:rsidR="175CCF55">
        <w:t xml:space="preserve">) </w:t>
      </w:r>
      <w:r w:rsidR="0575FA0B">
        <w:t>n</w:t>
      </w:r>
      <w:r w:rsidR="175CCF55">
        <w:t>or interaction</w:t>
      </w:r>
      <w:r w:rsidR="2A021830">
        <w:t xml:space="preserve"> </w:t>
      </w:r>
      <w:r w:rsidR="2D2C5D10" w:rsidRPr="718227CE">
        <w:rPr>
          <w:i/>
          <w:iCs/>
        </w:rPr>
        <w:t>group x distance</w:t>
      </w:r>
      <w:r w:rsidR="2D2C5D10">
        <w:t xml:space="preserve"> </w:t>
      </w:r>
      <w:r w:rsidR="2A021830">
        <w:t>(F</w:t>
      </w:r>
      <w:r w:rsidR="2A021830" w:rsidRPr="718227CE">
        <w:rPr>
          <w:vertAlign w:val="subscript"/>
        </w:rPr>
        <w:t>4,144</w:t>
      </w:r>
      <w:r w:rsidR="2A021830">
        <w:t xml:space="preserve"> = 1.52, p = 0.20, η² = 0.</w:t>
      </w:r>
      <w:r w:rsidR="3EA2C180">
        <w:t>04</w:t>
      </w:r>
      <w:r w:rsidR="2A021830">
        <w:t>)</w:t>
      </w:r>
      <w:r w:rsidR="175CCF55">
        <w:t xml:space="preserve">. </w:t>
      </w:r>
      <w:r w:rsidR="2434A88D">
        <w:t xml:space="preserve">Post hoc analysis on groups revealed a significant difference between CTRL and both MI </w:t>
      </w:r>
      <w:r w:rsidR="24365FC7">
        <w:t xml:space="preserve">(p = 0.01) </w:t>
      </w:r>
      <w:r w:rsidR="2434A88D">
        <w:t xml:space="preserve">and VRMI </w:t>
      </w:r>
      <w:r w:rsidR="687F566B">
        <w:t>(p = 0.003), but no difference between MI and VRMI (p = 0.44, Bayesian equivalence tests: BF</w:t>
      </w:r>
      <w:r w:rsidR="687F566B" w:rsidRPr="718227CE">
        <w:rPr>
          <w:vertAlign w:val="superscript"/>
        </w:rPr>
        <w:t>OH</w:t>
      </w:r>
      <w:r w:rsidR="687F566B" w:rsidRPr="718227CE">
        <w:rPr>
          <w:vertAlign w:val="subscript"/>
        </w:rPr>
        <w:t>01</w:t>
      </w:r>
      <w:r w:rsidR="687F566B">
        <w:t xml:space="preserve"> </w:t>
      </w:r>
      <w:r w:rsidR="0FDDC19C">
        <w:t>= 4.</w:t>
      </w:r>
      <w:r w:rsidR="4149FF49">
        <w:t>73</w:t>
      </w:r>
      <w:r w:rsidR="687F566B">
        <w:t xml:space="preserve"> and BF</w:t>
      </w:r>
      <w:r w:rsidR="687F566B" w:rsidRPr="718227CE">
        <w:rPr>
          <w:vertAlign w:val="superscript"/>
        </w:rPr>
        <w:t>NOH</w:t>
      </w:r>
      <w:r w:rsidR="687F566B" w:rsidRPr="718227CE">
        <w:rPr>
          <w:vertAlign w:val="subscript"/>
        </w:rPr>
        <w:t>01</w:t>
      </w:r>
      <w:r w:rsidR="687F566B">
        <w:t xml:space="preserve"> </w:t>
      </w:r>
      <w:r w:rsidR="7B39D0F2">
        <w:t xml:space="preserve">= </w:t>
      </w:r>
      <w:r w:rsidR="73F9EF9B">
        <w:t>7.46</w:t>
      </w:r>
      <w:r w:rsidR="687F566B">
        <w:t>)</w:t>
      </w:r>
      <w:r w:rsidR="64482327">
        <w:t xml:space="preserve">. Additionally, </w:t>
      </w:r>
      <w:r w:rsidR="3690236E">
        <w:t>the comparison of the pass accuracy gain</w:t>
      </w:r>
      <w:r w:rsidR="2F0BAECB">
        <w:t>s</w:t>
      </w:r>
      <w:r w:rsidR="3690236E">
        <w:t xml:space="preserve"> </w:t>
      </w:r>
      <w:r w:rsidR="5B1C5E0F">
        <w:t>to</w:t>
      </w:r>
      <w:r w:rsidR="3690236E">
        <w:t xml:space="preserve"> the reference value </w:t>
      </w:r>
      <w:r w:rsidR="58EDF027">
        <w:t>(</w:t>
      </w:r>
      <w:r w:rsidR="3690236E">
        <w:t xml:space="preserve">zero) indicated a significant increase of performance </w:t>
      </w:r>
      <w:r w:rsidR="40B54460">
        <w:t xml:space="preserve">at post-test </w:t>
      </w:r>
      <w:r w:rsidR="3690236E">
        <w:t>for MI</w:t>
      </w:r>
      <w:r w:rsidR="162DC040">
        <w:t xml:space="preserve"> </w:t>
      </w:r>
      <w:r w:rsidR="00E157E2">
        <w:t>(6</w:t>
      </w:r>
      <w:r w:rsidR="009E457F">
        <w:t>.39</w:t>
      </w:r>
      <w:r w:rsidR="00E157E2">
        <w:t xml:space="preserve"> </w:t>
      </w:r>
      <w:r w:rsidR="00E157E2" w:rsidRPr="00E157E2">
        <w:t>±</w:t>
      </w:r>
      <w:r w:rsidR="00E157E2">
        <w:t xml:space="preserve"> 28</w:t>
      </w:r>
      <w:r w:rsidR="009E457F">
        <w:t>.08</w:t>
      </w:r>
      <w:r w:rsidR="00E157E2">
        <w:t>%</w:t>
      </w:r>
      <w:r w:rsidR="006A35A5">
        <w:t>;</w:t>
      </w:r>
      <w:r w:rsidR="00E157E2">
        <w:t xml:space="preserve"> p = 0.03) </w:t>
      </w:r>
      <w:r w:rsidR="162DC040">
        <w:t xml:space="preserve">and </w:t>
      </w:r>
      <w:r w:rsidR="2575E895">
        <w:t>VRMI</w:t>
      </w:r>
      <w:r w:rsidR="162DC040">
        <w:t xml:space="preserve"> </w:t>
      </w:r>
      <w:r w:rsidR="162DC040" w:rsidDel="00E157E2">
        <w:t>(</w:t>
      </w:r>
      <w:r w:rsidR="009E457F">
        <w:t>9.57</w:t>
      </w:r>
      <w:r w:rsidR="00F27F75">
        <w:t xml:space="preserve"> </w:t>
      </w:r>
      <w:r w:rsidR="00F27F75" w:rsidRPr="00F27F75">
        <w:t xml:space="preserve">± </w:t>
      </w:r>
      <w:r w:rsidR="00F27F75">
        <w:t>3</w:t>
      </w:r>
      <w:r w:rsidR="009E457F">
        <w:t>3.88</w:t>
      </w:r>
      <w:r w:rsidR="006A35A5">
        <w:t>%;</w:t>
      </w:r>
      <w:r w:rsidR="00F27F75">
        <w:t xml:space="preserve"> </w:t>
      </w:r>
      <w:r w:rsidR="162DC040">
        <w:t>p = 0.01), but no</w:t>
      </w:r>
      <w:r w:rsidR="4DC491F6">
        <w:t>t</w:t>
      </w:r>
      <w:r w:rsidR="162DC040">
        <w:t xml:space="preserve"> for CTRL (</w:t>
      </w:r>
      <w:r w:rsidR="00F27F75">
        <w:t>-</w:t>
      </w:r>
      <w:r w:rsidR="009E457F">
        <w:t>4.53</w:t>
      </w:r>
      <w:r w:rsidR="006A35A5">
        <w:t xml:space="preserve"> </w:t>
      </w:r>
      <w:r w:rsidR="006A35A5" w:rsidRPr="00F27F75">
        <w:t>±</w:t>
      </w:r>
      <w:r w:rsidR="006A35A5">
        <w:t xml:space="preserve"> 39</w:t>
      </w:r>
      <w:r w:rsidR="00150DC7">
        <w:t>.25</w:t>
      </w:r>
      <w:r w:rsidR="006A35A5">
        <w:t xml:space="preserve">%; </w:t>
      </w:r>
      <w:r w:rsidR="162DC040">
        <w:t>p = 0.41, Bayesian equivalence tests: BF</w:t>
      </w:r>
      <w:r w:rsidR="162DC040" w:rsidRPr="718227CE">
        <w:rPr>
          <w:vertAlign w:val="superscript"/>
        </w:rPr>
        <w:t>OH</w:t>
      </w:r>
      <w:r w:rsidR="162DC040" w:rsidRPr="718227CE">
        <w:rPr>
          <w:vertAlign w:val="subscript"/>
        </w:rPr>
        <w:t>01</w:t>
      </w:r>
      <w:r w:rsidR="162DC040">
        <w:t xml:space="preserve"> </w:t>
      </w:r>
      <w:r w:rsidR="4749EEB4">
        <w:t>= 4.</w:t>
      </w:r>
      <w:r w:rsidR="2B1FCA06">
        <w:t>62</w:t>
      </w:r>
      <w:r w:rsidR="162DC040">
        <w:t xml:space="preserve"> and BF</w:t>
      </w:r>
      <w:r w:rsidR="162DC040" w:rsidRPr="718227CE">
        <w:rPr>
          <w:vertAlign w:val="superscript"/>
        </w:rPr>
        <w:t>NOH</w:t>
      </w:r>
      <w:r w:rsidR="162DC040" w:rsidRPr="718227CE">
        <w:rPr>
          <w:vertAlign w:val="subscript"/>
        </w:rPr>
        <w:t>01</w:t>
      </w:r>
      <w:r w:rsidR="162DC040">
        <w:t xml:space="preserve"> </w:t>
      </w:r>
      <w:r w:rsidR="1BF06034">
        <w:t xml:space="preserve">= </w:t>
      </w:r>
      <w:r w:rsidR="73980892">
        <w:t>7.18</w:t>
      </w:r>
      <w:r w:rsidR="162DC040">
        <w:t xml:space="preserve">). </w:t>
      </w:r>
      <w:r w:rsidR="78BCEE5B" w:rsidRPr="718227CE">
        <w:rPr>
          <w:rFonts w:ascii="Calibri" w:eastAsia="Calibri" w:hAnsi="Calibri" w:cs="Calibri"/>
        </w:rPr>
        <w:t xml:space="preserve">The results showed that mental practice with or without </w:t>
      </w:r>
      <w:r w:rsidR="09FBDC59" w:rsidRPr="783DD537">
        <w:rPr>
          <w:rFonts w:ascii="Calibri" w:eastAsia="Calibri" w:hAnsi="Calibri" w:cs="Calibri"/>
        </w:rPr>
        <w:t>VR</w:t>
      </w:r>
      <w:r w:rsidR="78BCEE5B" w:rsidRPr="718227CE">
        <w:rPr>
          <w:rFonts w:ascii="Calibri" w:eastAsia="Calibri" w:hAnsi="Calibri" w:cs="Calibri"/>
        </w:rPr>
        <w:t xml:space="preserve"> enhanced pass accuracy </w:t>
      </w:r>
      <w:r w:rsidR="6FC4B123" w:rsidRPr="783DD537">
        <w:rPr>
          <w:rFonts w:ascii="Calibri" w:eastAsia="Calibri" w:hAnsi="Calibri" w:cs="Calibri"/>
        </w:rPr>
        <w:t xml:space="preserve">under no time constraint, </w:t>
      </w:r>
      <w:r w:rsidR="78BCEE5B" w:rsidRPr="718227CE">
        <w:rPr>
          <w:rFonts w:ascii="Calibri" w:eastAsia="Calibri" w:hAnsi="Calibri" w:cs="Calibri"/>
        </w:rPr>
        <w:t xml:space="preserve">compared to no practice. However, adding </w:t>
      </w:r>
      <w:r w:rsidR="5AE6A428" w:rsidRPr="783DD537">
        <w:rPr>
          <w:rFonts w:ascii="Calibri" w:eastAsia="Calibri" w:hAnsi="Calibri" w:cs="Calibri"/>
        </w:rPr>
        <w:t>VR</w:t>
      </w:r>
      <w:r w:rsidR="78BCEE5B" w:rsidRPr="718227CE">
        <w:rPr>
          <w:rFonts w:ascii="Calibri" w:eastAsia="Calibri" w:hAnsi="Calibri" w:cs="Calibri"/>
        </w:rPr>
        <w:t xml:space="preserve"> </w:t>
      </w:r>
      <w:r w:rsidR="28FDD928" w:rsidRPr="718227CE">
        <w:rPr>
          <w:rFonts w:ascii="Calibri" w:eastAsia="Calibri" w:hAnsi="Calibri" w:cs="Calibri"/>
        </w:rPr>
        <w:t>prior to</w:t>
      </w:r>
      <w:r w:rsidR="78BCEE5B" w:rsidRPr="718227CE">
        <w:rPr>
          <w:rFonts w:ascii="Calibri" w:eastAsia="Calibri" w:hAnsi="Calibri" w:cs="Calibri"/>
        </w:rPr>
        <w:t xml:space="preserve"> mental practice did not result in </w:t>
      </w:r>
      <w:r w:rsidR="0B891B1C" w:rsidRPr="783DD537">
        <w:rPr>
          <w:rFonts w:ascii="Calibri" w:eastAsia="Calibri" w:hAnsi="Calibri" w:cs="Calibri"/>
        </w:rPr>
        <w:t>further</w:t>
      </w:r>
      <w:r w:rsidR="78BCEE5B" w:rsidRPr="718227CE">
        <w:rPr>
          <w:rFonts w:ascii="Calibri" w:eastAsia="Calibri" w:hAnsi="Calibri" w:cs="Calibri"/>
        </w:rPr>
        <w:t xml:space="preserve"> improvement compared to mental practice alone.</w:t>
      </w:r>
      <w:r w:rsidR="002A7B0C" w:rsidRPr="002A7B0C">
        <w:rPr>
          <w:rFonts w:eastAsiaTheme="minorEastAsia"/>
          <w:b/>
          <w:bCs/>
          <w:sz w:val="28"/>
          <w:szCs w:val="28"/>
        </w:rPr>
        <w:t xml:space="preserve"> </w:t>
      </w:r>
    </w:p>
    <w:p w14:paraId="12D7CB1F" w14:textId="140218BD" w:rsidR="5773BF57" w:rsidRDefault="002A7B0C" w:rsidP="002A7B0C">
      <w:pPr>
        <w:jc w:val="center"/>
      </w:pPr>
      <w:r w:rsidRPr="002A7B0C">
        <w:rPr>
          <w:rFonts w:eastAsiaTheme="minorEastAsia"/>
          <w:b/>
          <w:bCs/>
          <w:noProof/>
          <w:sz w:val="28"/>
          <w:szCs w:val="28"/>
          <w:lang w:val="fr-FR"/>
        </w:rPr>
        <w:lastRenderedPageBreak/>
        <w:drawing>
          <wp:inline distT="0" distB="0" distL="0" distR="0" wp14:anchorId="1B120F99" wp14:editId="1EED32EE">
            <wp:extent cx="2686050" cy="2796882"/>
            <wp:effectExtent l="0" t="0" r="0" b="3810"/>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pic:cNvPicPr>
                  </pic:nvPicPr>
                  <pic:blipFill>
                    <a:blip r:embed="rId15"/>
                    <a:stretch>
                      <a:fillRect/>
                    </a:stretch>
                  </pic:blipFill>
                  <pic:spPr>
                    <a:xfrm>
                      <a:off x="0" y="0"/>
                      <a:ext cx="2692504" cy="2803603"/>
                    </a:xfrm>
                    <a:prstGeom prst="rect">
                      <a:avLst/>
                    </a:prstGeom>
                  </pic:spPr>
                </pic:pic>
              </a:graphicData>
            </a:graphic>
          </wp:inline>
        </w:drawing>
      </w:r>
    </w:p>
    <w:p w14:paraId="2DD0D290" w14:textId="585BC9B4" w:rsidR="002A7B0C" w:rsidRPr="002A7B0C" w:rsidRDefault="23E343AA" w:rsidP="002A7B0C">
      <w:pPr>
        <w:rPr>
          <w:rFonts w:eastAsiaTheme="minorEastAsia"/>
          <w:b/>
          <w:bCs/>
          <w:sz w:val="28"/>
          <w:szCs w:val="28"/>
        </w:rPr>
      </w:pPr>
      <w:r w:rsidRPr="6851EFF7">
        <w:rPr>
          <w:rFonts w:eastAsiaTheme="minorEastAsia"/>
          <w:b/>
          <w:bCs/>
          <w:sz w:val="28"/>
          <w:szCs w:val="28"/>
        </w:rPr>
        <w:t xml:space="preserve">Effect of mental practice with and without virtual reality </w:t>
      </w:r>
      <w:r w:rsidR="0CCE9574" w:rsidRPr="6851EFF7">
        <w:rPr>
          <w:rFonts w:eastAsiaTheme="minorEastAsia"/>
          <w:b/>
          <w:bCs/>
          <w:sz w:val="28"/>
          <w:szCs w:val="28"/>
        </w:rPr>
        <w:t>under</w:t>
      </w:r>
      <w:r w:rsidRPr="6851EFF7">
        <w:rPr>
          <w:rFonts w:eastAsiaTheme="minorEastAsia"/>
          <w:b/>
          <w:bCs/>
          <w:sz w:val="28"/>
          <w:szCs w:val="28"/>
        </w:rPr>
        <w:t xml:space="preserve"> time constraint</w:t>
      </w:r>
    </w:p>
    <w:p w14:paraId="3F717F76" w14:textId="563E4458" w:rsidR="5773BF57" w:rsidRDefault="002A7B0C" w:rsidP="0ECDDC0A">
      <w:pPr>
        <w:ind w:firstLine="708"/>
      </w:pPr>
      <w:r>
        <w:t>Figure 5</w:t>
      </w:r>
      <w:r w:rsidR="24A55A0D">
        <w:t>A</w:t>
      </w:r>
      <w:r w:rsidR="64D78813">
        <w:t xml:space="preserve"> </w:t>
      </w:r>
      <w:r w:rsidR="5A0834B6">
        <w:t>presents</w:t>
      </w:r>
      <w:r w:rsidR="64D78813">
        <w:t xml:space="preserve"> the average (+SD) of pass accuracy </w:t>
      </w:r>
      <w:r w:rsidR="004343EF">
        <w:t xml:space="preserve">at </w:t>
      </w:r>
      <w:r w:rsidR="64D78813">
        <w:t>pre-test</w:t>
      </w:r>
      <w:r w:rsidR="462CCA84">
        <w:t>, both</w:t>
      </w:r>
      <w:r w:rsidR="64D78813">
        <w:t xml:space="preserve"> without and with time constraints</w:t>
      </w:r>
      <w:r w:rsidR="7F69D279">
        <w:t>, across</w:t>
      </w:r>
      <w:r w:rsidR="64C29444">
        <w:t xml:space="preserve"> groups </w:t>
      </w:r>
      <w:r w:rsidR="167E8FEE">
        <w:t xml:space="preserve">(CTRL, MI and VRMI) </w:t>
      </w:r>
      <w:r w:rsidR="64C29444">
        <w:t xml:space="preserve">and </w:t>
      </w:r>
      <w:r w:rsidR="33980BAE">
        <w:t>for different pass</w:t>
      </w:r>
      <w:r w:rsidR="64C29444">
        <w:t xml:space="preserve"> distance from</w:t>
      </w:r>
      <w:r w:rsidR="4C009C9D">
        <w:t xml:space="preserve"> the</w:t>
      </w:r>
      <w:r w:rsidR="64C29444">
        <w:t xml:space="preserve"> target (10m, 15m, and 20m). </w:t>
      </w:r>
      <w:r w:rsidR="1157CAE1">
        <w:t>We</w:t>
      </w:r>
      <w:r w:rsidR="64D78813" w:rsidDel="15E20E8A">
        <w:t xml:space="preserve"> </w:t>
      </w:r>
      <w:r w:rsidR="190548FB">
        <w:t xml:space="preserve">found </w:t>
      </w:r>
      <w:r w:rsidR="15E20E8A">
        <w:t xml:space="preserve">a significant effect of </w:t>
      </w:r>
      <w:r w:rsidR="15E20E8A" w:rsidRPr="0ECDDC0A">
        <w:rPr>
          <w:i/>
          <w:iCs/>
        </w:rPr>
        <w:t>distance</w:t>
      </w:r>
      <w:r w:rsidR="15E20E8A">
        <w:t xml:space="preserve"> (F</w:t>
      </w:r>
      <w:r w:rsidR="15E20E8A" w:rsidRPr="0ECDDC0A">
        <w:rPr>
          <w:vertAlign w:val="subscript"/>
        </w:rPr>
        <w:t>2,216</w:t>
      </w:r>
      <w:r w:rsidR="15E20E8A">
        <w:t xml:space="preserve"> = 71.38, p &lt; 0.001, η² = 0.</w:t>
      </w:r>
      <w:r w:rsidR="6E75086E">
        <w:t>40</w:t>
      </w:r>
      <w:r w:rsidR="15E20E8A">
        <w:t xml:space="preserve">), and </w:t>
      </w:r>
      <w:r w:rsidR="3C123B03">
        <w:t xml:space="preserve">an interaction effect </w:t>
      </w:r>
      <w:r w:rsidR="3C123B03" w:rsidRPr="0ECDDC0A">
        <w:rPr>
          <w:i/>
          <w:iCs/>
        </w:rPr>
        <w:t>condition x distance</w:t>
      </w:r>
      <w:r w:rsidR="3C123B03">
        <w:t xml:space="preserve"> </w:t>
      </w:r>
      <w:r w:rsidR="04143548">
        <w:t>(F</w:t>
      </w:r>
      <w:r w:rsidR="04143548" w:rsidRPr="0ECDDC0A">
        <w:rPr>
          <w:vertAlign w:val="subscript"/>
        </w:rPr>
        <w:t>2,216</w:t>
      </w:r>
      <w:r w:rsidR="04143548">
        <w:t xml:space="preserve"> = 3.85, p = 0.02, η² = 0.</w:t>
      </w:r>
      <w:r w:rsidR="23CBF6E3">
        <w:t>04</w:t>
      </w:r>
      <w:r w:rsidR="04143548">
        <w:t xml:space="preserve">). The post hoc analysis revealed </w:t>
      </w:r>
      <w:r w:rsidR="4F09BFCE">
        <w:t>a</w:t>
      </w:r>
      <w:r w:rsidR="04143548">
        <w:t xml:space="preserve"> </w:t>
      </w:r>
      <w:r w:rsidR="55B68B7F">
        <w:t xml:space="preserve">significant </w:t>
      </w:r>
      <w:r w:rsidR="02ABC32B">
        <w:t>decrease</w:t>
      </w:r>
      <w:r w:rsidR="58E4CF2D">
        <w:t xml:space="preserve"> in accuracy</w:t>
      </w:r>
      <w:r w:rsidR="04143548">
        <w:t xml:space="preserve"> with time constra</w:t>
      </w:r>
      <w:r w:rsidR="7D05FAD3">
        <w:t xml:space="preserve">int when the </w:t>
      </w:r>
      <w:r w:rsidR="13912D6F">
        <w:t>p</w:t>
      </w:r>
      <w:r w:rsidR="4266E3F0">
        <w:t>layers</w:t>
      </w:r>
      <w:r w:rsidR="13912D6F">
        <w:t xml:space="preserve"> </w:t>
      </w:r>
      <w:r w:rsidR="7BD27550">
        <w:t>were</w:t>
      </w:r>
      <w:r w:rsidR="7D05FAD3">
        <w:t xml:space="preserve"> 20m </w:t>
      </w:r>
      <w:r w:rsidR="14C536AE">
        <w:t>away</w:t>
      </w:r>
      <w:r w:rsidR="13912D6F">
        <w:t xml:space="preserve"> </w:t>
      </w:r>
      <w:r w:rsidR="7D05FAD3">
        <w:t>from the target (p = 0.003)</w:t>
      </w:r>
      <w:r w:rsidR="3A5EF53F">
        <w:t xml:space="preserve">. However, no significant </w:t>
      </w:r>
      <w:r w:rsidR="6A7878FD">
        <w:t xml:space="preserve">difference </w:t>
      </w:r>
      <w:r w:rsidR="60F29ECD">
        <w:t>was</w:t>
      </w:r>
      <w:r w:rsidR="3A5EF53F">
        <w:t xml:space="preserve"> observed for distances of</w:t>
      </w:r>
      <w:r w:rsidR="5A80C0E7">
        <w:t xml:space="preserve"> 10m (p =</w:t>
      </w:r>
      <w:r w:rsidR="5796D85C">
        <w:t xml:space="preserve"> 0.23</w:t>
      </w:r>
      <w:r w:rsidR="4BA98B3A">
        <w:t xml:space="preserve">, </w:t>
      </w:r>
      <w:r w:rsidR="63B8EF76">
        <w:t xml:space="preserve">Bayesian equivalence tests: </w:t>
      </w:r>
      <w:r w:rsidR="252DB3BD">
        <w:t>BF</w:t>
      </w:r>
      <w:r w:rsidR="252DB3BD" w:rsidRPr="0ECDDC0A">
        <w:rPr>
          <w:vertAlign w:val="superscript"/>
        </w:rPr>
        <w:t>OH</w:t>
      </w:r>
      <w:r w:rsidR="252DB3BD" w:rsidRPr="0ECDDC0A">
        <w:rPr>
          <w:vertAlign w:val="subscript"/>
        </w:rPr>
        <w:t>01</w:t>
      </w:r>
      <w:r w:rsidR="252DB3BD">
        <w:t xml:space="preserve"> = 1.</w:t>
      </w:r>
      <w:r w:rsidR="32518FEC">
        <w:t>79</w:t>
      </w:r>
      <w:r w:rsidR="252DB3BD">
        <w:t xml:space="preserve"> and BF</w:t>
      </w:r>
      <w:r w:rsidR="252DB3BD" w:rsidRPr="0ECDDC0A">
        <w:rPr>
          <w:vertAlign w:val="superscript"/>
        </w:rPr>
        <w:t>NOH</w:t>
      </w:r>
      <w:r w:rsidR="252DB3BD" w:rsidRPr="0ECDDC0A">
        <w:rPr>
          <w:vertAlign w:val="subscript"/>
        </w:rPr>
        <w:t>01</w:t>
      </w:r>
      <w:r w:rsidR="252DB3BD">
        <w:t xml:space="preserve"> = 1.</w:t>
      </w:r>
      <w:r w:rsidR="18404D9C">
        <w:t>94</w:t>
      </w:r>
      <w:r w:rsidR="5A80C0E7">
        <w:t xml:space="preserve">) and 15m (p = </w:t>
      </w:r>
      <w:r w:rsidR="642806E7">
        <w:t>0.47</w:t>
      </w:r>
      <w:r w:rsidR="4F6EA199">
        <w:t>,</w:t>
      </w:r>
      <w:r w:rsidR="7B796605">
        <w:t xml:space="preserve"> Bayesian equivalence tests:</w:t>
      </w:r>
      <w:r w:rsidR="4F6EA199">
        <w:t xml:space="preserve"> BF</w:t>
      </w:r>
      <w:r w:rsidR="4F6EA199" w:rsidRPr="0ECDDC0A">
        <w:rPr>
          <w:vertAlign w:val="superscript"/>
        </w:rPr>
        <w:t>OH</w:t>
      </w:r>
      <w:r w:rsidR="4F6EA199" w:rsidRPr="0ECDDC0A">
        <w:rPr>
          <w:vertAlign w:val="subscript"/>
        </w:rPr>
        <w:t>01</w:t>
      </w:r>
      <w:r w:rsidR="4F6EA199">
        <w:t xml:space="preserve"> </w:t>
      </w:r>
      <w:r w:rsidR="220FD97C">
        <w:t>= 6.</w:t>
      </w:r>
      <w:r w:rsidR="7CEC658E">
        <w:t>24</w:t>
      </w:r>
      <w:r w:rsidR="4F6EA199">
        <w:t xml:space="preserve"> and BF</w:t>
      </w:r>
      <w:r w:rsidR="4F6EA199" w:rsidRPr="0ECDDC0A">
        <w:rPr>
          <w:vertAlign w:val="superscript"/>
        </w:rPr>
        <w:t>NOH</w:t>
      </w:r>
      <w:r w:rsidR="4F6EA199" w:rsidRPr="0ECDDC0A">
        <w:rPr>
          <w:vertAlign w:val="subscript"/>
        </w:rPr>
        <w:t>01</w:t>
      </w:r>
      <w:r w:rsidR="4F6EA199">
        <w:t xml:space="preserve"> </w:t>
      </w:r>
      <w:r w:rsidR="656E21E1">
        <w:t xml:space="preserve">= </w:t>
      </w:r>
      <w:r w:rsidR="2939232F">
        <w:t>12.87</w:t>
      </w:r>
      <w:r w:rsidR="5A80C0E7">
        <w:t xml:space="preserve">). </w:t>
      </w:r>
      <w:r w:rsidR="762119EF">
        <w:t xml:space="preserve">As the time constraint affects only the accuracy </w:t>
      </w:r>
      <w:r w:rsidR="643AD0D7">
        <w:t>at</w:t>
      </w:r>
      <w:r w:rsidR="762119EF">
        <w:t xml:space="preserve"> 20m, we examine</w:t>
      </w:r>
      <w:r w:rsidR="3E915FCE">
        <w:t>d</w:t>
      </w:r>
      <w:r w:rsidR="762119EF">
        <w:t xml:space="preserve"> the difference </w:t>
      </w:r>
      <w:r w:rsidR="1388AB2D">
        <w:t>effect of practice under time constraint</w:t>
      </w:r>
      <w:r w:rsidR="762119EF">
        <w:t xml:space="preserve"> only</w:t>
      </w:r>
      <w:r w:rsidR="7579D14D">
        <w:t xml:space="preserve"> for</w:t>
      </w:r>
      <w:r w:rsidR="762119EF">
        <w:t xml:space="preserve"> this distance</w:t>
      </w:r>
      <w:r w:rsidR="154A1992">
        <w:t xml:space="preserve">. </w:t>
      </w:r>
    </w:p>
    <w:p w14:paraId="629C78DB" w14:textId="65FA2398" w:rsidR="004D2233" w:rsidRDefault="002A7B0C" w:rsidP="718227CE">
      <w:pPr>
        <w:ind w:firstLine="708"/>
        <w:rPr>
          <w:rFonts w:ascii="Calibri" w:eastAsia="Calibri" w:hAnsi="Calibri" w:cs="Calibri"/>
        </w:rPr>
      </w:pPr>
      <w:r>
        <w:t>Figure 5</w:t>
      </w:r>
      <w:r w:rsidR="5A8D92A5">
        <w:t>B illustrates the difference with and without constraint for the pre-test (</w:t>
      </w:r>
      <w:proofErr w:type="spellStart"/>
      <w:r w:rsidR="5A8D92A5">
        <w:t>Δpre</w:t>
      </w:r>
      <w:proofErr w:type="spellEnd"/>
      <w:r w:rsidR="5A8D92A5">
        <w:t>) and the post-test (</w:t>
      </w:r>
      <w:proofErr w:type="spellStart"/>
      <w:r w:rsidR="5A8D92A5">
        <w:t>Δpost</w:t>
      </w:r>
      <w:proofErr w:type="spellEnd"/>
      <w:r w:rsidR="5A8D92A5">
        <w:t xml:space="preserve">) between groups </w:t>
      </w:r>
      <w:r w:rsidR="5FBFB577">
        <w:t>(MI</w:t>
      </w:r>
      <w:r w:rsidR="007B0058">
        <w:t>,</w:t>
      </w:r>
      <w:r w:rsidR="5FBFB577" w:rsidDel="007B0058">
        <w:t xml:space="preserve"> </w:t>
      </w:r>
      <w:r w:rsidR="5FBFB577">
        <w:t>VRMI</w:t>
      </w:r>
      <w:r w:rsidR="007B0058">
        <w:t xml:space="preserve"> and CTRL</w:t>
      </w:r>
      <w:r w:rsidR="5FBFB577">
        <w:t xml:space="preserve">) </w:t>
      </w:r>
      <w:r w:rsidR="5A8D92A5">
        <w:t>for the 20m distance.</w:t>
      </w:r>
      <w:r w:rsidR="60B6E387">
        <w:t xml:space="preserve"> </w:t>
      </w:r>
      <w:r w:rsidR="59BDA02D">
        <w:t>We did</w:t>
      </w:r>
      <w:r w:rsidR="6760AB68">
        <w:t xml:space="preserve"> </w:t>
      </w:r>
      <w:r w:rsidR="59BDA02D">
        <w:t>n</w:t>
      </w:r>
      <w:r w:rsidR="6BE2A894">
        <w:t>o</w:t>
      </w:r>
      <w:r w:rsidR="59BDA02D">
        <w:t>t find any</w:t>
      </w:r>
      <w:r w:rsidR="60B6E387">
        <w:t xml:space="preserve"> effect of </w:t>
      </w:r>
      <w:r w:rsidR="60B6E387" w:rsidRPr="718227CE">
        <w:rPr>
          <w:i/>
          <w:iCs/>
        </w:rPr>
        <w:t>group</w:t>
      </w:r>
      <w:r w:rsidR="60B6E387">
        <w:t xml:space="preserve"> (F</w:t>
      </w:r>
      <w:r w:rsidR="60B6E387" w:rsidRPr="718227CE">
        <w:rPr>
          <w:vertAlign w:val="subscript"/>
        </w:rPr>
        <w:t>2,72</w:t>
      </w:r>
      <w:r w:rsidR="60B6E387">
        <w:t xml:space="preserve"> = </w:t>
      </w:r>
      <w:r w:rsidR="498BC95A">
        <w:t>0.08</w:t>
      </w:r>
      <w:r w:rsidR="60B6E387">
        <w:t>, p = 0.</w:t>
      </w:r>
      <w:r w:rsidR="6AD8A05F">
        <w:t>92</w:t>
      </w:r>
      <w:r w:rsidR="60B6E387">
        <w:t>, η² = 0.</w:t>
      </w:r>
      <w:r w:rsidR="7B2A0365">
        <w:t>002</w:t>
      </w:r>
      <w:r w:rsidR="60B6E387">
        <w:t>)</w:t>
      </w:r>
      <w:r w:rsidR="65C1FCE0">
        <w:t xml:space="preserve">, </w:t>
      </w:r>
      <w:r w:rsidR="65C1FCE0" w:rsidRPr="718227CE">
        <w:rPr>
          <w:i/>
          <w:iCs/>
        </w:rPr>
        <w:t>test</w:t>
      </w:r>
      <w:r w:rsidR="65C1FCE0">
        <w:t xml:space="preserve"> (F</w:t>
      </w:r>
      <w:r w:rsidR="1AEAF28C" w:rsidRPr="718227CE">
        <w:rPr>
          <w:vertAlign w:val="subscript"/>
        </w:rPr>
        <w:t>1</w:t>
      </w:r>
      <w:r w:rsidR="65C1FCE0" w:rsidRPr="718227CE">
        <w:rPr>
          <w:vertAlign w:val="subscript"/>
        </w:rPr>
        <w:t>,72</w:t>
      </w:r>
      <w:r w:rsidR="65C1FCE0">
        <w:t xml:space="preserve"> = 1.31, p = 0.26, η² = 0.</w:t>
      </w:r>
      <w:r w:rsidR="3E24F48F">
        <w:t>02</w:t>
      </w:r>
      <w:r w:rsidR="65C1FCE0">
        <w:t xml:space="preserve">) </w:t>
      </w:r>
      <w:r w:rsidR="469B7A9B">
        <w:t>n</w:t>
      </w:r>
      <w:r w:rsidR="65C1FCE0">
        <w:t>or interaction</w:t>
      </w:r>
      <w:r w:rsidR="76EA1C5A" w:rsidRPr="718227CE">
        <w:rPr>
          <w:i/>
          <w:iCs/>
        </w:rPr>
        <w:t xml:space="preserve"> group x test</w:t>
      </w:r>
      <w:r w:rsidR="73D2B5DA" w:rsidRPr="718227CE">
        <w:rPr>
          <w:i/>
          <w:iCs/>
        </w:rPr>
        <w:t xml:space="preserve"> </w:t>
      </w:r>
      <w:r w:rsidR="73D2B5DA">
        <w:t>(F</w:t>
      </w:r>
      <w:r w:rsidR="73D2B5DA" w:rsidRPr="718227CE">
        <w:rPr>
          <w:vertAlign w:val="subscript"/>
        </w:rPr>
        <w:t>2,72</w:t>
      </w:r>
      <w:r w:rsidR="73D2B5DA">
        <w:t xml:space="preserve"> = 0.0</w:t>
      </w:r>
      <w:r w:rsidR="65BD1E26">
        <w:t>7</w:t>
      </w:r>
      <w:r w:rsidR="73D2B5DA">
        <w:t>, p = 0.9</w:t>
      </w:r>
      <w:r w:rsidR="703292BC">
        <w:t>4</w:t>
      </w:r>
      <w:r w:rsidR="73D2B5DA">
        <w:t>, η² = 0.</w:t>
      </w:r>
      <w:r w:rsidR="67643BFB">
        <w:t>001</w:t>
      </w:r>
      <w:r w:rsidR="73D2B5DA">
        <w:t>)</w:t>
      </w:r>
      <w:r w:rsidR="08007765">
        <w:t xml:space="preserve">. </w:t>
      </w:r>
      <w:r w:rsidR="6803CDF3">
        <w:t>B</w:t>
      </w:r>
      <w:r w:rsidR="08007765">
        <w:t>ayesian equivalent test</w:t>
      </w:r>
      <w:r w:rsidR="52439BBD">
        <w:t>s</w:t>
      </w:r>
      <w:r w:rsidR="08007765">
        <w:t xml:space="preserve"> between</w:t>
      </w:r>
      <w:r w:rsidR="19EBEBA2">
        <w:t xml:space="preserve"> </w:t>
      </w:r>
      <w:proofErr w:type="spellStart"/>
      <w:r w:rsidR="19EBEBA2">
        <w:t>Δpre</w:t>
      </w:r>
      <w:proofErr w:type="spellEnd"/>
      <w:r w:rsidR="19EBEBA2">
        <w:t xml:space="preserve"> and </w:t>
      </w:r>
      <w:proofErr w:type="spellStart"/>
      <w:r w:rsidR="19EBEBA2">
        <w:t>Δpost</w:t>
      </w:r>
      <w:proofErr w:type="spellEnd"/>
      <w:r w:rsidR="19EBEBA2">
        <w:t xml:space="preserve"> per groups </w:t>
      </w:r>
      <w:r w:rsidR="08007765">
        <w:t xml:space="preserve">supported </w:t>
      </w:r>
      <w:r w:rsidR="7BB94EBB">
        <w:t>similar data</w:t>
      </w:r>
      <w:r w:rsidR="6EC50184">
        <w:t xml:space="preserve"> (BF</w:t>
      </w:r>
      <w:r w:rsidR="6EC50184" w:rsidRPr="718227CE">
        <w:rPr>
          <w:vertAlign w:val="superscript"/>
        </w:rPr>
        <w:t>OH</w:t>
      </w:r>
      <w:r w:rsidR="6EC50184" w:rsidRPr="718227CE">
        <w:rPr>
          <w:vertAlign w:val="subscript"/>
        </w:rPr>
        <w:t>01</w:t>
      </w:r>
      <w:r w:rsidR="6EC50184">
        <w:t xml:space="preserve"> &gt; </w:t>
      </w:r>
      <w:r w:rsidR="594D65F1">
        <w:t>3.</w:t>
      </w:r>
      <w:r w:rsidR="5EE4F2D6">
        <w:t>08</w:t>
      </w:r>
      <w:r w:rsidR="6EC50184">
        <w:t xml:space="preserve"> and BF</w:t>
      </w:r>
      <w:r w:rsidR="6EC50184" w:rsidRPr="718227CE">
        <w:rPr>
          <w:vertAlign w:val="superscript"/>
        </w:rPr>
        <w:t>NOH</w:t>
      </w:r>
      <w:r w:rsidR="6EC50184" w:rsidRPr="718227CE">
        <w:rPr>
          <w:vertAlign w:val="subscript"/>
        </w:rPr>
        <w:t>01</w:t>
      </w:r>
      <w:r w:rsidR="6EC50184">
        <w:t xml:space="preserve"> &gt; </w:t>
      </w:r>
      <w:r w:rsidR="6069D8E8">
        <w:t>3.</w:t>
      </w:r>
      <w:r w:rsidR="65BB6149">
        <w:t>87</w:t>
      </w:r>
      <w:r w:rsidR="4199B455">
        <w:t>,</w:t>
      </w:r>
      <w:r w:rsidR="6EC50184">
        <w:t xml:space="preserve"> for all). </w:t>
      </w:r>
      <w:r w:rsidR="591FD9F0" w:rsidRPr="718227CE">
        <w:rPr>
          <w:rFonts w:ascii="Calibri" w:eastAsia="Calibri" w:hAnsi="Calibri" w:cs="Calibri"/>
        </w:rPr>
        <w:t>These results suggest that</w:t>
      </w:r>
      <w:r w:rsidR="4E0FF22C" w:rsidRPr="783DD537">
        <w:rPr>
          <w:rFonts w:ascii="Calibri" w:eastAsia="Calibri" w:hAnsi="Calibri" w:cs="Calibri"/>
        </w:rPr>
        <w:t>,</w:t>
      </w:r>
      <w:r w:rsidR="591FD9F0" w:rsidRPr="718227CE">
        <w:rPr>
          <w:rFonts w:ascii="Calibri" w:eastAsia="Calibri" w:hAnsi="Calibri" w:cs="Calibri"/>
        </w:rPr>
        <w:t xml:space="preserve"> although the time constraint reduced pass accuracy at 20m compared to no constraint, mental practice with or without </w:t>
      </w:r>
      <w:r w:rsidR="470D7BBA" w:rsidRPr="718227CE">
        <w:rPr>
          <w:rFonts w:ascii="Calibri" w:eastAsia="Calibri" w:hAnsi="Calibri" w:cs="Calibri"/>
        </w:rPr>
        <w:t>VR</w:t>
      </w:r>
      <w:r w:rsidR="591FD9F0" w:rsidRPr="718227CE">
        <w:rPr>
          <w:rFonts w:ascii="Calibri" w:eastAsia="Calibri" w:hAnsi="Calibri" w:cs="Calibri"/>
        </w:rPr>
        <w:t xml:space="preserve"> did not compensate for this decline.</w:t>
      </w:r>
    </w:p>
    <w:p w14:paraId="48347B59" w14:textId="5C6111C2" w:rsidR="002A7B0C" w:rsidRDefault="002A7B0C" w:rsidP="002A7B0C">
      <w:pPr>
        <w:rPr>
          <w:rFonts w:ascii="Calibri" w:eastAsia="Calibri" w:hAnsi="Calibri" w:cs="Calibri"/>
        </w:rPr>
      </w:pPr>
      <w:r w:rsidRPr="002A7B0C">
        <w:rPr>
          <w:noProof/>
          <w:lang w:val="fr-FR"/>
        </w:rPr>
        <w:lastRenderedPageBreak/>
        <w:drawing>
          <wp:inline distT="0" distB="0" distL="0" distR="0" wp14:anchorId="12F3229C" wp14:editId="0883E296">
            <wp:extent cx="5760720" cy="3820160"/>
            <wp:effectExtent l="0" t="0" r="0" b="8890"/>
            <wp:docPr id="3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pic:cNvPicPr>
                      <a:picLocks noChangeAspect="1"/>
                    </pic:cNvPicPr>
                  </pic:nvPicPr>
                  <pic:blipFill>
                    <a:blip r:embed="rId16"/>
                    <a:stretch>
                      <a:fillRect/>
                    </a:stretch>
                  </pic:blipFill>
                  <pic:spPr>
                    <a:xfrm>
                      <a:off x="0" y="0"/>
                      <a:ext cx="5760720" cy="3820160"/>
                    </a:xfrm>
                    <a:prstGeom prst="rect">
                      <a:avLst/>
                    </a:prstGeom>
                  </pic:spPr>
                </pic:pic>
              </a:graphicData>
            </a:graphic>
          </wp:inline>
        </w:drawing>
      </w:r>
    </w:p>
    <w:p w14:paraId="46990D1D" w14:textId="6ED31143" w:rsidR="58B12A9F" w:rsidRDefault="7305B874" w:rsidP="718227CE">
      <w:pPr>
        <w:rPr>
          <w:rFonts w:eastAsiaTheme="minorEastAsia"/>
          <w:b/>
          <w:bCs/>
          <w:sz w:val="28"/>
          <w:szCs w:val="28"/>
        </w:rPr>
      </w:pPr>
      <w:r w:rsidRPr="718227CE">
        <w:rPr>
          <w:rFonts w:eastAsiaTheme="minorEastAsia"/>
          <w:b/>
          <w:bCs/>
          <w:sz w:val="28"/>
          <w:szCs w:val="28"/>
        </w:rPr>
        <w:t>Vividness</w:t>
      </w:r>
      <w:r w:rsidR="1D261142" w:rsidRPr="718227CE">
        <w:rPr>
          <w:rFonts w:eastAsiaTheme="minorEastAsia"/>
          <w:b/>
          <w:bCs/>
          <w:sz w:val="28"/>
          <w:szCs w:val="28"/>
        </w:rPr>
        <w:t xml:space="preserve"> of m</w:t>
      </w:r>
      <w:r w:rsidR="09EC5EC4" w:rsidRPr="718227CE">
        <w:rPr>
          <w:rFonts w:eastAsiaTheme="minorEastAsia"/>
          <w:b/>
          <w:bCs/>
          <w:sz w:val="28"/>
          <w:szCs w:val="28"/>
        </w:rPr>
        <w:t>otor imagery</w:t>
      </w:r>
    </w:p>
    <w:p w14:paraId="3A801B53" w14:textId="0F205848" w:rsidR="77DF1B52" w:rsidRDefault="002A7B0C" w:rsidP="16178D3A">
      <w:pPr>
        <w:ind w:firstLine="708"/>
      </w:pPr>
      <w:r>
        <w:t>Figure 6</w:t>
      </w:r>
      <w:r w:rsidR="3BBA578A">
        <w:t xml:space="preserve"> illustrates the </w:t>
      </w:r>
      <w:r w:rsidR="728F01FD">
        <w:t xml:space="preserve">mean score </w:t>
      </w:r>
      <w:r w:rsidR="3BBA578A">
        <w:t xml:space="preserve">(+SD) of </w:t>
      </w:r>
      <w:r w:rsidR="18C782D3">
        <w:t xml:space="preserve">motor imagery </w:t>
      </w:r>
      <w:r w:rsidR="688F5394">
        <w:t>vividness</w:t>
      </w:r>
      <w:r w:rsidR="18C782D3">
        <w:t xml:space="preserve"> </w:t>
      </w:r>
      <w:r w:rsidR="62D13AAA">
        <w:t xml:space="preserve">during </w:t>
      </w:r>
      <w:r w:rsidR="6B98FA01">
        <w:t xml:space="preserve">each </w:t>
      </w:r>
      <w:r w:rsidR="5904029E">
        <w:t xml:space="preserve">mental </w:t>
      </w:r>
      <w:r w:rsidR="6B98FA01">
        <w:t>practice</w:t>
      </w:r>
      <w:r w:rsidR="1881C64E">
        <w:t xml:space="preserve"> </w:t>
      </w:r>
      <w:r w:rsidR="7274AEFE">
        <w:t>session</w:t>
      </w:r>
      <w:r w:rsidR="6B98FA01">
        <w:t xml:space="preserve"> for MI and VRMI</w:t>
      </w:r>
      <w:r w:rsidR="5448B000">
        <w:t xml:space="preserve"> groups</w:t>
      </w:r>
      <w:r w:rsidR="6B98FA01">
        <w:t>.</w:t>
      </w:r>
      <w:r w:rsidR="1D261142">
        <w:t xml:space="preserve"> </w:t>
      </w:r>
      <w:r w:rsidR="0E6926F5">
        <w:t>We found</w:t>
      </w:r>
      <w:r w:rsidR="1D261142">
        <w:t xml:space="preserve"> a significant effect of </w:t>
      </w:r>
      <w:r w:rsidR="1D261142" w:rsidRPr="718227CE">
        <w:rPr>
          <w:i/>
          <w:iCs/>
        </w:rPr>
        <w:t>session</w:t>
      </w:r>
      <w:r w:rsidR="1D261142">
        <w:t xml:space="preserve"> (F</w:t>
      </w:r>
      <w:r w:rsidR="1D261142" w:rsidRPr="718227CE">
        <w:rPr>
          <w:vertAlign w:val="subscript"/>
        </w:rPr>
        <w:t>2,112</w:t>
      </w:r>
      <w:r w:rsidR="1D261142">
        <w:t xml:space="preserve"> = 5.22, p = 0.007, η² = 0.09) but no effect of </w:t>
      </w:r>
      <w:r w:rsidR="1D261142" w:rsidRPr="718227CE">
        <w:rPr>
          <w:i/>
          <w:iCs/>
        </w:rPr>
        <w:t>group</w:t>
      </w:r>
      <w:r w:rsidR="1D261142">
        <w:t xml:space="preserve"> (F</w:t>
      </w:r>
      <w:r w:rsidR="1D261142" w:rsidRPr="718227CE">
        <w:rPr>
          <w:vertAlign w:val="subscript"/>
        </w:rPr>
        <w:t>1,56</w:t>
      </w:r>
      <w:r w:rsidR="1D261142">
        <w:t xml:space="preserve"> = 0.05, p = 0.82, η² &lt; 0.001) </w:t>
      </w:r>
      <w:r w:rsidR="2150EDA3">
        <w:t>n</w:t>
      </w:r>
      <w:r w:rsidR="1D261142">
        <w:t xml:space="preserve">or interaction effect </w:t>
      </w:r>
      <w:r w:rsidR="1D261142" w:rsidRPr="718227CE">
        <w:rPr>
          <w:i/>
          <w:iCs/>
        </w:rPr>
        <w:t>session x group</w:t>
      </w:r>
      <w:r w:rsidR="1D261142">
        <w:t xml:space="preserve"> (F</w:t>
      </w:r>
      <w:r w:rsidR="1D261142" w:rsidRPr="718227CE">
        <w:rPr>
          <w:vertAlign w:val="subscript"/>
        </w:rPr>
        <w:t>2,112</w:t>
      </w:r>
      <w:r w:rsidR="1D261142">
        <w:t xml:space="preserve"> = 0.51, p = 0.60, η² = 0.009). The post hoc analysis showed an increase of </w:t>
      </w:r>
      <w:r w:rsidR="08CA4A38">
        <w:t xml:space="preserve">imagery </w:t>
      </w:r>
      <w:r w:rsidR="4091A5CD">
        <w:t>vividness</w:t>
      </w:r>
      <w:r w:rsidR="2F1D2C2F">
        <w:t xml:space="preserve"> </w:t>
      </w:r>
      <w:r w:rsidR="1D261142">
        <w:t xml:space="preserve">between the first training </w:t>
      </w:r>
      <w:r w:rsidR="344D0547">
        <w:t>session</w:t>
      </w:r>
      <w:r w:rsidR="00B11D78">
        <w:t xml:space="preserve"> (</w:t>
      </w:r>
      <w:r w:rsidR="005314A7">
        <w:t xml:space="preserve">Likert scale </w:t>
      </w:r>
      <w:r w:rsidR="00672CF7">
        <w:t xml:space="preserve">S1: </w:t>
      </w:r>
      <w:r w:rsidR="00C97FF4">
        <w:t xml:space="preserve">4.38 </w:t>
      </w:r>
      <w:r w:rsidR="008763C6" w:rsidRPr="008763C6">
        <w:t>±</w:t>
      </w:r>
      <w:r w:rsidR="00E44629">
        <w:t xml:space="preserve"> </w:t>
      </w:r>
      <w:r w:rsidR="008763C6">
        <w:t>1.13)</w:t>
      </w:r>
      <w:r w:rsidR="344D0547">
        <w:t xml:space="preserve"> </w:t>
      </w:r>
      <w:r w:rsidR="1D261142">
        <w:t xml:space="preserve">compared to the two others </w:t>
      </w:r>
      <w:r w:rsidR="005314A7">
        <w:t xml:space="preserve">(Likert scale </w:t>
      </w:r>
      <w:r w:rsidR="1D261142">
        <w:t>S2</w:t>
      </w:r>
      <w:r w:rsidR="0011569A">
        <w:t xml:space="preserve">: 4.65 </w:t>
      </w:r>
      <w:r w:rsidR="0011569A" w:rsidRPr="0011569A">
        <w:t>±</w:t>
      </w:r>
      <w:r w:rsidR="00E44629">
        <w:t xml:space="preserve"> </w:t>
      </w:r>
      <w:r w:rsidR="0011569A">
        <w:t>1.13</w:t>
      </w:r>
      <w:r w:rsidR="1D261142" w:rsidDel="0011569A">
        <w:t xml:space="preserve"> </w:t>
      </w:r>
      <w:r w:rsidR="1D261142">
        <w:t>and S3</w:t>
      </w:r>
      <w:r w:rsidR="00CB6323">
        <w:t xml:space="preserve">: 4.69 </w:t>
      </w:r>
      <w:r w:rsidR="00CB6323" w:rsidRPr="00CB6323">
        <w:t>±</w:t>
      </w:r>
      <w:r w:rsidR="00E44629">
        <w:t xml:space="preserve"> </w:t>
      </w:r>
      <w:r w:rsidR="00CB6323">
        <w:t>1.</w:t>
      </w:r>
      <w:r w:rsidR="00554E7C">
        <w:t>1</w:t>
      </w:r>
      <w:r w:rsidR="00CB6323">
        <w:t>0</w:t>
      </w:r>
      <w:r w:rsidR="1D261142">
        <w:t xml:space="preserve">; p = 0.01, for </w:t>
      </w:r>
      <w:r w:rsidR="228E2BF0">
        <w:t>both</w:t>
      </w:r>
      <w:r w:rsidR="1D261142">
        <w:t>). This result suggests that</w:t>
      </w:r>
      <w:r w:rsidR="1A454301">
        <w:t xml:space="preserve"> </w:t>
      </w:r>
      <w:r w:rsidR="1986842B">
        <w:t xml:space="preserve">players </w:t>
      </w:r>
      <w:r w:rsidR="6C67D3CC">
        <w:t>imagined</w:t>
      </w:r>
      <w:r w:rsidR="4C96AF1C">
        <w:t xml:space="preserve"> more vivid</w:t>
      </w:r>
      <w:r w:rsidR="156825EF">
        <w:t xml:space="preserve">ly across </w:t>
      </w:r>
      <w:r w:rsidR="0925B661">
        <w:t>training,</w:t>
      </w:r>
      <w:r w:rsidR="156825EF">
        <w:t xml:space="preserve"> but that</w:t>
      </w:r>
      <w:r w:rsidR="1D261142">
        <w:t xml:space="preserve"> </w:t>
      </w:r>
      <w:r w:rsidR="2B0F2DFF">
        <w:t>VR</w:t>
      </w:r>
      <w:r w:rsidR="1D261142">
        <w:t xml:space="preserve"> did not</w:t>
      </w:r>
      <w:r w:rsidR="18F3161A">
        <w:t xml:space="preserve"> further</w:t>
      </w:r>
      <w:r w:rsidR="1D261142">
        <w:t xml:space="preserve"> enhance the </w:t>
      </w:r>
      <w:r w:rsidR="17F5F8C8">
        <w:t>vividness</w:t>
      </w:r>
      <w:r w:rsidR="1D261142">
        <w:t xml:space="preserve"> of </w:t>
      </w:r>
      <w:r w:rsidR="5D13207C">
        <w:t>m</w:t>
      </w:r>
      <w:r w:rsidR="02F1F027">
        <w:t xml:space="preserve">otor </w:t>
      </w:r>
      <w:r w:rsidR="5D13207C">
        <w:t>images</w:t>
      </w:r>
      <w:r w:rsidR="091D1447">
        <w:t>.</w:t>
      </w:r>
    </w:p>
    <w:p w14:paraId="66E786A4" w14:textId="2D0BECF2" w:rsidR="002A7B0C" w:rsidRDefault="002A7B0C" w:rsidP="002A7B0C">
      <w:pPr>
        <w:jc w:val="center"/>
      </w:pPr>
      <w:r w:rsidRPr="002A7B0C">
        <w:rPr>
          <w:noProof/>
          <w:lang w:val="fr-FR"/>
        </w:rPr>
        <w:drawing>
          <wp:inline distT="0" distB="0" distL="0" distR="0" wp14:anchorId="3D8DC406" wp14:editId="0939D7C1">
            <wp:extent cx="2600325" cy="2836154"/>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17"/>
                    <a:stretch>
                      <a:fillRect/>
                    </a:stretch>
                  </pic:blipFill>
                  <pic:spPr>
                    <a:xfrm>
                      <a:off x="0" y="0"/>
                      <a:ext cx="2609046" cy="2845666"/>
                    </a:xfrm>
                    <a:prstGeom prst="rect">
                      <a:avLst/>
                    </a:prstGeom>
                  </pic:spPr>
                </pic:pic>
              </a:graphicData>
            </a:graphic>
          </wp:inline>
        </w:drawing>
      </w:r>
    </w:p>
    <w:p w14:paraId="12891E09" w14:textId="75E40B97" w:rsidR="673BFFF6" w:rsidRDefault="12901BDD" w:rsidP="5773BF57">
      <w:pPr>
        <w:rPr>
          <w:b/>
          <w:bCs/>
          <w:sz w:val="36"/>
          <w:szCs w:val="36"/>
        </w:rPr>
      </w:pPr>
      <w:r w:rsidRPr="12C4D309">
        <w:rPr>
          <w:rFonts w:eastAsiaTheme="minorEastAsia"/>
          <w:b/>
          <w:bCs/>
          <w:sz w:val="36"/>
          <w:szCs w:val="36"/>
        </w:rPr>
        <w:lastRenderedPageBreak/>
        <w:t>Discussion</w:t>
      </w:r>
    </w:p>
    <w:p w14:paraId="4C2AAD44" w14:textId="3045260E" w:rsidR="7E37741B" w:rsidRDefault="7E37741B" w:rsidP="1373527F">
      <w:pPr>
        <w:ind w:firstLine="708"/>
        <w:rPr>
          <w:rFonts w:ascii="Calibri" w:eastAsia="Calibri" w:hAnsi="Calibri" w:cs="Calibri"/>
        </w:rPr>
      </w:pPr>
      <w:r w:rsidRPr="1373527F">
        <w:rPr>
          <w:rFonts w:ascii="Calibri" w:eastAsia="Calibri" w:hAnsi="Calibri" w:cs="Calibri"/>
        </w:rPr>
        <w:t xml:space="preserve">In this study, we explored the effects of mental practice, </w:t>
      </w:r>
      <w:r w:rsidR="00F27F9C">
        <w:t>preceded either by imagined situation</w:t>
      </w:r>
      <w:r w:rsidR="54DEE1E8">
        <w:t>s</w:t>
      </w:r>
      <w:r w:rsidR="00F27F9C" w:rsidRPr="1373527F">
        <w:rPr>
          <w:rFonts w:ascii="Calibri" w:eastAsia="Calibri" w:hAnsi="Calibri" w:cs="Calibri"/>
        </w:rPr>
        <w:t xml:space="preserve"> </w:t>
      </w:r>
      <w:r w:rsidR="50CDE1AD" w:rsidRPr="1373527F">
        <w:rPr>
          <w:rFonts w:ascii="Calibri" w:eastAsia="Calibri" w:hAnsi="Calibri" w:cs="Calibri"/>
        </w:rPr>
        <w:t xml:space="preserve">(MI group) </w:t>
      </w:r>
      <w:r w:rsidR="00F27F9C" w:rsidRPr="1373527F">
        <w:rPr>
          <w:rFonts w:ascii="Calibri" w:eastAsia="Calibri" w:hAnsi="Calibri" w:cs="Calibri"/>
        </w:rPr>
        <w:t xml:space="preserve">or by an immersion in a </w:t>
      </w:r>
      <w:r w:rsidR="19946DC8" w:rsidRPr="1373527F">
        <w:rPr>
          <w:rFonts w:ascii="Calibri" w:eastAsia="Calibri" w:hAnsi="Calibri" w:cs="Calibri"/>
        </w:rPr>
        <w:t>virtual reality</w:t>
      </w:r>
      <w:r w:rsidR="0B94061A" w:rsidRPr="1373527F">
        <w:rPr>
          <w:rFonts w:ascii="Calibri" w:eastAsia="Calibri" w:hAnsi="Calibri" w:cs="Calibri"/>
        </w:rPr>
        <w:t xml:space="preserve"> </w:t>
      </w:r>
      <w:r w:rsidR="00F27F9C" w:rsidRPr="1373527F">
        <w:rPr>
          <w:rFonts w:ascii="Calibri" w:eastAsia="Calibri" w:hAnsi="Calibri" w:cs="Calibri"/>
        </w:rPr>
        <w:t xml:space="preserve">scenario </w:t>
      </w:r>
      <w:r w:rsidR="6ABACF62" w:rsidRPr="1373527F">
        <w:rPr>
          <w:rFonts w:ascii="Calibri" w:eastAsia="Calibri" w:hAnsi="Calibri" w:cs="Calibri"/>
        </w:rPr>
        <w:t>(VRMI group)</w:t>
      </w:r>
      <w:r w:rsidR="0CE33DF0" w:rsidRPr="1373527F">
        <w:rPr>
          <w:rFonts w:ascii="Calibri" w:eastAsia="Calibri" w:hAnsi="Calibri" w:cs="Calibri"/>
        </w:rPr>
        <w:t>,</w:t>
      </w:r>
      <w:r w:rsidR="304842D6" w:rsidRPr="1373527F">
        <w:rPr>
          <w:rFonts w:ascii="Calibri" w:eastAsia="Calibri" w:hAnsi="Calibri" w:cs="Calibri"/>
        </w:rPr>
        <w:t xml:space="preserve"> </w:t>
      </w:r>
      <w:r w:rsidRPr="1373527F">
        <w:rPr>
          <w:rFonts w:ascii="Calibri" w:eastAsia="Calibri" w:hAnsi="Calibri" w:cs="Calibri"/>
        </w:rPr>
        <w:t>on pass accuracy in elite rugby players</w:t>
      </w:r>
      <w:r w:rsidR="207083F2" w:rsidRPr="1373527F">
        <w:rPr>
          <w:rFonts w:ascii="Calibri" w:eastAsia="Calibri" w:hAnsi="Calibri" w:cs="Calibri"/>
        </w:rPr>
        <w:t>, compared to no practice (CTRL group)</w:t>
      </w:r>
      <w:r w:rsidRPr="1373527F">
        <w:rPr>
          <w:rFonts w:ascii="Calibri" w:eastAsia="Calibri" w:hAnsi="Calibri" w:cs="Calibri"/>
        </w:rPr>
        <w:t xml:space="preserve">. </w:t>
      </w:r>
      <w:r w:rsidR="2687593D" w:rsidRPr="1373527F">
        <w:rPr>
          <w:rFonts w:ascii="Calibri" w:eastAsia="Calibri" w:hAnsi="Calibri" w:cs="Calibri"/>
        </w:rPr>
        <w:t>P</w:t>
      </w:r>
      <w:r w:rsidR="1FD69514" w:rsidRPr="1373527F">
        <w:rPr>
          <w:rFonts w:ascii="Calibri" w:eastAsia="Calibri" w:hAnsi="Calibri" w:cs="Calibri"/>
        </w:rPr>
        <w:t>layers</w:t>
      </w:r>
      <w:r w:rsidR="2687593D" w:rsidRPr="1373527F">
        <w:rPr>
          <w:rFonts w:ascii="Calibri" w:eastAsia="Calibri" w:hAnsi="Calibri" w:cs="Calibri"/>
        </w:rPr>
        <w:t xml:space="preserve"> completed passes at varying distances</w:t>
      </w:r>
      <w:r w:rsidRPr="1373527F">
        <w:rPr>
          <w:rFonts w:ascii="Calibri" w:eastAsia="Calibri" w:hAnsi="Calibri" w:cs="Calibri"/>
        </w:rPr>
        <w:t xml:space="preserve"> from the target (10m, 15m, and 20m) under two conditions: with and without time constraint. In the absence of time constraint, mental practice alone improved pass accuracy across all distances</w:t>
      </w:r>
      <w:r w:rsidR="78C9F8F8" w:rsidRPr="1373527F">
        <w:rPr>
          <w:rFonts w:ascii="Calibri" w:eastAsia="Calibri" w:hAnsi="Calibri" w:cs="Calibri"/>
        </w:rPr>
        <w:t>, while the addition</w:t>
      </w:r>
      <w:r w:rsidRPr="1373527F">
        <w:rPr>
          <w:rFonts w:ascii="Calibri" w:eastAsia="Calibri" w:hAnsi="Calibri" w:cs="Calibri"/>
        </w:rPr>
        <w:t xml:space="preserve"> </w:t>
      </w:r>
      <w:r w:rsidR="2E48B26D" w:rsidRPr="1373527F">
        <w:rPr>
          <w:rFonts w:ascii="Calibri" w:eastAsia="Calibri" w:hAnsi="Calibri" w:cs="Calibri"/>
        </w:rPr>
        <w:t>of</w:t>
      </w:r>
      <w:r w:rsidRPr="1373527F">
        <w:rPr>
          <w:rFonts w:ascii="Calibri" w:eastAsia="Calibri" w:hAnsi="Calibri" w:cs="Calibri"/>
        </w:rPr>
        <w:t xml:space="preserve"> virtual reality </w:t>
      </w:r>
      <w:r w:rsidR="798C199C" w:rsidRPr="1373527F">
        <w:rPr>
          <w:rFonts w:ascii="Calibri" w:eastAsia="Calibri" w:hAnsi="Calibri" w:cs="Calibri"/>
        </w:rPr>
        <w:t>provided no further improvement</w:t>
      </w:r>
      <w:r w:rsidRPr="1373527F">
        <w:rPr>
          <w:rFonts w:ascii="Calibri" w:eastAsia="Calibri" w:hAnsi="Calibri" w:cs="Calibri"/>
        </w:rPr>
        <w:t>. Under time constraint, accuracy dec</w:t>
      </w:r>
      <w:r w:rsidR="55C3F723" w:rsidRPr="1373527F">
        <w:rPr>
          <w:rFonts w:ascii="Calibri" w:eastAsia="Calibri" w:hAnsi="Calibri" w:cs="Calibri"/>
        </w:rPr>
        <w:t>reased</w:t>
      </w:r>
      <w:r w:rsidRPr="1373527F">
        <w:rPr>
          <w:rFonts w:ascii="Calibri" w:eastAsia="Calibri" w:hAnsi="Calibri" w:cs="Calibri"/>
        </w:rPr>
        <w:t xml:space="preserve"> only at the longest distance (20m), and mental practice </w:t>
      </w:r>
      <w:r w:rsidR="6829FD1E" w:rsidRPr="1373527F">
        <w:rPr>
          <w:rFonts w:ascii="Calibri" w:eastAsia="Calibri" w:hAnsi="Calibri" w:cs="Calibri"/>
        </w:rPr>
        <w:t>with or without</w:t>
      </w:r>
      <w:r w:rsidRPr="1373527F">
        <w:rPr>
          <w:rFonts w:ascii="Calibri" w:eastAsia="Calibri" w:hAnsi="Calibri" w:cs="Calibri"/>
        </w:rPr>
        <w:t xml:space="preserve"> virtual reality </w:t>
      </w:r>
      <w:r w:rsidR="628108DE" w:rsidRPr="1373527F">
        <w:rPr>
          <w:rFonts w:ascii="Calibri" w:eastAsia="Calibri" w:hAnsi="Calibri" w:cs="Calibri"/>
        </w:rPr>
        <w:t>did not counteract</w:t>
      </w:r>
      <w:r w:rsidRPr="1373527F">
        <w:rPr>
          <w:rFonts w:ascii="Calibri" w:eastAsia="Calibri" w:hAnsi="Calibri" w:cs="Calibri"/>
        </w:rPr>
        <w:t xml:space="preserve"> this decline</w:t>
      </w:r>
      <w:r w:rsidR="29B40D54" w:rsidRPr="1373527F">
        <w:rPr>
          <w:rFonts w:ascii="Calibri" w:eastAsia="Calibri" w:hAnsi="Calibri" w:cs="Calibri"/>
        </w:rPr>
        <w:t xml:space="preserve"> of accuracy</w:t>
      </w:r>
      <w:r w:rsidRPr="1373527F">
        <w:rPr>
          <w:rFonts w:ascii="Calibri" w:eastAsia="Calibri" w:hAnsi="Calibri" w:cs="Calibri"/>
        </w:rPr>
        <w:t xml:space="preserve">. </w:t>
      </w:r>
      <w:r w:rsidR="58B47162" w:rsidRPr="783DD537">
        <w:rPr>
          <w:rFonts w:ascii="Calibri" w:eastAsia="Calibri" w:hAnsi="Calibri" w:cs="Calibri"/>
        </w:rPr>
        <w:t>In addition</w:t>
      </w:r>
      <w:r w:rsidR="7BBCAEDB" w:rsidRPr="783DD537">
        <w:rPr>
          <w:rFonts w:ascii="Calibri" w:eastAsia="Calibri" w:hAnsi="Calibri" w:cs="Calibri"/>
        </w:rPr>
        <w:t xml:space="preserve">, </w:t>
      </w:r>
      <w:r w:rsidR="77B2019A" w:rsidRPr="783DD537">
        <w:rPr>
          <w:rFonts w:ascii="Calibri" w:eastAsia="Calibri" w:hAnsi="Calibri" w:cs="Calibri"/>
        </w:rPr>
        <w:t xml:space="preserve">the </w:t>
      </w:r>
      <w:r w:rsidR="5820B07A" w:rsidRPr="783DD537">
        <w:rPr>
          <w:rFonts w:ascii="Calibri" w:eastAsia="Calibri" w:hAnsi="Calibri" w:cs="Calibri"/>
        </w:rPr>
        <w:t xml:space="preserve">vividness </w:t>
      </w:r>
      <w:r w:rsidR="77B2019A" w:rsidRPr="783DD537">
        <w:rPr>
          <w:rFonts w:ascii="Calibri" w:eastAsia="Calibri" w:hAnsi="Calibri" w:cs="Calibri"/>
        </w:rPr>
        <w:t xml:space="preserve">of </w:t>
      </w:r>
      <w:r w:rsidR="0570F16B" w:rsidRPr="783DD537">
        <w:rPr>
          <w:rFonts w:ascii="Calibri" w:eastAsia="Calibri" w:hAnsi="Calibri" w:cs="Calibri"/>
        </w:rPr>
        <w:t xml:space="preserve">motor </w:t>
      </w:r>
      <w:r w:rsidR="77B2019A" w:rsidRPr="783DD537">
        <w:rPr>
          <w:rFonts w:ascii="Calibri" w:eastAsia="Calibri" w:hAnsi="Calibri" w:cs="Calibri"/>
        </w:rPr>
        <w:t xml:space="preserve">imagery </w:t>
      </w:r>
      <w:r w:rsidR="66A1F98D" w:rsidRPr="783DD537">
        <w:rPr>
          <w:rFonts w:ascii="Calibri" w:eastAsia="Calibri" w:hAnsi="Calibri" w:cs="Calibri"/>
        </w:rPr>
        <w:t>i</w:t>
      </w:r>
      <w:r w:rsidR="073D3941" w:rsidRPr="783DD537">
        <w:rPr>
          <w:rFonts w:ascii="Calibri" w:eastAsia="Calibri" w:hAnsi="Calibri" w:cs="Calibri"/>
        </w:rPr>
        <w:t xml:space="preserve">ncreased over the course of </w:t>
      </w:r>
      <w:r w:rsidR="77B2019A" w:rsidRPr="783DD537">
        <w:rPr>
          <w:rFonts w:ascii="Calibri" w:eastAsia="Calibri" w:hAnsi="Calibri" w:cs="Calibri"/>
        </w:rPr>
        <w:t>mental practice</w:t>
      </w:r>
      <w:r w:rsidR="62AAD404" w:rsidRPr="783DD537">
        <w:rPr>
          <w:rFonts w:ascii="Calibri" w:eastAsia="Calibri" w:hAnsi="Calibri" w:cs="Calibri"/>
        </w:rPr>
        <w:t xml:space="preserve">, </w:t>
      </w:r>
      <w:r w:rsidR="67478E18" w:rsidRPr="783DD537">
        <w:rPr>
          <w:rFonts w:ascii="Calibri" w:eastAsia="Calibri" w:hAnsi="Calibri" w:cs="Calibri"/>
        </w:rPr>
        <w:t>without any effect of prior VR</w:t>
      </w:r>
      <w:r w:rsidR="2C9E9BF8" w:rsidRPr="783DD537">
        <w:rPr>
          <w:rFonts w:ascii="Calibri" w:eastAsia="Calibri" w:hAnsi="Calibri" w:cs="Calibri"/>
        </w:rPr>
        <w:t>.</w:t>
      </w:r>
      <w:r w:rsidR="437EEA01" w:rsidRPr="783DD537">
        <w:rPr>
          <w:rFonts w:ascii="Calibri" w:eastAsia="Calibri" w:hAnsi="Calibri" w:cs="Calibri"/>
        </w:rPr>
        <w:t xml:space="preserve"> </w:t>
      </w:r>
    </w:p>
    <w:p w14:paraId="5DA3AF90" w14:textId="4AC0DCD6" w:rsidR="009F5C9A" w:rsidRDefault="469C2A3B" w:rsidP="002214FB">
      <w:pPr>
        <w:ind w:firstLine="708"/>
      </w:pPr>
      <w:r w:rsidRPr="635AED60">
        <w:rPr>
          <w:rFonts w:ascii="Calibri" w:eastAsia="Calibri" w:hAnsi="Calibri" w:cs="Calibri"/>
        </w:rPr>
        <w:t xml:space="preserve">The </w:t>
      </w:r>
      <w:r w:rsidR="4EAFA26F" w:rsidRPr="635AED60">
        <w:rPr>
          <w:rFonts w:ascii="Calibri" w:eastAsia="Calibri" w:hAnsi="Calibri" w:cs="Calibri"/>
        </w:rPr>
        <w:t xml:space="preserve">elite </w:t>
      </w:r>
      <w:r w:rsidRPr="635AED60">
        <w:rPr>
          <w:rFonts w:ascii="Calibri" w:eastAsia="Calibri" w:hAnsi="Calibri" w:cs="Calibri"/>
        </w:rPr>
        <w:t xml:space="preserve">rugby players </w:t>
      </w:r>
      <w:r w:rsidR="4BC15ECF" w:rsidRPr="635AED60">
        <w:rPr>
          <w:rFonts w:ascii="Calibri" w:eastAsia="Calibri" w:hAnsi="Calibri" w:cs="Calibri"/>
        </w:rPr>
        <w:t xml:space="preserve">exhibited greater </w:t>
      </w:r>
      <w:r w:rsidR="33FE831C" w:rsidRPr="635AED60">
        <w:rPr>
          <w:rFonts w:ascii="Calibri" w:eastAsia="Calibri" w:hAnsi="Calibri" w:cs="Calibri"/>
        </w:rPr>
        <w:t xml:space="preserve">accuracy </w:t>
      </w:r>
      <w:r w:rsidR="4BC15ECF" w:rsidRPr="635AED60">
        <w:rPr>
          <w:rFonts w:ascii="Calibri" w:eastAsia="Calibri" w:hAnsi="Calibri" w:cs="Calibri"/>
        </w:rPr>
        <w:t xml:space="preserve">in their physical execution </w:t>
      </w:r>
      <w:r w:rsidR="137E8F6E" w:rsidRPr="635AED60">
        <w:rPr>
          <w:rFonts w:ascii="Calibri" w:eastAsia="Calibri" w:hAnsi="Calibri" w:cs="Calibri"/>
        </w:rPr>
        <w:t>of pass</w:t>
      </w:r>
      <w:r w:rsidR="7033F846" w:rsidRPr="635AED60">
        <w:rPr>
          <w:rFonts w:ascii="Calibri" w:eastAsia="Calibri" w:hAnsi="Calibri" w:cs="Calibri"/>
        </w:rPr>
        <w:t xml:space="preserve"> </w:t>
      </w:r>
      <w:r w:rsidR="4BC15ECF" w:rsidRPr="635AED60">
        <w:rPr>
          <w:rFonts w:ascii="Calibri" w:eastAsia="Calibri" w:hAnsi="Calibri" w:cs="Calibri"/>
        </w:rPr>
        <w:t>following mental practice</w:t>
      </w:r>
      <w:r w:rsidRPr="635AED60">
        <w:rPr>
          <w:rFonts w:ascii="Calibri" w:eastAsia="Calibri" w:hAnsi="Calibri" w:cs="Calibri"/>
        </w:rPr>
        <w:t>.</w:t>
      </w:r>
      <w:r w:rsidR="358725E4" w:rsidRPr="635AED60">
        <w:rPr>
          <w:rFonts w:ascii="Calibri" w:eastAsia="Calibri" w:hAnsi="Calibri" w:cs="Calibri"/>
        </w:rPr>
        <w:t xml:space="preserve"> </w:t>
      </w:r>
      <w:r w:rsidR="0A79C607" w:rsidRPr="635AED60">
        <w:rPr>
          <w:rFonts w:ascii="Calibri" w:eastAsia="Calibri" w:hAnsi="Calibri" w:cs="Calibri"/>
        </w:rPr>
        <w:t>This</w:t>
      </w:r>
      <w:r w:rsidR="227092D0" w:rsidRPr="635AED60">
        <w:rPr>
          <w:rFonts w:ascii="Calibri" w:eastAsia="Calibri" w:hAnsi="Calibri" w:cs="Calibri"/>
        </w:rPr>
        <w:t xml:space="preserve"> finding </w:t>
      </w:r>
      <w:r w:rsidR="4D451C35" w:rsidRPr="635AED60">
        <w:rPr>
          <w:rFonts w:ascii="Calibri" w:eastAsia="Calibri" w:hAnsi="Calibri" w:cs="Calibri"/>
        </w:rPr>
        <w:t>aligns</w:t>
      </w:r>
      <w:r w:rsidR="227092D0" w:rsidRPr="635AED60">
        <w:rPr>
          <w:rFonts w:ascii="Calibri" w:eastAsia="Calibri" w:hAnsi="Calibri" w:cs="Calibri"/>
        </w:rPr>
        <w:t xml:space="preserve"> with several previous studies</w:t>
      </w:r>
      <w:r w:rsidR="21E26F9E" w:rsidRPr="635AED60">
        <w:rPr>
          <w:rFonts w:ascii="Calibri" w:eastAsia="Calibri" w:hAnsi="Calibri" w:cs="Calibri"/>
        </w:rPr>
        <w:t xml:space="preserve"> </w:t>
      </w:r>
      <w:r w:rsidR="4BDE4F7E" w:rsidRPr="635AED60">
        <w:rPr>
          <w:rFonts w:ascii="Calibri" w:eastAsia="Calibri" w:hAnsi="Calibri" w:cs="Calibri"/>
        </w:rPr>
        <w:t>conducted with</w:t>
      </w:r>
      <w:r w:rsidR="21E26F9E" w:rsidRPr="635AED60">
        <w:rPr>
          <w:rFonts w:ascii="Calibri" w:eastAsia="Calibri" w:hAnsi="Calibri" w:cs="Calibri"/>
        </w:rPr>
        <w:t xml:space="preserve"> novice participant</w:t>
      </w:r>
      <w:r w:rsidR="45393523" w:rsidRPr="635AED60">
        <w:rPr>
          <w:rFonts w:ascii="Calibri" w:eastAsia="Calibri" w:hAnsi="Calibri" w:cs="Calibri"/>
        </w:rPr>
        <w:t>s</w:t>
      </w:r>
      <w:r w:rsidR="227092D0" w:rsidRPr="635AED60">
        <w:rPr>
          <w:rFonts w:ascii="Calibri" w:eastAsia="Calibri" w:hAnsi="Calibri" w:cs="Calibri"/>
        </w:rPr>
        <w:t xml:space="preserve"> </w:t>
      </w:r>
      <w:sdt>
        <w:sdtPr>
          <w:rPr>
            <w:rFonts w:ascii="Calibri" w:eastAsia="Calibri" w:hAnsi="Calibri" w:cs="Calibri"/>
            <w:color w:val="000000" w:themeColor="text1"/>
          </w:rPr>
          <w:tag w:val="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"/>
          <w:id w:val="517178644"/>
        </w:sdtPr>
        <w:sdtEndPr/>
        <w:sdtContent>
          <w:r w:rsidR="635AED60" w:rsidRPr="635AED60">
            <w:rPr>
              <w:rFonts w:ascii="Calibri" w:eastAsia="Calibri" w:hAnsi="Calibri" w:cs="Calibri"/>
              <w:color w:val="000000" w:themeColor="text1"/>
            </w:rPr>
            <w:t>(29,44–46)</w:t>
          </w:r>
        </w:sdtContent>
      </w:sdt>
      <w:r w:rsidR="227092D0" w:rsidRPr="635AED60">
        <w:rPr>
          <w:rFonts w:ascii="Calibri" w:eastAsia="Calibri" w:hAnsi="Calibri" w:cs="Calibri"/>
        </w:rPr>
        <w:t xml:space="preserve">, which have shown that mental practice significantly enhances accuracy and speed during simple motor tasks, such as pointing or finger-tapping tasks </w:t>
      </w:r>
      <w:sdt>
        <w:sdtPr>
          <w:rPr>
            <w:rFonts w:ascii="Calibri" w:eastAsia="Calibri" w:hAnsi="Calibri" w:cs="Calibri"/>
            <w:color w:val="000000" w:themeColor="text1"/>
          </w:rPr>
          <w:tag w:val="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"/>
          <w:id w:val="479370032"/>
        </w:sdtPr>
        <w:sdtEndPr/>
        <w:sdtContent>
          <w:r w:rsidR="635AED60" w:rsidRPr="635AED60">
            <w:rPr>
              <w:rFonts w:ascii="Calibri" w:eastAsia="Calibri" w:hAnsi="Calibri" w:cs="Calibri"/>
              <w:color w:val="000000" w:themeColor="text1"/>
            </w:rPr>
            <w:t>(21,23,24)</w:t>
          </w:r>
        </w:sdtContent>
      </w:sdt>
      <w:r w:rsidR="7A81D028" w:rsidRPr="635AED60">
        <w:rPr>
          <w:rFonts w:ascii="Calibri" w:eastAsia="Calibri" w:hAnsi="Calibri" w:cs="Calibri"/>
          <w:color w:val="000000" w:themeColor="text1"/>
        </w:rPr>
        <w:t>, as well as in</w:t>
      </w:r>
      <w:r w:rsidR="4C1D8D14" w:rsidRPr="635AED60">
        <w:rPr>
          <w:rFonts w:ascii="Calibri" w:eastAsia="Calibri" w:hAnsi="Calibri" w:cs="Calibri"/>
          <w:color w:val="000000" w:themeColor="text1"/>
        </w:rPr>
        <w:t xml:space="preserve"> </w:t>
      </w:r>
      <w:r w:rsidR="227092D0" w:rsidRPr="635AED60">
        <w:rPr>
          <w:rFonts w:ascii="Calibri" w:eastAsia="Calibri" w:hAnsi="Calibri" w:cs="Calibri"/>
        </w:rPr>
        <w:t>sport</w:t>
      </w:r>
      <w:r w:rsidR="0283C353" w:rsidRPr="635AED60">
        <w:rPr>
          <w:rFonts w:ascii="Calibri" w:eastAsia="Calibri" w:hAnsi="Calibri" w:cs="Calibri"/>
        </w:rPr>
        <w:t>,</w:t>
      </w:r>
      <w:r w:rsidR="227092D0" w:rsidRPr="635AED60">
        <w:rPr>
          <w:rFonts w:ascii="Calibri" w:eastAsia="Calibri" w:hAnsi="Calibri" w:cs="Calibri"/>
        </w:rPr>
        <w:t xml:space="preserve"> such as golf </w:t>
      </w:r>
      <w:sdt>
        <w:sdtPr>
          <w:rPr>
            <w:rFonts w:ascii="Calibri" w:eastAsia="Calibri" w:hAnsi="Calibri" w:cs="Calibri"/>
            <w:color w:val="000000" w:themeColor="text1"/>
          </w:rPr>
          <w:tag w:val="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"/>
          <w:id w:val="805901669"/>
        </w:sdtPr>
        <w:sdtEndPr/>
        <w:sdtContent>
          <w:r w:rsidR="635AED60" w:rsidRPr="635AED60">
            <w:rPr>
              <w:rFonts w:ascii="Calibri" w:eastAsia="Calibri" w:hAnsi="Calibri" w:cs="Calibri"/>
              <w:color w:val="000000" w:themeColor="text1"/>
            </w:rPr>
            <w:t>(47,48)</w:t>
          </w:r>
        </w:sdtContent>
      </w:sdt>
      <w:r w:rsidR="227092D0" w:rsidRPr="635AED60">
        <w:rPr>
          <w:rFonts w:ascii="Calibri" w:eastAsia="Calibri" w:hAnsi="Calibri" w:cs="Calibri"/>
        </w:rPr>
        <w:t xml:space="preserve"> </w:t>
      </w:r>
      <w:r w:rsidR="32AD84DB" w:rsidRPr="635AED60">
        <w:rPr>
          <w:rFonts w:ascii="Calibri" w:eastAsia="Calibri" w:hAnsi="Calibri" w:cs="Calibri"/>
        </w:rPr>
        <w:t>Only a limited number of studies have examined sport-specific motor skills among skilled players</w:t>
      </w:r>
      <w:r w:rsidR="26541F61" w:rsidRPr="635AED60">
        <w:rPr>
          <w:rFonts w:ascii="Calibri" w:eastAsia="Calibri" w:hAnsi="Calibri" w:cs="Calibri"/>
        </w:rPr>
        <w:t>, typically</w:t>
      </w:r>
      <w:r w:rsidR="32AD84DB" w:rsidRPr="635AED60">
        <w:rPr>
          <w:rFonts w:ascii="Calibri" w:eastAsia="Calibri" w:hAnsi="Calibri" w:cs="Calibri"/>
          <w:color w:val="000000" w:themeColor="text1"/>
        </w:rPr>
        <w:t xml:space="preserve"> </w:t>
      </w:r>
      <w:r w:rsidR="487911C6" w:rsidRPr="635AED60">
        <w:rPr>
          <w:rFonts w:ascii="Calibri" w:eastAsia="Calibri" w:hAnsi="Calibri" w:cs="Calibri"/>
          <w:color w:val="000000" w:themeColor="text1"/>
        </w:rPr>
        <w:t>combining</w:t>
      </w:r>
      <w:r w:rsidR="32AD84DB" w:rsidRPr="635AED60">
        <w:rPr>
          <w:rFonts w:ascii="Calibri" w:eastAsia="Calibri" w:hAnsi="Calibri" w:cs="Calibri"/>
          <w:color w:val="000000" w:themeColor="text1"/>
        </w:rPr>
        <w:t xml:space="preserve"> mental and physical practice </w:t>
      </w:r>
      <w:sdt>
        <w:sdtPr>
          <w:rPr>
            <w:rFonts w:ascii="Calibri" w:eastAsia="Calibri" w:hAnsi="Calibri" w:cs="Calibri"/>
            <w:color w:val="000000" w:themeColor="text1"/>
          </w:rPr>
          <w:tag w:val="MENDELEY_CITATION_v3_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"/>
          <w:id w:val="1041181069"/>
        </w:sdtPr>
        <w:sdtEndPr/>
        <w:sdtContent>
          <w:r w:rsidR="635AED60" w:rsidRPr="635AED60">
            <w:rPr>
              <w:rFonts w:ascii="Calibri" w:eastAsia="Calibri" w:hAnsi="Calibri" w:cs="Calibri"/>
              <w:color w:val="000000" w:themeColor="text1"/>
            </w:rPr>
            <w:t>(29)</w:t>
          </w:r>
        </w:sdtContent>
      </w:sdt>
      <w:r w:rsidR="07465FAD" w:rsidRPr="635AED60">
        <w:rPr>
          <w:rFonts w:ascii="Calibri" w:eastAsia="Calibri" w:hAnsi="Calibri" w:cs="Calibri"/>
          <w:color w:val="000000" w:themeColor="text1"/>
        </w:rPr>
        <w:t xml:space="preserve">, </w:t>
      </w:r>
      <w:r w:rsidR="1B27D370" w:rsidRPr="635AED60">
        <w:rPr>
          <w:rFonts w:ascii="Calibri" w:eastAsia="Calibri" w:hAnsi="Calibri" w:cs="Calibri"/>
        </w:rPr>
        <w:t xml:space="preserve">such as </w:t>
      </w:r>
      <w:r w:rsidR="35509DEE" w:rsidRPr="635AED60">
        <w:rPr>
          <w:rFonts w:ascii="Calibri" w:eastAsia="Calibri" w:hAnsi="Calibri" w:cs="Calibri"/>
        </w:rPr>
        <w:t xml:space="preserve">in </w:t>
      </w:r>
      <w:r w:rsidR="1B27D370" w:rsidRPr="635AED60">
        <w:rPr>
          <w:rFonts w:ascii="Calibri" w:eastAsia="Calibri" w:hAnsi="Calibri" w:cs="Calibri"/>
        </w:rPr>
        <w:t xml:space="preserve">tennis </w:t>
      </w:r>
      <w:sdt>
        <w:sdtPr>
          <w:rPr>
            <w:rFonts w:ascii="Calibri" w:eastAsia="Calibri" w:hAnsi="Calibri" w:cs="Calibri"/>
            <w:color w:val="000000" w:themeColor="text1"/>
          </w:rPr>
          <w:tag w:val="MENDELEY_CITATION_v3_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"/>
          <w:id w:val="720529123"/>
          <w:placeholder>
            <w:docPart w:val="80BE1E5CE0A347C697B05C958696D2AD"/>
          </w:placeholder>
        </w:sdtPr>
        <w:sdtEndPr/>
        <w:sdtContent>
          <w:r w:rsidR="635AED60" w:rsidRPr="635AED60">
            <w:rPr>
              <w:rFonts w:ascii="Calibri" w:eastAsia="Calibri" w:hAnsi="Calibri" w:cs="Calibri"/>
              <w:color w:val="000000" w:themeColor="text1"/>
            </w:rPr>
            <w:t>(28)</w:t>
          </w:r>
        </w:sdtContent>
      </w:sdt>
      <w:r w:rsidR="1B27D370" w:rsidRPr="635AED60">
        <w:rPr>
          <w:rFonts w:ascii="Calibri" w:eastAsia="Calibri" w:hAnsi="Calibri" w:cs="Calibri"/>
        </w:rPr>
        <w:t xml:space="preserve"> and soccer </w:t>
      </w:r>
      <w:sdt>
        <w:sdtPr>
          <w:rPr>
            <w:rFonts w:ascii="Calibri" w:eastAsia="Calibri" w:hAnsi="Calibri" w:cs="Calibri"/>
            <w:color w:val="000000" w:themeColor="text1"/>
          </w:rPr>
          <w:tag w:val="MENDELEY_CITATION_v3_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"/>
          <w:id w:val="1221060551"/>
        </w:sdtPr>
        <w:sdtEndPr/>
        <w:sdtContent>
          <w:r w:rsidR="635AED60" w:rsidRPr="635AED60">
            <w:rPr>
              <w:rFonts w:ascii="Calibri" w:eastAsia="Calibri" w:hAnsi="Calibri" w:cs="Calibri"/>
              <w:color w:val="000000" w:themeColor="text1"/>
            </w:rPr>
            <w:t>(49)</w:t>
          </w:r>
        </w:sdtContent>
      </w:sdt>
      <w:r w:rsidR="1B27D370" w:rsidRPr="635AED60">
        <w:rPr>
          <w:rFonts w:ascii="Calibri" w:eastAsia="Calibri" w:hAnsi="Calibri" w:cs="Calibri"/>
        </w:rPr>
        <w:t xml:space="preserve">. </w:t>
      </w:r>
      <w:r w:rsidR="35C728FC" w:rsidRPr="635AED60">
        <w:rPr>
          <w:rFonts w:ascii="Calibri" w:eastAsia="Calibri" w:hAnsi="Calibri" w:cs="Calibri"/>
          <w:color w:val="000000" w:themeColor="text1"/>
        </w:rPr>
        <w:t>Interestingly</w:t>
      </w:r>
      <w:r w:rsidR="32AD84DB" w:rsidRPr="635AED60">
        <w:rPr>
          <w:rFonts w:ascii="Calibri" w:eastAsia="Calibri" w:hAnsi="Calibri" w:cs="Calibri"/>
          <w:color w:val="000000" w:themeColor="text1"/>
        </w:rPr>
        <w:t xml:space="preserve">, our finding </w:t>
      </w:r>
      <w:r w:rsidR="32AD84DB" w:rsidRPr="635AED60">
        <w:rPr>
          <w:rFonts w:ascii="Calibri" w:eastAsia="Calibri" w:hAnsi="Calibri" w:cs="Calibri"/>
        </w:rPr>
        <w:t>demonstrat</w:t>
      </w:r>
      <w:r w:rsidR="6CFA0256" w:rsidRPr="635AED60">
        <w:rPr>
          <w:rFonts w:ascii="Calibri" w:eastAsia="Calibri" w:hAnsi="Calibri" w:cs="Calibri"/>
        </w:rPr>
        <w:t>es</w:t>
      </w:r>
      <w:r w:rsidR="32AD84DB" w:rsidRPr="635AED60">
        <w:rPr>
          <w:rFonts w:ascii="Calibri" w:eastAsia="Calibri" w:hAnsi="Calibri" w:cs="Calibri"/>
        </w:rPr>
        <w:t xml:space="preserve"> the effectiveness of mental practice</w:t>
      </w:r>
      <w:r w:rsidR="68292D90" w:rsidRPr="635AED60">
        <w:rPr>
          <w:rFonts w:ascii="Calibri" w:eastAsia="Calibri" w:hAnsi="Calibri" w:cs="Calibri"/>
        </w:rPr>
        <w:t xml:space="preserve"> alone</w:t>
      </w:r>
      <w:r w:rsidR="647EBD1F" w:rsidRPr="635AED60">
        <w:rPr>
          <w:rFonts w:ascii="Calibri" w:eastAsia="Calibri" w:hAnsi="Calibri" w:cs="Calibri"/>
        </w:rPr>
        <w:t>, suggesting</w:t>
      </w:r>
      <w:r w:rsidR="1BD7A65F" w:rsidRPr="635AED60">
        <w:rPr>
          <w:rFonts w:ascii="Calibri" w:eastAsia="Calibri" w:hAnsi="Calibri" w:cs="Calibri"/>
        </w:rPr>
        <w:t xml:space="preserve"> </w:t>
      </w:r>
      <w:r w:rsidR="08BD3D78" w:rsidRPr="635AED60">
        <w:rPr>
          <w:rFonts w:ascii="Calibri" w:eastAsia="Calibri" w:hAnsi="Calibri" w:cs="Calibri"/>
        </w:rPr>
        <w:t>it</w:t>
      </w:r>
      <w:r w:rsidR="02849E66" w:rsidRPr="635AED60">
        <w:rPr>
          <w:rFonts w:ascii="Calibri" w:eastAsia="Calibri" w:hAnsi="Calibri" w:cs="Calibri"/>
        </w:rPr>
        <w:t xml:space="preserve"> could provide an alternative training approach without adding the physi</w:t>
      </w:r>
      <w:r w:rsidR="3ED6FB21" w:rsidRPr="635AED60">
        <w:rPr>
          <w:rFonts w:ascii="Calibri" w:eastAsia="Calibri" w:hAnsi="Calibri" w:cs="Calibri"/>
        </w:rPr>
        <w:t>cal</w:t>
      </w:r>
      <w:r w:rsidR="02849E66" w:rsidRPr="635AED60">
        <w:rPr>
          <w:rFonts w:ascii="Calibri" w:eastAsia="Calibri" w:hAnsi="Calibri" w:cs="Calibri"/>
        </w:rPr>
        <w:t xml:space="preserve"> demands</w:t>
      </w:r>
      <w:r w:rsidR="062B88EE" w:rsidRPr="635AED60">
        <w:rPr>
          <w:rFonts w:ascii="Calibri" w:eastAsia="Calibri" w:hAnsi="Calibri" w:cs="Calibri"/>
        </w:rPr>
        <w:t>.</w:t>
      </w:r>
      <w:r w:rsidR="4C0C6449" w:rsidRPr="635AED60">
        <w:rPr>
          <w:rFonts w:ascii="Calibri" w:eastAsia="Calibri" w:hAnsi="Calibri" w:cs="Calibri"/>
        </w:rPr>
        <w:t xml:space="preserve"> This result </w:t>
      </w:r>
      <w:r w:rsidR="3E27FD44" w:rsidRPr="635AED60">
        <w:rPr>
          <w:rFonts w:ascii="Calibri" w:eastAsia="Calibri" w:hAnsi="Calibri" w:cs="Calibri"/>
        </w:rPr>
        <w:t>has important implications</w:t>
      </w:r>
      <w:r w:rsidR="4C0C6449" w:rsidRPr="635AED60">
        <w:rPr>
          <w:rFonts w:ascii="Calibri" w:eastAsia="Calibri" w:hAnsi="Calibri" w:cs="Calibri"/>
        </w:rPr>
        <w:t xml:space="preserve"> for training periods where physical practice must be minimized, or </w:t>
      </w:r>
      <w:r w:rsidR="7A1AF9C6" w:rsidRPr="635AED60">
        <w:rPr>
          <w:rFonts w:ascii="Calibri" w:eastAsia="Calibri" w:hAnsi="Calibri" w:cs="Calibri"/>
        </w:rPr>
        <w:t>work</w:t>
      </w:r>
      <w:r w:rsidR="4C0C6449" w:rsidRPr="635AED60">
        <w:rPr>
          <w:rFonts w:ascii="Calibri" w:eastAsia="Calibri" w:hAnsi="Calibri" w:cs="Calibri"/>
        </w:rPr>
        <w:t xml:space="preserve">load </w:t>
      </w:r>
      <w:r w:rsidR="268399CC" w:rsidRPr="635AED60">
        <w:rPr>
          <w:rFonts w:ascii="Calibri" w:eastAsia="Calibri" w:hAnsi="Calibri" w:cs="Calibri"/>
        </w:rPr>
        <w:t xml:space="preserve">managed </w:t>
      </w:r>
      <w:r w:rsidR="4C0C6449" w:rsidRPr="635AED60">
        <w:rPr>
          <w:rFonts w:ascii="Calibri" w:eastAsia="Calibri" w:hAnsi="Calibri" w:cs="Calibri"/>
        </w:rPr>
        <w:t xml:space="preserve">carefully, </w:t>
      </w:r>
      <w:r w:rsidR="376C1D46" w:rsidRPr="635AED60">
        <w:rPr>
          <w:rFonts w:ascii="Calibri" w:eastAsia="Calibri" w:hAnsi="Calibri" w:cs="Calibri"/>
        </w:rPr>
        <w:t xml:space="preserve">particularly for </w:t>
      </w:r>
      <w:r w:rsidR="06B2B8CC" w:rsidRPr="635AED60">
        <w:rPr>
          <w:rFonts w:ascii="Calibri" w:eastAsia="Calibri" w:hAnsi="Calibri" w:cs="Calibri"/>
        </w:rPr>
        <w:t>elite athletes</w:t>
      </w:r>
      <w:r w:rsidR="5AFB9078" w:rsidRPr="635AED60">
        <w:rPr>
          <w:rFonts w:ascii="Calibri" w:eastAsia="Calibri" w:hAnsi="Calibri" w:cs="Calibri"/>
        </w:rPr>
        <w:t xml:space="preserve"> engage</w:t>
      </w:r>
      <w:r w:rsidR="7A333D3B" w:rsidRPr="635AED60">
        <w:rPr>
          <w:rFonts w:ascii="Calibri" w:eastAsia="Calibri" w:hAnsi="Calibri" w:cs="Calibri"/>
        </w:rPr>
        <w:t>d</w:t>
      </w:r>
      <w:r w:rsidR="5AFB9078" w:rsidRPr="635AED60">
        <w:rPr>
          <w:rFonts w:ascii="Calibri" w:eastAsia="Calibri" w:hAnsi="Calibri" w:cs="Calibri"/>
        </w:rPr>
        <w:t xml:space="preserve"> in high</w:t>
      </w:r>
      <w:r w:rsidR="7277CDF9" w:rsidRPr="635AED60">
        <w:rPr>
          <w:rFonts w:ascii="Calibri" w:eastAsia="Calibri" w:hAnsi="Calibri" w:cs="Calibri"/>
        </w:rPr>
        <w:t>-volume and -intensity</w:t>
      </w:r>
      <w:r w:rsidR="5AFB9078" w:rsidRPr="635AED60">
        <w:rPr>
          <w:rFonts w:ascii="Calibri" w:eastAsia="Calibri" w:hAnsi="Calibri" w:cs="Calibri"/>
        </w:rPr>
        <w:t xml:space="preserve"> training. </w:t>
      </w:r>
      <w:r w:rsidR="4E806EBC">
        <w:t xml:space="preserve"> </w:t>
      </w:r>
    </w:p>
    <w:p w14:paraId="1D7692D9" w14:textId="08D34CF5" w:rsidR="009F5E76" w:rsidRDefault="009F5E76" w:rsidP="635AED60">
      <w:pPr>
        <w:ind w:firstLine="708"/>
        <w:rPr>
          <w:color w:val="000000" w:themeColor="text1"/>
        </w:rPr>
      </w:pPr>
      <w:r w:rsidRPr="635AED60">
        <w:rPr>
          <w:rFonts w:ascii="Calibri" w:eastAsia="Calibri" w:hAnsi="Calibri" w:cs="Calibri"/>
        </w:rPr>
        <w:t xml:space="preserve">Furthermore, the vividness of motor imagery improved across mental practice. Mental practice emerges as a dynamic process: enhancements in imagery ability during practice foster greater performance improvements post-training </w:t>
      </w:r>
      <w:sdt>
        <w:sdtPr>
          <w:rPr>
            <w:color w:val="000000" w:themeColor="text1"/>
          </w:rPr>
          <w:tag w:val="MENDELEY_CITATION_v3_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"/>
          <w:id w:val="636957391"/>
          <w:placeholder>
            <w:docPart w:val="4D981F816E4448AF9CE72B5A469BBF80"/>
          </w:placeholder>
        </w:sdtPr>
        <w:sdtEndPr/>
        <w:sdtContent>
          <w:r w:rsidR="635AED60" w:rsidRPr="635AED60">
            <w:rPr>
              <w:rFonts w:ascii="Calibri" w:eastAsia="Calibri" w:hAnsi="Calibri" w:cs="Calibri"/>
              <w:color w:val="000000" w:themeColor="text1"/>
            </w:rPr>
            <w:t>(42)</w:t>
          </w:r>
        </w:sdtContent>
      </w:sdt>
      <w:r w:rsidRPr="635AED60">
        <w:rPr>
          <w:color w:val="000000" w:themeColor="text1"/>
        </w:rPr>
        <w:t>.</w:t>
      </w:r>
      <w:r>
        <w:t xml:space="preserve"> </w:t>
      </w:r>
      <w:r w:rsidR="23691E7B">
        <w:t>G</w:t>
      </w:r>
      <w:r>
        <w:t xml:space="preserve">reater motor imagery </w:t>
      </w:r>
      <w:r w:rsidR="1485564F">
        <w:t xml:space="preserve">ability </w:t>
      </w:r>
      <w:r>
        <w:t>exhibit</w:t>
      </w:r>
      <w:r w:rsidR="72CD00AE">
        <w:t>s</w:t>
      </w:r>
      <w:r>
        <w:t xml:space="preserve"> </w:t>
      </w:r>
      <w:r w:rsidR="61AEE213">
        <w:t xml:space="preserve">greater </w:t>
      </w:r>
      <w:r>
        <w:t xml:space="preserve">activation in the premotor, parietal, and ventrolateral </w:t>
      </w:r>
      <w:r w:rsidR="5DDA0978">
        <w:t>area</w:t>
      </w:r>
      <w:r>
        <w:t xml:space="preserve">s, </w:t>
      </w:r>
      <w:r w:rsidR="711F86C8">
        <w:t xml:space="preserve">cortical regions known to be </w:t>
      </w:r>
      <w:r w:rsidR="12D50392">
        <w:t>involved</w:t>
      </w:r>
      <w:r w:rsidR="711F86C8">
        <w:t xml:space="preserve"> in the generation of</w:t>
      </w:r>
      <w:r>
        <w:t xml:space="preserve"> mental image</w:t>
      </w:r>
      <w:r w:rsidR="420004C0">
        <w:t>s</w:t>
      </w:r>
      <w:r w:rsidR="7E04CF46">
        <w:t xml:space="preserve"> </w:t>
      </w:r>
      <w:sdt>
        <w:sdtPr>
          <w:tag w:val="MENDELEY_CITATION_v3_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"/>
          <w:id w:val="811428938"/>
          <w:placeholder>
            <w:docPart w:val="DefaultPlaceholder_-1854013440"/>
          </w:placeholder>
        </w:sdtPr>
        <w:sdtEndPr/>
        <w:sdtContent>
          <w:r w:rsidR="635AED60" w:rsidRPr="635AED60">
            <w:rPr>
              <w:color w:val="000000" w:themeColor="text1"/>
            </w:rPr>
            <w:t>(50)</w:t>
          </w:r>
        </w:sdtContent>
      </w:sdt>
      <w:r w:rsidR="61055AF9" w:rsidRPr="635AED60">
        <w:rPr>
          <w:color w:val="000000" w:themeColor="text1"/>
        </w:rPr>
        <w:t>.</w:t>
      </w:r>
    </w:p>
    <w:p w14:paraId="3CE8EA48" w14:textId="1703CF9B" w:rsidR="7754A06D" w:rsidRDefault="29B9B767" w:rsidP="7EE5BBFF">
      <w:pPr>
        <w:ind w:firstLine="708"/>
        <w:rPr>
          <w:rFonts w:ascii="Calibri" w:eastAsia="Calibri" w:hAnsi="Calibri" w:cs="Calibri"/>
        </w:rPr>
      </w:pPr>
      <w:r>
        <w:t>Interestingly, t</w:t>
      </w:r>
      <w:r w:rsidR="27FB175F">
        <w:t>he concept of internal models offers a theoretical framework for explaining performance enhancement achieved through mental practice</w:t>
      </w:r>
      <w:r w:rsidR="22DF3938">
        <w:t xml:space="preserve"> </w:t>
      </w:r>
      <w:sdt>
        <w:sdtPr>
          <w:rPr>
            <w:color w:val="000000" w:themeColor="text1"/>
          </w:rPr>
          <w:tag w:val="MENDELEY_CITATION_v3_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"/>
          <w:id w:val="966554829"/>
          <w:placeholder>
            <w:docPart w:val="DefaultPlaceholder_-1854013440"/>
          </w:placeholder>
        </w:sdtPr>
        <w:sdtEndPr/>
        <w:sdtContent>
          <w:r w:rsidR="635AED60" w:rsidRPr="635AED60">
            <w:rPr>
              <w:color w:val="000000" w:themeColor="text1"/>
            </w:rPr>
            <w:t>(51,52)</w:t>
          </w:r>
        </w:sdtContent>
      </w:sdt>
      <w:r w:rsidR="27FB175F">
        <w:t xml:space="preserve">. </w:t>
      </w:r>
      <w:r w:rsidR="7DD0A19F" w:rsidRPr="635AED60">
        <w:rPr>
          <w:rFonts w:ascii="Calibri" w:eastAsia="Calibri" w:hAnsi="Calibri" w:cs="Calibri"/>
        </w:rPr>
        <w:t xml:space="preserve">There is strong evidence supporting that motor predictions are generated by internal forward models - neural networks that simulate the causal relationships of physical processes by predicting future sensorimotor states (e.g., position, velocity) based on the efferent copy of the motor command and the current state </w:t>
      </w:r>
      <w:sdt>
        <w:sdtPr>
          <w:rPr>
            <w:color w:val="000000" w:themeColor="text1"/>
          </w:rPr>
          <w:tag w:val="MENDELEY_CITATION_v3_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"/>
          <w:id w:val="933403743"/>
          <w:placeholder>
            <w:docPart w:val="2E7FF92C59D14B17977D8C223674FC53"/>
          </w:placeholder>
        </w:sdtPr>
        <w:sdtEndPr/>
        <w:sdtContent>
          <w:r w:rsidR="635AED60" w:rsidRPr="635AED60">
            <w:rPr>
              <w:rFonts w:ascii="Calibri" w:eastAsia="Calibri" w:hAnsi="Calibri" w:cs="Calibri"/>
              <w:color w:val="000000" w:themeColor="text1"/>
            </w:rPr>
            <w:t>(53)</w:t>
          </w:r>
        </w:sdtContent>
      </w:sdt>
      <w:r w:rsidR="7DD0A19F" w:rsidRPr="635AED60">
        <w:rPr>
          <w:rFonts w:ascii="Calibri" w:eastAsia="Calibri" w:hAnsi="Calibri" w:cs="Calibri"/>
        </w:rPr>
        <w:t xml:space="preserve">. A recent study has demonstrated that </w:t>
      </w:r>
      <w:r w:rsidR="519F25BB" w:rsidRPr="635AED60">
        <w:rPr>
          <w:rFonts w:ascii="Calibri" w:eastAsia="Calibri" w:hAnsi="Calibri" w:cs="Calibri"/>
        </w:rPr>
        <w:t>the</w:t>
      </w:r>
      <w:r w:rsidR="7DD0A19F" w:rsidRPr="635AED60">
        <w:rPr>
          <w:rFonts w:ascii="Calibri" w:eastAsia="Calibri" w:hAnsi="Calibri" w:cs="Calibri"/>
        </w:rPr>
        <w:t xml:space="preserve"> forward model </w:t>
      </w:r>
      <w:r w:rsidR="7EE648AA" w:rsidRPr="635AED60">
        <w:rPr>
          <w:rFonts w:ascii="Calibri" w:eastAsia="Calibri" w:hAnsi="Calibri" w:cs="Calibri"/>
        </w:rPr>
        <w:t>may</w:t>
      </w:r>
      <w:r w:rsidR="7DD0A19F" w:rsidRPr="635AED60">
        <w:rPr>
          <w:rFonts w:ascii="Calibri" w:eastAsia="Calibri" w:hAnsi="Calibri" w:cs="Calibri"/>
        </w:rPr>
        <w:t xml:space="preserve"> anticipate the sensory consequences of an imagined movement </w:t>
      </w:r>
      <w:sdt>
        <w:sdtPr>
          <w:rPr>
            <w:color w:val="000000" w:themeColor="text1"/>
          </w:rPr>
          <w:tag w:val="MENDELEY_CITATION_v3_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"/>
          <w:id w:val="701809642"/>
        </w:sdtPr>
        <w:sdtEndPr/>
        <w:sdtContent>
          <w:r w:rsidR="635AED60" w:rsidRPr="635AED60">
            <w:rPr>
              <w:rFonts w:ascii="Calibri" w:eastAsia="Calibri" w:hAnsi="Calibri" w:cs="Calibri"/>
              <w:color w:val="000000" w:themeColor="text1"/>
            </w:rPr>
            <w:t>(54)</w:t>
          </w:r>
        </w:sdtContent>
      </w:sdt>
      <w:r w:rsidR="7DD0A19F" w:rsidRPr="635AED60">
        <w:rPr>
          <w:rFonts w:ascii="Calibri" w:eastAsia="Calibri" w:hAnsi="Calibri" w:cs="Calibri"/>
        </w:rPr>
        <w:t xml:space="preserve">. During mental practice, both the initial state of the arm and the efferent copy of the motor command produced by the controller are available to the forward model, which then predicts the arm's future states. These internal predictions, serving as inputs from the forward model to the controller, </w:t>
      </w:r>
      <w:r w:rsidR="6C45437D" w:rsidRPr="635AED60">
        <w:rPr>
          <w:rFonts w:ascii="Calibri" w:eastAsia="Calibri" w:hAnsi="Calibri" w:cs="Calibri"/>
        </w:rPr>
        <w:t xml:space="preserve">would </w:t>
      </w:r>
      <w:r w:rsidR="7DD0A19F" w:rsidRPr="635AED60">
        <w:rPr>
          <w:rFonts w:ascii="Calibri" w:eastAsia="Calibri" w:hAnsi="Calibri" w:cs="Calibri"/>
        </w:rPr>
        <w:t>enhance the output of controller in the absence of movement-related sensory feedback, thereby improving motor performance in subsequent physical execution.</w:t>
      </w:r>
    </w:p>
    <w:p w14:paraId="1590CD8D" w14:textId="25B5A8DB" w:rsidR="7754A06D" w:rsidRDefault="7E028317" w:rsidP="635AED60">
      <w:pPr>
        <w:ind w:firstLine="708"/>
        <w:rPr>
          <w:rFonts w:ascii="Calibri" w:eastAsia="Calibri" w:hAnsi="Calibri" w:cs="Calibri"/>
        </w:rPr>
      </w:pPr>
      <w:r w:rsidRPr="635AED60">
        <w:rPr>
          <w:rFonts w:ascii="Calibri" w:eastAsia="Calibri" w:hAnsi="Calibri" w:cs="Calibri"/>
        </w:rPr>
        <w:lastRenderedPageBreak/>
        <w:t xml:space="preserve">However, </w:t>
      </w:r>
      <w:r>
        <w:t>our findings did not show any additional improvement in accuracy nor increase in vividness when VR was prior to mental practice. This is in co</w:t>
      </w:r>
      <w:r w:rsidR="04149AAF">
        <w:t xml:space="preserve">ntrast with our hypothesis. </w:t>
      </w:r>
      <w:r w:rsidR="773D8DA0" w:rsidRPr="635AED60">
        <w:rPr>
          <w:rFonts w:ascii="Calibri" w:eastAsia="Calibri" w:hAnsi="Calibri" w:cs="Calibri"/>
        </w:rPr>
        <w:t xml:space="preserve">Previous studies supported the use of </w:t>
      </w:r>
      <w:r w:rsidR="14143E44" w:rsidRPr="635AED60">
        <w:rPr>
          <w:rFonts w:ascii="Calibri" w:eastAsia="Calibri" w:hAnsi="Calibri" w:cs="Calibri"/>
        </w:rPr>
        <w:t>VR to create realistic simulation environments for athletes during training</w:t>
      </w:r>
      <w:r w:rsidR="093A2E92" w:rsidRPr="635AED60">
        <w:rPr>
          <w:rFonts w:ascii="Calibri" w:eastAsia="Calibri" w:hAnsi="Calibri" w:cs="Calibri"/>
        </w:rPr>
        <w:t xml:space="preserve"> </w:t>
      </w:r>
      <w:sdt>
        <w:sdtPr>
          <w:rPr>
            <w:color w:val="000000" w:themeColor="text1"/>
          </w:rPr>
          <w:tag w:val="MENDELEY_CITATION_v3_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"/>
          <w:id w:val="1664136644"/>
        </w:sdtPr>
        <w:sdtEndPr/>
        <w:sdtContent>
          <w:r w:rsidR="635AED60" w:rsidRPr="635AED60">
            <w:rPr>
              <w:rFonts w:ascii="Calibri" w:eastAsia="Calibri" w:hAnsi="Calibri" w:cs="Calibri"/>
              <w:color w:val="000000" w:themeColor="text1"/>
            </w:rPr>
            <w:t>(55,56)</w:t>
          </w:r>
        </w:sdtContent>
      </w:sdt>
      <w:r w:rsidR="14143E44" w:rsidRPr="635AED60">
        <w:rPr>
          <w:rFonts w:ascii="Calibri" w:eastAsia="Calibri" w:hAnsi="Calibri" w:cs="Calibri"/>
        </w:rPr>
        <w:t>. By providing immersive experiences, VR can enhance an athlete's sense of presence</w:t>
      </w:r>
      <w:r w:rsidR="3D0A0371" w:rsidRPr="635AED60">
        <w:rPr>
          <w:rFonts w:ascii="Calibri" w:eastAsia="Calibri" w:hAnsi="Calibri" w:cs="Calibri"/>
        </w:rPr>
        <w:t xml:space="preserve"> </w:t>
      </w:r>
      <w:sdt>
        <w:sdtPr>
          <w:rPr>
            <w:color w:val="000000" w:themeColor="text1"/>
          </w:rPr>
          <w:tag w:val="MENDELEY_CITATION_v3_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"/>
          <w:id w:val="1805760301"/>
        </w:sdtPr>
        <w:sdtEndPr/>
        <w:sdtContent>
          <w:r w:rsidR="635AED60" w:rsidRPr="635AED60">
            <w:rPr>
              <w:rFonts w:ascii="Calibri" w:eastAsia="Calibri" w:hAnsi="Calibri" w:cs="Calibri"/>
              <w:color w:val="000000" w:themeColor="text1"/>
            </w:rPr>
            <w:t>(57)</w:t>
          </w:r>
        </w:sdtContent>
      </w:sdt>
      <w:r w:rsidR="6A1BD013" w:rsidRPr="635AED60">
        <w:rPr>
          <w:rFonts w:ascii="Calibri" w:eastAsia="Calibri" w:hAnsi="Calibri" w:cs="Calibri"/>
        </w:rPr>
        <w:t>,</w:t>
      </w:r>
      <w:r w:rsidR="3D0A0371" w:rsidRPr="635AED60">
        <w:rPr>
          <w:rFonts w:ascii="Calibri" w:eastAsia="Calibri" w:hAnsi="Calibri" w:cs="Calibri"/>
        </w:rPr>
        <w:t xml:space="preserve"> and </w:t>
      </w:r>
      <w:r w:rsidR="01202DEB" w:rsidRPr="635AED60">
        <w:rPr>
          <w:rFonts w:ascii="Calibri" w:eastAsia="Calibri" w:hAnsi="Calibri" w:cs="Calibri"/>
        </w:rPr>
        <w:t xml:space="preserve">may assist in mentally visualizing the environment, enabling full concentration on mental </w:t>
      </w:r>
      <w:r w:rsidR="6C930521" w:rsidRPr="635AED60">
        <w:rPr>
          <w:rFonts w:ascii="Calibri" w:eastAsia="Calibri" w:hAnsi="Calibri" w:cs="Calibri"/>
        </w:rPr>
        <w:t>movement</w:t>
      </w:r>
      <w:r w:rsidR="01202DEB" w:rsidRPr="635AED60">
        <w:rPr>
          <w:rFonts w:ascii="Calibri" w:eastAsia="Calibri" w:hAnsi="Calibri" w:cs="Calibri"/>
        </w:rPr>
        <w:t xml:space="preserve"> to</w:t>
      </w:r>
      <w:r w:rsidR="2E58F3AE" w:rsidRPr="635AED60">
        <w:rPr>
          <w:rFonts w:ascii="Calibri" w:eastAsia="Calibri" w:hAnsi="Calibri" w:cs="Calibri"/>
        </w:rPr>
        <w:t xml:space="preserve"> positively</w:t>
      </w:r>
      <w:r w:rsidR="32075436" w:rsidRPr="635AED60">
        <w:rPr>
          <w:rFonts w:ascii="Calibri" w:eastAsia="Calibri" w:hAnsi="Calibri" w:cs="Calibri"/>
        </w:rPr>
        <w:t xml:space="preserve"> </w:t>
      </w:r>
      <w:r w:rsidR="01202DEB" w:rsidRPr="635AED60">
        <w:rPr>
          <w:rFonts w:ascii="Calibri" w:eastAsia="Calibri" w:hAnsi="Calibri" w:cs="Calibri"/>
        </w:rPr>
        <w:t xml:space="preserve">impact the effectiveness of </w:t>
      </w:r>
      <w:r w:rsidR="69A328FA" w:rsidRPr="635AED60">
        <w:rPr>
          <w:rFonts w:ascii="Calibri" w:eastAsia="Calibri" w:hAnsi="Calibri" w:cs="Calibri"/>
        </w:rPr>
        <w:t xml:space="preserve">mental </w:t>
      </w:r>
      <w:r w:rsidR="473569B5" w:rsidRPr="635AED60">
        <w:rPr>
          <w:rFonts w:ascii="Calibri" w:eastAsia="Calibri" w:hAnsi="Calibri" w:cs="Calibri"/>
        </w:rPr>
        <w:t>practice</w:t>
      </w:r>
      <w:r w:rsidR="01202DEB" w:rsidRPr="635AED60">
        <w:rPr>
          <w:rFonts w:ascii="Calibri" w:eastAsia="Calibri" w:hAnsi="Calibri" w:cs="Calibri"/>
        </w:rPr>
        <w:t xml:space="preserve"> </w:t>
      </w:r>
      <w:sdt>
        <w:sdtPr>
          <w:rPr>
            <w:color w:val="000000" w:themeColor="text1"/>
          </w:rPr>
          <w:tag w:val="MENDELEY_CITATION_v3_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"/>
          <w:id w:val="104222821"/>
        </w:sdtPr>
        <w:sdtEndPr/>
        <w:sdtContent>
          <w:r w:rsidR="635AED60" w:rsidRPr="635AED60">
            <w:rPr>
              <w:rFonts w:ascii="Calibri" w:eastAsia="Calibri" w:hAnsi="Calibri" w:cs="Calibri"/>
              <w:color w:val="000000" w:themeColor="text1"/>
            </w:rPr>
            <w:t>(41)</w:t>
          </w:r>
        </w:sdtContent>
      </w:sdt>
      <w:r w:rsidR="14143E44" w:rsidRPr="635AED60">
        <w:rPr>
          <w:rFonts w:ascii="Calibri" w:eastAsia="Calibri" w:hAnsi="Calibri" w:cs="Calibri"/>
        </w:rPr>
        <w:t xml:space="preserve">. </w:t>
      </w:r>
      <w:r w:rsidR="4D144D29">
        <w:t xml:space="preserve">One potential limitation </w:t>
      </w:r>
      <w:r w:rsidR="497EF787">
        <w:t xml:space="preserve">to explain </w:t>
      </w:r>
      <w:r w:rsidR="6C8A59A1">
        <w:t xml:space="preserve">our </w:t>
      </w:r>
      <w:r w:rsidR="497EF787">
        <w:t>result</w:t>
      </w:r>
      <w:r w:rsidR="4D144D29">
        <w:t xml:space="preserve"> could be the degree of immersion provided by the VR environment. The effectiveness of VR in enhancing mental imagery may depend on how fully immersed an athlete feels in the simulated environment. Previous research suggests that higher levels of immersion can significantly impact the effectiveness of VR training</w:t>
      </w:r>
      <w:r w:rsidR="06488E5C">
        <w:t xml:space="preserve"> </w:t>
      </w:r>
      <w:sdt>
        <w:sdtPr>
          <w:rPr>
            <w:color w:val="000000" w:themeColor="text1"/>
          </w:rPr>
          <w:tag w:val="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"/>
          <w:id w:val="118011641"/>
        </w:sdtPr>
        <w:sdtEndPr/>
        <w:sdtContent>
          <w:r w:rsidR="635AED60" w:rsidRPr="635AED60">
            <w:rPr>
              <w:color w:val="000000" w:themeColor="text1"/>
            </w:rPr>
            <w:t>(58–60)</w:t>
          </w:r>
        </w:sdtContent>
      </w:sdt>
      <w:r w:rsidR="4D144D29">
        <w:t>.</w:t>
      </w:r>
      <w:r w:rsidR="6F9E2551">
        <w:t xml:space="preserve"> </w:t>
      </w:r>
      <w:r w:rsidR="4D144D29" w:rsidRPr="635AED60">
        <w:rPr>
          <w:rFonts w:ascii="Calibri" w:eastAsia="Calibri" w:hAnsi="Calibri" w:cs="Calibri"/>
        </w:rPr>
        <w:t>Th</w:t>
      </w:r>
      <w:r w:rsidR="419977C3" w:rsidRPr="635AED60">
        <w:rPr>
          <w:rFonts w:ascii="Calibri" w:eastAsia="Calibri" w:hAnsi="Calibri" w:cs="Calibri"/>
        </w:rPr>
        <w:t>e</w:t>
      </w:r>
      <w:r w:rsidR="4D144D29" w:rsidRPr="635AED60">
        <w:rPr>
          <w:rFonts w:ascii="Calibri" w:eastAsia="Calibri" w:hAnsi="Calibri" w:cs="Calibri"/>
        </w:rPr>
        <w:t xml:space="preserve"> lack of improvement in </w:t>
      </w:r>
      <w:r w:rsidR="1BF5A47F" w:rsidRPr="635AED60">
        <w:rPr>
          <w:rFonts w:ascii="Calibri" w:eastAsia="Calibri" w:hAnsi="Calibri" w:cs="Calibri"/>
        </w:rPr>
        <w:t>vividness</w:t>
      </w:r>
      <w:r w:rsidR="4D144D29" w:rsidRPr="635AED60">
        <w:rPr>
          <w:rFonts w:ascii="Calibri" w:eastAsia="Calibri" w:hAnsi="Calibri" w:cs="Calibri"/>
        </w:rPr>
        <w:t xml:space="preserve"> </w:t>
      </w:r>
      <w:r w:rsidR="3EDB5301" w:rsidRPr="635AED60">
        <w:rPr>
          <w:rFonts w:ascii="Calibri" w:eastAsia="Calibri" w:hAnsi="Calibri" w:cs="Calibri"/>
        </w:rPr>
        <w:t xml:space="preserve">of mental image </w:t>
      </w:r>
      <w:r w:rsidR="4D144D29" w:rsidRPr="635AED60">
        <w:rPr>
          <w:rFonts w:ascii="Calibri" w:eastAsia="Calibri" w:hAnsi="Calibri" w:cs="Calibri"/>
        </w:rPr>
        <w:t xml:space="preserve">may explain why no additional gains in accuracy were observed </w:t>
      </w:r>
      <w:r w:rsidR="35C0A978" w:rsidRPr="635AED60">
        <w:rPr>
          <w:rFonts w:ascii="Calibri" w:eastAsia="Calibri" w:hAnsi="Calibri" w:cs="Calibri"/>
        </w:rPr>
        <w:t xml:space="preserve">when </w:t>
      </w:r>
      <w:r w:rsidR="4D144D29" w:rsidRPr="635AED60">
        <w:rPr>
          <w:rFonts w:ascii="Calibri" w:eastAsia="Calibri" w:hAnsi="Calibri" w:cs="Calibri"/>
        </w:rPr>
        <w:t xml:space="preserve">VR was used </w:t>
      </w:r>
      <w:r w:rsidR="6E175514" w:rsidRPr="635AED60">
        <w:rPr>
          <w:rFonts w:ascii="Calibri" w:eastAsia="Calibri" w:hAnsi="Calibri" w:cs="Calibri"/>
        </w:rPr>
        <w:t xml:space="preserve">prior </w:t>
      </w:r>
      <w:r w:rsidR="4D144D29" w:rsidRPr="635AED60">
        <w:rPr>
          <w:rFonts w:ascii="Calibri" w:eastAsia="Calibri" w:hAnsi="Calibri" w:cs="Calibri"/>
        </w:rPr>
        <w:t xml:space="preserve">to mental practice. If the quality of the mental images generated during practice does not improve, the potential benefits of combining VR with mental </w:t>
      </w:r>
      <w:r w:rsidR="615BCBA3" w:rsidRPr="635AED60">
        <w:rPr>
          <w:rFonts w:ascii="Calibri" w:eastAsia="Calibri" w:hAnsi="Calibri" w:cs="Calibri"/>
        </w:rPr>
        <w:t>practice</w:t>
      </w:r>
      <w:r w:rsidR="4D144D29" w:rsidRPr="635AED60">
        <w:rPr>
          <w:rFonts w:ascii="Calibri" w:eastAsia="Calibri" w:hAnsi="Calibri" w:cs="Calibri"/>
        </w:rPr>
        <w:t xml:space="preserve"> may be limited.</w:t>
      </w:r>
      <w:r w:rsidR="64436535" w:rsidRPr="635AED60">
        <w:rPr>
          <w:rFonts w:ascii="Calibri" w:eastAsia="Calibri" w:hAnsi="Calibri" w:cs="Calibri"/>
        </w:rPr>
        <w:t xml:space="preserve"> </w:t>
      </w:r>
      <w:r w:rsidR="2A144469" w:rsidRPr="635AED60">
        <w:rPr>
          <w:rFonts w:ascii="Calibri" w:eastAsia="Calibri" w:hAnsi="Calibri" w:cs="Calibri"/>
        </w:rPr>
        <w:t>In another study</w:t>
      </w:r>
      <w:r w:rsidR="0DA80E42" w:rsidRPr="635AED60">
        <w:rPr>
          <w:rFonts w:ascii="Calibri" w:eastAsia="Calibri" w:hAnsi="Calibri" w:cs="Calibri"/>
        </w:rPr>
        <w:t>,</w:t>
      </w:r>
      <w:r w:rsidR="49CFA879" w:rsidRPr="635AED60">
        <w:rPr>
          <w:rFonts w:ascii="Calibri" w:eastAsia="Calibri" w:hAnsi="Calibri" w:cs="Calibri"/>
        </w:rPr>
        <w:t xml:space="preserve"> positive </w:t>
      </w:r>
      <w:r w:rsidR="4339918D" w:rsidRPr="635AED60">
        <w:rPr>
          <w:rFonts w:ascii="Calibri" w:eastAsia="Calibri" w:hAnsi="Calibri" w:cs="Calibri"/>
        </w:rPr>
        <w:t>effects</w:t>
      </w:r>
      <w:r w:rsidR="49CFA879" w:rsidRPr="635AED60">
        <w:rPr>
          <w:rFonts w:ascii="Calibri" w:eastAsia="Calibri" w:hAnsi="Calibri" w:cs="Calibri"/>
        </w:rPr>
        <w:t xml:space="preserve"> of</w:t>
      </w:r>
      <w:r w:rsidR="26E81074" w:rsidRPr="635AED60">
        <w:rPr>
          <w:rFonts w:ascii="Calibri" w:eastAsia="Calibri" w:hAnsi="Calibri" w:cs="Calibri"/>
        </w:rPr>
        <w:t xml:space="preserve"> </w:t>
      </w:r>
      <w:r w:rsidR="0DA80E42" w:rsidRPr="635AED60">
        <w:rPr>
          <w:rFonts w:ascii="Calibri" w:eastAsia="Calibri" w:hAnsi="Calibri" w:cs="Calibri"/>
        </w:rPr>
        <w:t xml:space="preserve">VR </w:t>
      </w:r>
      <w:r w:rsidR="785C1331" w:rsidRPr="635AED60">
        <w:rPr>
          <w:rFonts w:ascii="Calibri" w:eastAsia="Calibri" w:hAnsi="Calibri" w:cs="Calibri"/>
        </w:rPr>
        <w:t>were</w:t>
      </w:r>
      <w:r w:rsidR="1C0DF3E8" w:rsidRPr="635AED60">
        <w:rPr>
          <w:rFonts w:ascii="Calibri" w:eastAsia="Calibri" w:hAnsi="Calibri" w:cs="Calibri"/>
        </w:rPr>
        <w:t xml:space="preserve"> </w:t>
      </w:r>
      <w:r w:rsidR="311F6D1F" w:rsidRPr="635AED60">
        <w:rPr>
          <w:rFonts w:ascii="Calibri" w:eastAsia="Calibri" w:hAnsi="Calibri" w:cs="Calibri"/>
        </w:rPr>
        <w:t>found w</w:t>
      </w:r>
      <w:r w:rsidR="60BB027C" w:rsidRPr="635AED60">
        <w:rPr>
          <w:rFonts w:ascii="Calibri" w:eastAsia="Calibri" w:hAnsi="Calibri" w:cs="Calibri"/>
        </w:rPr>
        <w:t xml:space="preserve">hen </w:t>
      </w:r>
      <w:r w:rsidR="2CF54DE5" w:rsidRPr="635AED60">
        <w:rPr>
          <w:rFonts w:ascii="Calibri" w:eastAsia="Calibri" w:hAnsi="Calibri" w:cs="Calibri"/>
        </w:rPr>
        <w:t>used</w:t>
      </w:r>
      <w:r w:rsidR="60BB027C" w:rsidRPr="635AED60">
        <w:rPr>
          <w:rFonts w:ascii="Calibri" w:eastAsia="Calibri" w:hAnsi="Calibri" w:cs="Calibri"/>
        </w:rPr>
        <w:t xml:space="preserve"> </w:t>
      </w:r>
      <w:r w:rsidR="19D2125F" w:rsidRPr="635AED60">
        <w:rPr>
          <w:rFonts w:ascii="Calibri" w:eastAsia="Calibri" w:hAnsi="Calibri" w:cs="Calibri"/>
        </w:rPr>
        <w:t xml:space="preserve">to guide </w:t>
      </w:r>
      <w:r w:rsidR="60BB027C" w:rsidRPr="635AED60">
        <w:rPr>
          <w:rFonts w:ascii="Calibri" w:eastAsia="Calibri" w:hAnsi="Calibri" w:cs="Calibri"/>
        </w:rPr>
        <w:t xml:space="preserve">mental practice </w:t>
      </w:r>
      <w:sdt>
        <w:sdtPr>
          <w:rPr>
            <w:color w:val="000000" w:themeColor="text1"/>
          </w:rPr>
          <w:tag w:val="MENDELEY_CITATION_v3_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"/>
          <w:id w:val="1806097810"/>
        </w:sdtPr>
        <w:sdtEndPr/>
        <w:sdtContent>
          <w:r w:rsidR="635AED60" w:rsidRPr="635AED60">
            <w:rPr>
              <w:rFonts w:ascii="Calibri" w:eastAsia="Calibri" w:hAnsi="Calibri" w:cs="Calibri"/>
              <w:color w:val="000000" w:themeColor="text1"/>
            </w:rPr>
            <w:t>(40)</w:t>
          </w:r>
        </w:sdtContent>
      </w:sdt>
      <w:r w:rsidR="60BB027C" w:rsidRPr="635AED60">
        <w:rPr>
          <w:rFonts w:ascii="Calibri" w:eastAsia="Calibri" w:hAnsi="Calibri" w:cs="Calibri"/>
        </w:rPr>
        <w:t xml:space="preserve">. </w:t>
      </w:r>
      <w:r w:rsidR="0727280B" w:rsidRPr="635AED60">
        <w:rPr>
          <w:rFonts w:ascii="Calibri" w:eastAsia="Calibri" w:hAnsi="Calibri" w:cs="Calibri"/>
        </w:rPr>
        <w:t xml:space="preserve">Therefore, incorporating VR during mental practice </w:t>
      </w:r>
      <w:r w:rsidR="43F43F2B" w:rsidRPr="635AED60">
        <w:rPr>
          <w:rFonts w:ascii="Calibri" w:eastAsia="Calibri" w:hAnsi="Calibri" w:cs="Calibri"/>
        </w:rPr>
        <w:t>may offer</w:t>
      </w:r>
      <w:r w:rsidR="0727280B" w:rsidRPr="635AED60">
        <w:rPr>
          <w:rFonts w:ascii="Calibri" w:eastAsia="Calibri" w:hAnsi="Calibri" w:cs="Calibri"/>
        </w:rPr>
        <w:t xml:space="preserve"> a</w:t>
      </w:r>
      <w:r w:rsidR="6631B54B" w:rsidRPr="635AED60">
        <w:rPr>
          <w:rFonts w:ascii="Calibri" w:eastAsia="Calibri" w:hAnsi="Calibri" w:cs="Calibri"/>
        </w:rPr>
        <w:t xml:space="preserve"> more</w:t>
      </w:r>
      <w:r w:rsidR="5FD78663" w:rsidRPr="635AED60">
        <w:rPr>
          <w:rFonts w:ascii="Calibri" w:eastAsia="Calibri" w:hAnsi="Calibri" w:cs="Calibri"/>
        </w:rPr>
        <w:t xml:space="preserve"> </w:t>
      </w:r>
      <w:r w:rsidR="0727280B" w:rsidRPr="635AED60">
        <w:rPr>
          <w:rFonts w:ascii="Calibri" w:eastAsia="Calibri" w:hAnsi="Calibri" w:cs="Calibri"/>
        </w:rPr>
        <w:t>effective approach</w:t>
      </w:r>
      <w:r w:rsidR="43F43F2B" w:rsidRPr="635AED60">
        <w:rPr>
          <w:rFonts w:ascii="Calibri" w:eastAsia="Calibri" w:hAnsi="Calibri" w:cs="Calibri"/>
        </w:rPr>
        <w:t>, especially</w:t>
      </w:r>
      <w:r w:rsidR="0727280B" w:rsidRPr="635AED60">
        <w:rPr>
          <w:rFonts w:ascii="Calibri" w:eastAsia="Calibri" w:hAnsi="Calibri" w:cs="Calibri"/>
        </w:rPr>
        <w:t xml:space="preserve"> in enhancing performance</w:t>
      </w:r>
      <w:r w:rsidR="43F43F2B" w:rsidRPr="635AED60">
        <w:rPr>
          <w:rFonts w:ascii="Calibri" w:eastAsia="Calibri" w:hAnsi="Calibri" w:cs="Calibri"/>
        </w:rPr>
        <w:t xml:space="preserve">, </w:t>
      </w:r>
      <w:r w:rsidR="5369B411" w:rsidRPr="635AED60">
        <w:rPr>
          <w:rFonts w:ascii="Calibri" w:eastAsia="Calibri" w:hAnsi="Calibri" w:cs="Calibri"/>
        </w:rPr>
        <w:t>than</w:t>
      </w:r>
      <w:r w:rsidR="43F43F2B" w:rsidRPr="635AED60">
        <w:rPr>
          <w:rFonts w:ascii="Calibri" w:eastAsia="Calibri" w:hAnsi="Calibri" w:cs="Calibri"/>
        </w:rPr>
        <w:t xml:space="preserve"> using VR</w:t>
      </w:r>
      <w:r w:rsidR="0727280B" w:rsidRPr="635AED60">
        <w:rPr>
          <w:rFonts w:ascii="Calibri" w:eastAsia="Calibri" w:hAnsi="Calibri" w:cs="Calibri"/>
        </w:rPr>
        <w:t xml:space="preserve"> prior </w:t>
      </w:r>
      <w:r w:rsidR="43F43F2B" w:rsidRPr="635AED60">
        <w:rPr>
          <w:rFonts w:ascii="Calibri" w:eastAsia="Calibri" w:hAnsi="Calibri" w:cs="Calibri"/>
        </w:rPr>
        <w:t xml:space="preserve">to </w:t>
      </w:r>
      <w:r w:rsidR="0727280B" w:rsidRPr="635AED60">
        <w:rPr>
          <w:rFonts w:ascii="Calibri" w:eastAsia="Calibri" w:hAnsi="Calibri" w:cs="Calibri"/>
        </w:rPr>
        <w:t>mental practice.</w:t>
      </w:r>
      <w:r w:rsidR="43F43F2B" w:rsidRPr="635AED60">
        <w:rPr>
          <w:rFonts w:ascii="Calibri" w:eastAsia="Calibri" w:hAnsi="Calibri" w:cs="Calibri"/>
        </w:rPr>
        <w:t xml:space="preserve"> </w:t>
      </w:r>
      <w:r w:rsidR="2E657CE0">
        <w:t xml:space="preserve">It is also noteworthy that elite athletes may experience less significant </w:t>
      </w:r>
      <w:r w:rsidR="19F24CEC">
        <w:t xml:space="preserve">performance </w:t>
      </w:r>
      <w:r w:rsidR="2E657CE0">
        <w:t>gains compared to novice players</w:t>
      </w:r>
      <w:r w:rsidR="1C4BDE32">
        <w:t xml:space="preserve"> </w:t>
      </w:r>
      <w:sdt>
        <w:sdtPr>
          <w:rPr>
            <w:color w:val="000000" w:themeColor="text1"/>
          </w:rPr>
          <w:tag w:val="MENDELEY_CITATION_v3_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"/>
          <w:id w:val="957808772"/>
        </w:sdtPr>
        <w:sdtEndPr/>
        <w:sdtContent>
          <w:r w:rsidR="635AED60" w:rsidRPr="635AED60">
            <w:rPr>
              <w:color w:val="000000" w:themeColor="text1"/>
            </w:rPr>
            <w:t>(61)</w:t>
          </w:r>
        </w:sdtContent>
      </w:sdt>
      <w:r w:rsidR="2E657CE0">
        <w:t>. This could be attributed to the already high level of skill and performance consistency among elite athletes, resulting in diminished room for improvement</w:t>
      </w:r>
      <w:r w:rsidR="6E4CBB64">
        <w:t xml:space="preserve"> </w:t>
      </w:r>
      <w:sdt>
        <w:sdtPr>
          <w:rPr>
            <w:color w:val="000000" w:themeColor="text1"/>
          </w:rPr>
          <w:tag w:val="MENDELEY_CITATION_v3_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"/>
          <w:id w:val="737084598"/>
          <w:placeholder>
            <w:docPart w:val="DefaultPlaceholder_-1854013440"/>
          </w:placeholder>
        </w:sdtPr>
        <w:sdtEndPr/>
        <w:sdtContent>
          <w:r w:rsidR="635AED60" w:rsidRPr="635AED60">
            <w:rPr>
              <w:color w:val="000000" w:themeColor="text1"/>
            </w:rPr>
            <w:t>(62)</w:t>
          </w:r>
        </w:sdtContent>
      </w:sdt>
      <w:r w:rsidR="2E657CE0">
        <w:t xml:space="preserve">. As such, the marginal gains offered by enhanced mental imagery through VR might not be as pronounced for </w:t>
      </w:r>
      <w:r w:rsidR="58FB1AE8">
        <w:t>skilled</w:t>
      </w:r>
      <w:r w:rsidR="2E657CE0">
        <w:t xml:space="preserve"> players. </w:t>
      </w:r>
      <w:r w:rsidR="6495F481">
        <w:t>Harris et al.</w:t>
      </w:r>
      <w:r w:rsidR="74FB6F13">
        <w:t xml:space="preserve"> (2020)</w:t>
      </w:r>
      <w:r w:rsidR="31098162">
        <w:t xml:space="preserve"> </w:t>
      </w:r>
      <w:r w:rsidR="6495F481">
        <w:t>showed a positive effect of VR for novice</w:t>
      </w:r>
      <w:r w:rsidR="1BD27434">
        <w:t>, but not skilled,</w:t>
      </w:r>
      <w:r w:rsidR="6495F481">
        <w:t xml:space="preserve"> learner</w:t>
      </w:r>
      <w:r w:rsidR="764E4F85">
        <w:t>s</w:t>
      </w:r>
      <w:r w:rsidR="6495F481">
        <w:t xml:space="preserve"> in golf putting</w:t>
      </w:r>
      <w:r w:rsidR="4436FB18">
        <w:t xml:space="preserve"> </w:t>
      </w:r>
      <w:sdt>
        <w:sdtPr>
          <w:tag w:val="MENDELEY_CITATION_v3_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"/>
          <w:id w:val="1238906385"/>
          <w:placeholder>
            <w:docPart w:val="DefaultPlaceholder_-1854013440"/>
          </w:placeholder>
        </w:sdtPr>
        <w:sdtEndPr/>
        <w:sdtContent>
          <w:r w:rsidR="635AED60" w:rsidRPr="635AED60">
            <w:rPr>
              <w:color w:val="000000" w:themeColor="text1"/>
            </w:rPr>
            <w:t>(61)</w:t>
          </w:r>
        </w:sdtContent>
      </w:sdt>
      <w:r w:rsidR="6495F481">
        <w:t>.</w:t>
      </w:r>
    </w:p>
    <w:p w14:paraId="01C9A93E" w14:textId="36AC3F0C" w:rsidR="12C4D309" w:rsidRDefault="742C6108" w:rsidP="7EE5BBFF">
      <w:pPr>
        <w:ind w:firstLine="708"/>
        <w:rPr>
          <w:rFonts w:ascii="Calibri" w:eastAsia="Calibri" w:hAnsi="Calibri" w:cs="Calibri"/>
        </w:rPr>
      </w:pPr>
      <w:r>
        <w:t xml:space="preserve">Additionally, we showed that accuracy declined with time constraints </w:t>
      </w:r>
      <w:r w:rsidRPr="635AED60">
        <w:rPr>
          <w:rFonts w:ascii="Calibri" w:eastAsia="Calibri" w:hAnsi="Calibri" w:cs="Calibri"/>
        </w:rPr>
        <w:t xml:space="preserve">when the distance from the target </w:t>
      </w:r>
      <w:r w:rsidR="63212EC0" w:rsidRPr="635AED60">
        <w:rPr>
          <w:rFonts w:ascii="Calibri" w:eastAsia="Calibri" w:hAnsi="Calibri" w:cs="Calibri"/>
        </w:rPr>
        <w:t>was</w:t>
      </w:r>
      <w:r w:rsidRPr="635AED60">
        <w:rPr>
          <w:rFonts w:ascii="Calibri" w:eastAsia="Calibri" w:hAnsi="Calibri" w:cs="Calibri"/>
        </w:rPr>
        <w:t xml:space="preserve"> high (20m), i.e., when the difficulty </w:t>
      </w:r>
      <w:r w:rsidR="3B0333A2" w:rsidRPr="635AED60">
        <w:rPr>
          <w:rFonts w:ascii="Calibri" w:eastAsia="Calibri" w:hAnsi="Calibri" w:cs="Calibri"/>
        </w:rPr>
        <w:t>was</w:t>
      </w:r>
      <w:r w:rsidRPr="635AED60">
        <w:rPr>
          <w:rFonts w:ascii="Calibri" w:eastAsia="Calibri" w:hAnsi="Calibri" w:cs="Calibri"/>
        </w:rPr>
        <w:t xml:space="preserve"> greater </w:t>
      </w:r>
      <w:sdt>
        <w:sdtPr>
          <w:rPr>
            <w:color w:val="000000" w:themeColor="text1"/>
          </w:rPr>
          <w:tag w:val="MENDELEY_CITATION_v3_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"/>
          <w:id w:val="1081062789"/>
        </w:sdtPr>
        <w:sdtEndPr/>
        <w:sdtContent>
          <w:r w:rsidR="635AED60" w:rsidRPr="635AED60">
            <w:rPr>
              <w:rFonts w:ascii="Calibri" w:eastAsia="Calibri" w:hAnsi="Calibri" w:cs="Calibri"/>
              <w:color w:val="000000" w:themeColor="text1"/>
            </w:rPr>
            <w:t>(63)</w:t>
          </w:r>
        </w:sdtContent>
      </w:sdt>
      <w:r w:rsidRPr="635AED60">
        <w:rPr>
          <w:rFonts w:ascii="Calibri" w:eastAsia="Calibri" w:hAnsi="Calibri" w:cs="Calibri"/>
        </w:rPr>
        <w:t xml:space="preserve">. </w:t>
      </w:r>
      <w:r w:rsidR="359CA1F7">
        <w:t>Sport situations, such as</w:t>
      </w:r>
      <w:r w:rsidR="092F9C9E">
        <w:t xml:space="preserve"> </w:t>
      </w:r>
      <w:r w:rsidR="4812433B" w:rsidRPr="635AED60">
        <w:rPr>
          <w:rFonts w:ascii="Calibri" w:eastAsia="Calibri" w:hAnsi="Calibri" w:cs="Calibri"/>
        </w:rPr>
        <w:t>the dynamic movement of teammates and opponents</w:t>
      </w:r>
      <w:r w:rsidR="599B3F20" w:rsidRPr="635AED60">
        <w:rPr>
          <w:rFonts w:ascii="Calibri" w:eastAsia="Calibri" w:hAnsi="Calibri" w:cs="Calibri"/>
        </w:rPr>
        <w:t xml:space="preserve"> for instance</w:t>
      </w:r>
      <w:r w:rsidR="08D0E7F7" w:rsidRPr="635AED60">
        <w:rPr>
          <w:rFonts w:ascii="Calibri" w:eastAsia="Calibri" w:hAnsi="Calibri" w:cs="Calibri"/>
        </w:rPr>
        <w:t>,</w:t>
      </w:r>
      <w:r w:rsidR="4812433B" w:rsidRPr="635AED60">
        <w:rPr>
          <w:rFonts w:ascii="Calibri" w:eastAsia="Calibri" w:hAnsi="Calibri" w:cs="Calibri"/>
        </w:rPr>
        <w:t xml:space="preserve"> create significant </w:t>
      </w:r>
      <w:r w:rsidR="420FE657" w:rsidRPr="635AED60">
        <w:rPr>
          <w:rFonts w:ascii="Calibri" w:eastAsia="Calibri" w:hAnsi="Calibri" w:cs="Calibri"/>
        </w:rPr>
        <w:t>constraints</w:t>
      </w:r>
      <w:r w:rsidR="4812433B" w:rsidRPr="635AED60">
        <w:rPr>
          <w:rFonts w:ascii="Calibri" w:eastAsia="Calibri" w:hAnsi="Calibri" w:cs="Calibri"/>
        </w:rPr>
        <w:t xml:space="preserve">, which can </w:t>
      </w:r>
      <w:r w:rsidR="4830BFEE" w:rsidRPr="635AED60">
        <w:rPr>
          <w:rFonts w:ascii="Calibri" w:eastAsia="Calibri" w:hAnsi="Calibri" w:cs="Calibri"/>
        </w:rPr>
        <w:t xml:space="preserve">limit the </w:t>
      </w:r>
      <w:r w:rsidR="47518060" w:rsidRPr="635AED60">
        <w:rPr>
          <w:rFonts w:ascii="Calibri" w:eastAsia="Calibri" w:hAnsi="Calibri" w:cs="Calibri"/>
        </w:rPr>
        <w:t>e</w:t>
      </w:r>
      <w:r w:rsidR="49E90CD0" w:rsidRPr="635AED60">
        <w:rPr>
          <w:rFonts w:ascii="Calibri" w:eastAsia="Calibri" w:hAnsi="Calibri" w:cs="Calibri"/>
        </w:rPr>
        <w:t>ffectiveness of movement</w:t>
      </w:r>
      <w:r w:rsidR="4B096AFD" w:rsidRPr="635AED60">
        <w:rPr>
          <w:rFonts w:ascii="Calibri" w:eastAsia="Calibri" w:hAnsi="Calibri" w:cs="Calibri"/>
        </w:rPr>
        <w:t xml:space="preserve"> </w:t>
      </w:r>
      <w:sdt>
        <w:sdtPr>
          <w:rPr>
            <w:color w:val="000000" w:themeColor="text1"/>
          </w:rPr>
          <w:tag w:val="MENDELEY_CITATION_v3_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"/>
          <w:id w:val="463853107"/>
          <w:placeholder>
            <w:docPart w:val="DefaultPlaceholder_-1854013440"/>
          </w:placeholder>
        </w:sdtPr>
        <w:sdtEndPr/>
        <w:sdtContent>
          <w:r w:rsidR="635AED60" w:rsidRPr="635AED60">
            <w:rPr>
              <w:rFonts w:ascii="Calibri" w:eastAsia="Calibri" w:hAnsi="Calibri" w:cs="Calibri"/>
              <w:color w:val="000000" w:themeColor="text1"/>
            </w:rPr>
            <w:t>(1)</w:t>
          </w:r>
        </w:sdtContent>
      </w:sdt>
      <w:r w:rsidR="74B2AA16">
        <w:t>.</w:t>
      </w:r>
      <w:r w:rsidR="1C870B9A">
        <w:t xml:space="preserve"> </w:t>
      </w:r>
      <w:r w:rsidR="089C730E">
        <w:t>Similarly,</w:t>
      </w:r>
      <w:r w:rsidR="50EC405E">
        <w:t xml:space="preserve"> </w:t>
      </w:r>
      <w:proofErr w:type="spellStart"/>
      <w:r w:rsidR="5ED7CBCB" w:rsidRPr="635AED60">
        <w:rPr>
          <w:rFonts w:ascii="Calibri" w:eastAsia="Calibri" w:hAnsi="Calibri" w:cs="Calibri"/>
        </w:rPr>
        <w:t>Kostrna</w:t>
      </w:r>
      <w:proofErr w:type="spellEnd"/>
      <w:r w:rsidR="5ED7CBCB" w:rsidRPr="635AED60">
        <w:rPr>
          <w:rFonts w:ascii="Calibri" w:eastAsia="Calibri" w:hAnsi="Calibri" w:cs="Calibri"/>
        </w:rPr>
        <w:t xml:space="preserve"> </w:t>
      </w:r>
      <w:sdt>
        <w:sdtPr>
          <w:rPr>
            <w:color w:val="000000" w:themeColor="text1"/>
          </w:rPr>
          <w:tag w:val="MENDELEY_CITATION_v3_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"/>
          <w:id w:val="2025757724"/>
        </w:sdtPr>
        <w:sdtEndPr/>
        <w:sdtContent>
          <w:r w:rsidR="635AED60" w:rsidRPr="635AED60">
            <w:rPr>
              <w:rFonts w:ascii="Calibri" w:eastAsia="Calibri" w:hAnsi="Calibri" w:cs="Calibri"/>
              <w:color w:val="000000" w:themeColor="text1"/>
            </w:rPr>
            <w:t>(2022)</w:t>
          </w:r>
        </w:sdtContent>
      </w:sdt>
      <w:r w:rsidR="40DF74B5" w:rsidRPr="635AED60">
        <w:rPr>
          <w:rFonts w:ascii="Calibri" w:eastAsia="Calibri" w:hAnsi="Calibri" w:cs="Calibri"/>
        </w:rPr>
        <w:t xml:space="preserve"> </w:t>
      </w:r>
      <w:r w:rsidR="5F1FBE15" w:rsidRPr="635AED60">
        <w:rPr>
          <w:rFonts w:ascii="Calibri" w:eastAsia="Calibri" w:hAnsi="Calibri" w:cs="Calibri"/>
        </w:rPr>
        <w:t>found</w:t>
      </w:r>
      <w:r w:rsidR="5ED7CBCB" w:rsidRPr="635AED60">
        <w:rPr>
          <w:rFonts w:ascii="Calibri" w:eastAsia="Calibri" w:hAnsi="Calibri" w:cs="Calibri"/>
        </w:rPr>
        <w:t xml:space="preserve"> </w:t>
      </w:r>
      <w:r w:rsidR="182A67A1" w:rsidRPr="635AED60">
        <w:rPr>
          <w:rFonts w:ascii="Calibri" w:eastAsia="Calibri" w:hAnsi="Calibri" w:cs="Calibri"/>
        </w:rPr>
        <w:t>fewer</w:t>
      </w:r>
      <w:r w:rsidR="4D00EEEB" w:rsidRPr="635AED60">
        <w:rPr>
          <w:rFonts w:ascii="Calibri" w:eastAsia="Calibri" w:hAnsi="Calibri" w:cs="Calibri"/>
        </w:rPr>
        <w:t xml:space="preserve"> </w:t>
      </w:r>
      <w:r w:rsidR="31115911" w:rsidRPr="635AED60">
        <w:rPr>
          <w:rFonts w:ascii="Calibri" w:eastAsia="Calibri" w:hAnsi="Calibri" w:cs="Calibri"/>
        </w:rPr>
        <w:t>successful</w:t>
      </w:r>
      <w:r w:rsidR="359CA1F7" w:rsidRPr="635AED60">
        <w:rPr>
          <w:rFonts w:ascii="Calibri" w:eastAsia="Calibri" w:hAnsi="Calibri" w:cs="Calibri"/>
        </w:rPr>
        <w:t xml:space="preserve"> basketball </w:t>
      </w:r>
      <w:r w:rsidR="1251B865" w:rsidRPr="635AED60">
        <w:rPr>
          <w:rFonts w:ascii="Calibri" w:eastAsia="Calibri" w:hAnsi="Calibri" w:cs="Calibri"/>
        </w:rPr>
        <w:t xml:space="preserve">free </w:t>
      </w:r>
      <w:r w:rsidR="3480778D" w:rsidRPr="635AED60">
        <w:rPr>
          <w:rFonts w:ascii="Calibri" w:eastAsia="Calibri" w:hAnsi="Calibri" w:cs="Calibri"/>
        </w:rPr>
        <w:t>throw</w:t>
      </w:r>
      <w:r w:rsidR="340DA064" w:rsidRPr="635AED60">
        <w:rPr>
          <w:rFonts w:ascii="Calibri" w:eastAsia="Calibri" w:hAnsi="Calibri" w:cs="Calibri"/>
        </w:rPr>
        <w:t>s</w:t>
      </w:r>
      <w:r w:rsidR="1251B865" w:rsidRPr="635AED60">
        <w:rPr>
          <w:rFonts w:ascii="Calibri" w:eastAsia="Calibri" w:hAnsi="Calibri" w:cs="Calibri"/>
        </w:rPr>
        <w:t xml:space="preserve"> </w:t>
      </w:r>
      <w:r w:rsidR="359CA1F7" w:rsidRPr="635AED60">
        <w:rPr>
          <w:rFonts w:ascii="Calibri" w:eastAsia="Calibri" w:hAnsi="Calibri" w:cs="Calibri"/>
        </w:rPr>
        <w:t>under time constraint</w:t>
      </w:r>
      <w:r w:rsidR="3200A43C" w:rsidRPr="635AED60">
        <w:rPr>
          <w:rFonts w:ascii="Calibri" w:eastAsia="Calibri" w:hAnsi="Calibri" w:cs="Calibri"/>
        </w:rPr>
        <w:t xml:space="preserve"> </w:t>
      </w:r>
      <w:r w:rsidR="0977E77A" w:rsidRPr="635AED60">
        <w:rPr>
          <w:rFonts w:ascii="Calibri" w:eastAsia="Calibri" w:hAnsi="Calibri" w:cs="Calibri"/>
        </w:rPr>
        <w:t>in novice and elite learners</w:t>
      </w:r>
      <w:r w:rsidR="00DA219F" w:rsidRPr="635AED60">
        <w:rPr>
          <w:rFonts w:ascii="Calibri" w:eastAsia="Calibri" w:hAnsi="Calibri" w:cs="Calibri"/>
        </w:rPr>
        <w:t xml:space="preserve"> </w:t>
      </w:r>
      <w:sdt>
        <w:sdtPr>
          <w:rPr>
            <w:rFonts w:ascii="Calibri" w:eastAsia="Calibri" w:hAnsi="Calibri" w:cs="Calibri"/>
            <w:color w:val="000000" w:themeColor="text1"/>
          </w:rPr>
          <w:tag w:val="MENDELEY_CITATION_v3_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"/>
          <w:id w:val="1886439539"/>
          <w:placeholder>
            <w:docPart w:val="DefaultPlaceholder_-1854013440"/>
          </w:placeholder>
        </w:sdtPr>
        <w:sdtEndPr/>
        <w:sdtContent>
          <w:r w:rsidR="635AED60" w:rsidRPr="635AED60">
            <w:rPr>
              <w:rFonts w:ascii="Calibri" w:eastAsia="Calibri" w:hAnsi="Calibri" w:cs="Calibri"/>
              <w:color w:val="000000" w:themeColor="text1"/>
            </w:rPr>
            <w:t>(64)</w:t>
          </w:r>
        </w:sdtContent>
      </w:sdt>
      <w:r w:rsidR="5FEFFE66" w:rsidRPr="635AED60">
        <w:rPr>
          <w:rFonts w:ascii="Calibri" w:eastAsia="Calibri" w:hAnsi="Calibri" w:cs="Calibri"/>
        </w:rPr>
        <w:t xml:space="preserve">. </w:t>
      </w:r>
      <w:r w:rsidR="22987347" w:rsidRPr="635AED60">
        <w:rPr>
          <w:rFonts w:ascii="Calibri" w:eastAsia="Calibri" w:hAnsi="Calibri" w:cs="Calibri"/>
        </w:rPr>
        <w:t xml:space="preserve">This decline in accuracy under </w:t>
      </w:r>
      <w:r w:rsidR="5A484049" w:rsidRPr="635AED60">
        <w:rPr>
          <w:rFonts w:ascii="Calibri" w:eastAsia="Calibri" w:hAnsi="Calibri" w:cs="Calibri"/>
        </w:rPr>
        <w:t>constraint</w:t>
      </w:r>
      <w:r w:rsidR="22987347" w:rsidRPr="635AED60">
        <w:rPr>
          <w:rFonts w:ascii="Calibri" w:eastAsia="Calibri" w:hAnsi="Calibri" w:cs="Calibri"/>
        </w:rPr>
        <w:t xml:space="preserve"> may be explained by two theories</w:t>
      </w:r>
      <w:r w:rsidR="148FB3B9" w:rsidRPr="635AED60">
        <w:rPr>
          <w:rFonts w:ascii="Calibri" w:eastAsia="Calibri" w:hAnsi="Calibri" w:cs="Calibri"/>
        </w:rPr>
        <w:t xml:space="preserve"> </w:t>
      </w:r>
      <w:sdt>
        <w:sdtPr>
          <w:rPr>
            <w:color w:val="000000" w:themeColor="text1"/>
          </w:rPr>
          <w:tag w:val="MENDELEY_CITATION_v3_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"/>
          <w:id w:val="4582726"/>
        </w:sdtPr>
        <w:sdtEndPr/>
        <w:sdtContent>
          <w:r w:rsidR="635AED60" w:rsidRPr="635AED60">
            <w:rPr>
              <w:rFonts w:ascii="Calibri" w:eastAsia="Calibri" w:hAnsi="Calibri" w:cs="Calibri"/>
              <w:color w:val="000000" w:themeColor="text1"/>
            </w:rPr>
            <w:t>(65)</w:t>
          </w:r>
        </w:sdtContent>
      </w:sdt>
      <w:r w:rsidR="22987347">
        <w:t xml:space="preserve">: the distraction </w:t>
      </w:r>
      <w:sdt>
        <w:sdtPr>
          <w:rPr>
            <w:color w:val="000000" w:themeColor="text1"/>
          </w:rPr>
          <w:tag w:val="MENDELEY_CITATION_v3_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"/>
          <w:id w:val="1375076891"/>
          <w:placeholder>
            <w:docPart w:val="DefaultPlaceholder_-1854013440"/>
          </w:placeholder>
        </w:sdtPr>
        <w:sdtEndPr/>
        <w:sdtContent>
          <w:r w:rsidR="635AED60" w:rsidRPr="635AED60">
            <w:rPr>
              <w:color w:val="000000" w:themeColor="text1"/>
            </w:rPr>
            <w:t>(66)</w:t>
          </w:r>
        </w:sdtContent>
      </w:sdt>
      <w:r w:rsidR="00A137EE">
        <w:t xml:space="preserve"> </w:t>
      </w:r>
      <w:r w:rsidR="22987347">
        <w:t>and the explicit monitoring theor</w:t>
      </w:r>
      <w:r w:rsidR="5B5577C2" w:rsidRPr="635AED60">
        <w:rPr>
          <w:rFonts w:ascii="Calibri" w:eastAsia="Calibri" w:hAnsi="Calibri" w:cs="Calibri"/>
        </w:rPr>
        <w:t>ies</w:t>
      </w:r>
      <w:r w:rsidR="279AA846" w:rsidRPr="635AED60">
        <w:rPr>
          <w:rFonts w:ascii="Calibri" w:eastAsia="Calibri" w:hAnsi="Calibri" w:cs="Calibri"/>
        </w:rPr>
        <w:t xml:space="preserve"> </w:t>
      </w:r>
      <w:sdt>
        <w:sdtPr>
          <w:rPr>
            <w:rFonts w:ascii="Calibri" w:eastAsia="Calibri" w:hAnsi="Calibri" w:cs="Calibri"/>
            <w:color w:val="000000" w:themeColor="text1"/>
          </w:rPr>
          <w:tag w:val="MENDELEY_CITATION_v3_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"/>
          <w:id w:val="1451765509"/>
        </w:sdtPr>
        <w:sdtEndPr/>
        <w:sdtContent>
          <w:r w:rsidR="635AED60" w:rsidRPr="635AED60">
            <w:rPr>
              <w:rFonts w:ascii="Calibri" w:eastAsia="Calibri" w:hAnsi="Calibri" w:cs="Calibri"/>
              <w:color w:val="000000" w:themeColor="text1"/>
            </w:rPr>
            <w:t>(3)</w:t>
          </w:r>
        </w:sdtContent>
      </w:sdt>
      <w:r w:rsidR="22987347" w:rsidRPr="635AED60">
        <w:rPr>
          <w:rFonts w:ascii="Calibri" w:eastAsia="Calibri" w:hAnsi="Calibri" w:cs="Calibri"/>
        </w:rPr>
        <w:t xml:space="preserve">. According to distraction theory, an athlete working memory becomes divided between task-irrelevant distractors and task-relevant performance, especially in stressful situations </w:t>
      </w:r>
      <w:sdt>
        <w:sdtPr>
          <w:rPr>
            <w:rFonts w:ascii="Calibri" w:eastAsia="Calibri" w:hAnsi="Calibri" w:cs="Calibri"/>
            <w:color w:val="000000" w:themeColor="text1"/>
          </w:rPr>
          <w:tag w:val="MENDELEY_CITATION_v3_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"/>
          <w:id w:val="1531476396"/>
        </w:sdtPr>
        <w:sdtEndPr/>
        <w:sdtContent>
          <w:r w:rsidR="635AED60" w:rsidRPr="635AED60">
            <w:rPr>
              <w:rFonts w:ascii="Calibri" w:eastAsia="Calibri" w:hAnsi="Calibri" w:cs="Calibri"/>
              <w:color w:val="000000" w:themeColor="text1"/>
            </w:rPr>
            <w:t>(67)</w:t>
          </w:r>
        </w:sdtContent>
      </w:sdt>
      <w:r w:rsidR="061E71EB">
        <w:t>,</w:t>
      </w:r>
      <w:r w:rsidR="73125CF5">
        <w:t xml:space="preserve"> </w:t>
      </w:r>
      <w:r w:rsidR="22987347">
        <w:t xml:space="preserve">reducing the cognitive capacity available for executing the motor task </w:t>
      </w:r>
      <w:sdt>
        <w:sdtPr>
          <w:rPr>
            <w:color w:val="000000" w:themeColor="text1"/>
          </w:rPr>
          <w:tag w:val="MENDELEY_CITATION_v3_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"/>
          <w:id w:val="333974731"/>
        </w:sdtPr>
        <w:sdtEndPr/>
        <w:sdtContent>
          <w:r w:rsidR="635AED60" w:rsidRPr="635AED60">
            <w:rPr>
              <w:color w:val="000000" w:themeColor="text1"/>
            </w:rPr>
            <w:t>(68,69)</w:t>
          </w:r>
        </w:sdtContent>
      </w:sdt>
      <w:r w:rsidR="22987347" w:rsidRPr="635AED60">
        <w:rPr>
          <w:rFonts w:ascii="Calibri" w:eastAsia="Calibri" w:hAnsi="Calibri" w:cs="Calibri"/>
        </w:rPr>
        <w:t xml:space="preserve">. </w:t>
      </w:r>
      <w:r w:rsidR="35B34F80" w:rsidRPr="635AED60">
        <w:rPr>
          <w:rFonts w:ascii="Calibri" w:eastAsia="Calibri" w:hAnsi="Calibri" w:cs="Calibri"/>
        </w:rPr>
        <w:t>On the other hand, the explicit monitoring theory posits that pressure amplifies self-awareness, leading to heightened attention toward bodily sensations and motor processes</w:t>
      </w:r>
      <w:r w:rsidR="64CF1236" w:rsidRPr="635AED60">
        <w:rPr>
          <w:rFonts w:ascii="Calibri" w:eastAsia="Calibri" w:hAnsi="Calibri" w:cs="Calibri"/>
        </w:rPr>
        <w:t xml:space="preserve">. This focus </w:t>
      </w:r>
      <w:r w:rsidR="142E57F3" w:rsidRPr="635AED60">
        <w:rPr>
          <w:rFonts w:ascii="Calibri" w:eastAsia="Calibri" w:hAnsi="Calibri" w:cs="Calibri"/>
        </w:rPr>
        <w:t xml:space="preserve">would reduce </w:t>
      </w:r>
      <w:r w:rsidR="64CF1236" w:rsidRPr="635AED60">
        <w:rPr>
          <w:rFonts w:ascii="Calibri" w:eastAsia="Calibri" w:hAnsi="Calibri" w:cs="Calibri"/>
        </w:rPr>
        <w:t>movement automatization and hinder execution</w:t>
      </w:r>
      <w:r w:rsidR="3A004716" w:rsidRPr="635AED60">
        <w:rPr>
          <w:rFonts w:ascii="Calibri" w:eastAsia="Calibri" w:hAnsi="Calibri" w:cs="Calibri"/>
        </w:rPr>
        <w:t xml:space="preserve"> </w:t>
      </w:r>
      <w:sdt>
        <w:sdtPr>
          <w:rPr>
            <w:rFonts w:ascii="Calibri" w:eastAsia="Calibri" w:hAnsi="Calibri" w:cs="Calibri"/>
            <w:color w:val="000000" w:themeColor="text1"/>
          </w:rPr>
          <w:tag w:val="MENDELEY_CITATION_v3_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"/>
          <w:id w:val="766944006"/>
        </w:sdtPr>
        <w:sdtEndPr/>
        <w:sdtContent>
          <w:r w:rsidR="635AED60" w:rsidRPr="635AED60">
            <w:rPr>
              <w:rFonts w:ascii="Calibri" w:eastAsia="Calibri" w:hAnsi="Calibri" w:cs="Calibri"/>
              <w:color w:val="000000" w:themeColor="text1"/>
            </w:rPr>
            <w:t>(70)</w:t>
          </w:r>
        </w:sdtContent>
      </w:sdt>
      <w:r w:rsidR="35B34F80" w:rsidRPr="635AED60">
        <w:rPr>
          <w:rFonts w:ascii="Calibri" w:eastAsia="Calibri" w:hAnsi="Calibri" w:cs="Calibri"/>
        </w:rPr>
        <w:t>.</w:t>
      </w:r>
      <w:r w:rsidR="064B607C" w:rsidRPr="635AED60">
        <w:rPr>
          <w:rFonts w:ascii="Calibri" w:eastAsia="Calibri" w:hAnsi="Calibri" w:cs="Calibri"/>
        </w:rPr>
        <w:t xml:space="preserve"> </w:t>
      </w:r>
    </w:p>
    <w:p w14:paraId="59EB8890" w14:textId="01D7AAE2" w:rsidR="26EBF54E" w:rsidRDefault="10CEB572" w:rsidP="718227CE">
      <w:pPr>
        <w:ind w:firstLine="708"/>
        <w:rPr>
          <w:rFonts w:ascii="Calibri" w:eastAsia="Calibri" w:hAnsi="Calibri" w:cs="Calibri"/>
        </w:rPr>
      </w:pPr>
      <w:r w:rsidRPr="635AED60">
        <w:rPr>
          <w:rFonts w:ascii="Calibri" w:eastAsia="Calibri" w:hAnsi="Calibri" w:cs="Calibri"/>
        </w:rPr>
        <w:t>O</w:t>
      </w:r>
      <w:r w:rsidR="7DC6500B" w:rsidRPr="635AED60">
        <w:rPr>
          <w:rFonts w:ascii="Calibri" w:eastAsia="Calibri" w:hAnsi="Calibri" w:cs="Calibri"/>
        </w:rPr>
        <w:t xml:space="preserve">ur study did not </w:t>
      </w:r>
      <w:r w:rsidR="0EFE65C7" w:rsidRPr="635AED60">
        <w:rPr>
          <w:rFonts w:ascii="Calibri" w:eastAsia="Calibri" w:hAnsi="Calibri" w:cs="Calibri"/>
        </w:rPr>
        <w:t>reveal</w:t>
      </w:r>
      <w:r w:rsidR="7DC6500B" w:rsidRPr="635AED60">
        <w:rPr>
          <w:rFonts w:ascii="Calibri" w:eastAsia="Calibri" w:hAnsi="Calibri" w:cs="Calibri"/>
        </w:rPr>
        <w:t xml:space="preserve"> any significant effect of mental practice, with or without </w:t>
      </w:r>
      <w:r w:rsidR="720DEE0A" w:rsidRPr="635AED60">
        <w:rPr>
          <w:rFonts w:ascii="Calibri" w:eastAsia="Calibri" w:hAnsi="Calibri" w:cs="Calibri"/>
        </w:rPr>
        <w:t xml:space="preserve">prior </w:t>
      </w:r>
      <w:r w:rsidR="7DC6500B" w:rsidRPr="635AED60">
        <w:rPr>
          <w:rFonts w:ascii="Calibri" w:eastAsia="Calibri" w:hAnsi="Calibri" w:cs="Calibri"/>
        </w:rPr>
        <w:t xml:space="preserve">VR, on mitigating the decline in accuracy caused by time constraint. Although mental </w:t>
      </w:r>
      <w:r w:rsidR="7800D7BD" w:rsidRPr="635AED60">
        <w:rPr>
          <w:rFonts w:ascii="Calibri" w:eastAsia="Calibri" w:hAnsi="Calibri" w:cs="Calibri"/>
        </w:rPr>
        <w:t>practice</w:t>
      </w:r>
      <w:r w:rsidR="7DC6500B" w:rsidRPr="635AED60">
        <w:rPr>
          <w:rFonts w:ascii="Calibri" w:eastAsia="Calibri" w:hAnsi="Calibri" w:cs="Calibri"/>
        </w:rPr>
        <w:t xml:space="preserve"> enhance</w:t>
      </w:r>
      <w:r w:rsidR="442C689E" w:rsidRPr="635AED60">
        <w:rPr>
          <w:rFonts w:ascii="Calibri" w:eastAsia="Calibri" w:hAnsi="Calibri" w:cs="Calibri"/>
        </w:rPr>
        <w:t>s motor</w:t>
      </w:r>
      <w:r w:rsidR="7DC6500B" w:rsidRPr="635AED60">
        <w:rPr>
          <w:rFonts w:ascii="Calibri" w:eastAsia="Calibri" w:hAnsi="Calibri" w:cs="Calibri"/>
        </w:rPr>
        <w:t xml:space="preserve"> performance, it appears insufficient to counteract the negative impact of </w:t>
      </w:r>
      <w:r w:rsidR="1750952F" w:rsidRPr="635AED60">
        <w:rPr>
          <w:rFonts w:ascii="Calibri" w:eastAsia="Calibri" w:hAnsi="Calibri" w:cs="Calibri"/>
        </w:rPr>
        <w:t>time constraint</w:t>
      </w:r>
      <w:r w:rsidR="7DC6500B" w:rsidRPr="635AED60">
        <w:rPr>
          <w:rFonts w:ascii="Calibri" w:eastAsia="Calibri" w:hAnsi="Calibri" w:cs="Calibri"/>
        </w:rPr>
        <w:t xml:space="preserve"> in this case. This suggests that physical practice under constraint remains a critical element of training for athletes</w:t>
      </w:r>
      <w:r w:rsidR="141DC6D3" w:rsidRPr="635AED60">
        <w:rPr>
          <w:rFonts w:ascii="Calibri" w:eastAsia="Calibri" w:hAnsi="Calibri" w:cs="Calibri"/>
        </w:rPr>
        <w:t>.</w:t>
      </w:r>
      <w:r w:rsidR="66F0F794" w:rsidRPr="635AED60">
        <w:rPr>
          <w:rFonts w:ascii="Calibri" w:eastAsia="Calibri" w:hAnsi="Calibri" w:cs="Calibri"/>
        </w:rPr>
        <w:t xml:space="preserve"> </w:t>
      </w:r>
      <w:r w:rsidR="0C1772A5" w:rsidRPr="635AED60">
        <w:rPr>
          <w:rFonts w:ascii="Calibri" w:eastAsia="Calibri" w:hAnsi="Calibri" w:cs="Calibri"/>
        </w:rPr>
        <w:t>F</w:t>
      </w:r>
      <w:r w:rsidR="2AFB2C55" w:rsidRPr="635AED60">
        <w:rPr>
          <w:rFonts w:ascii="Calibri" w:eastAsia="Calibri" w:hAnsi="Calibri" w:cs="Calibri"/>
        </w:rPr>
        <w:t xml:space="preserve">or </w:t>
      </w:r>
      <w:r w:rsidR="5B626133" w:rsidRPr="635AED60">
        <w:rPr>
          <w:rFonts w:ascii="Calibri" w:eastAsia="Calibri" w:hAnsi="Calibri" w:cs="Calibri"/>
        </w:rPr>
        <w:t>instance</w:t>
      </w:r>
      <w:r w:rsidR="07B96CE3" w:rsidRPr="635AED60">
        <w:rPr>
          <w:rFonts w:ascii="Calibri" w:eastAsia="Calibri" w:hAnsi="Calibri" w:cs="Calibri"/>
        </w:rPr>
        <w:t>,</w:t>
      </w:r>
      <w:r w:rsidR="5B626133" w:rsidRPr="635AED60">
        <w:rPr>
          <w:rFonts w:ascii="Calibri" w:eastAsia="Calibri" w:hAnsi="Calibri" w:cs="Calibri"/>
        </w:rPr>
        <w:t xml:space="preserve"> </w:t>
      </w:r>
      <w:r w:rsidR="0D0CD900" w:rsidRPr="635AED60">
        <w:rPr>
          <w:rFonts w:ascii="Calibri" w:eastAsia="Calibri" w:hAnsi="Calibri" w:cs="Calibri"/>
        </w:rPr>
        <w:t xml:space="preserve">training under pressure </w:t>
      </w:r>
      <w:r w:rsidR="0098073D" w:rsidRPr="635AED60">
        <w:rPr>
          <w:rFonts w:ascii="Calibri" w:eastAsia="Calibri" w:hAnsi="Calibri" w:cs="Calibri"/>
        </w:rPr>
        <w:t>or</w:t>
      </w:r>
      <w:r w:rsidR="0D0CD900" w:rsidRPr="635AED60">
        <w:rPr>
          <w:rFonts w:ascii="Calibri" w:eastAsia="Calibri" w:hAnsi="Calibri" w:cs="Calibri"/>
        </w:rPr>
        <w:t xml:space="preserve"> </w:t>
      </w:r>
      <w:r w:rsidR="7DC6500B" w:rsidRPr="635AED60">
        <w:rPr>
          <w:rFonts w:ascii="Calibri" w:eastAsia="Calibri" w:hAnsi="Calibri" w:cs="Calibri"/>
        </w:rPr>
        <w:t>implicit learning</w:t>
      </w:r>
      <w:r w:rsidR="5A4C99BF" w:rsidRPr="635AED60">
        <w:rPr>
          <w:rFonts w:ascii="Calibri" w:eastAsia="Calibri" w:hAnsi="Calibri" w:cs="Calibri"/>
        </w:rPr>
        <w:t xml:space="preserve"> </w:t>
      </w:r>
      <w:r w:rsidR="05D4E0EF" w:rsidRPr="635AED60">
        <w:rPr>
          <w:rFonts w:ascii="Calibri" w:eastAsia="Calibri" w:hAnsi="Calibri" w:cs="Calibri"/>
        </w:rPr>
        <w:t xml:space="preserve">appear to be </w:t>
      </w:r>
      <w:r w:rsidR="5A4C99BF" w:rsidRPr="635AED60">
        <w:rPr>
          <w:rFonts w:ascii="Calibri" w:eastAsia="Calibri" w:hAnsi="Calibri" w:cs="Calibri"/>
        </w:rPr>
        <w:t xml:space="preserve">relevant </w:t>
      </w:r>
      <w:r w:rsidR="2483201F" w:rsidRPr="635AED60">
        <w:rPr>
          <w:rFonts w:ascii="Calibri" w:eastAsia="Calibri" w:hAnsi="Calibri" w:cs="Calibri"/>
        </w:rPr>
        <w:t xml:space="preserve">for </w:t>
      </w:r>
      <w:r w:rsidR="31879A7F" w:rsidRPr="635AED60">
        <w:rPr>
          <w:rFonts w:ascii="Calibri" w:eastAsia="Calibri" w:hAnsi="Calibri" w:cs="Calibri"/>
        </w:rPr>
        <w:t>counteract</w:t>
      </w:r>
      <w:r w:rsidR="25AE3D80" w:rsidRPr="635AED60">
        <w:rPr>
          <w:rFonts w:ascii="Calibri" w:eastAsia="Calibri" w:hAnsi="Calibri" w:cs="Calibri"/>
        </w:rPr>
        <w:t>ing</w:t>
      </w:r>
      <w:r w:rsidR="31879A7F" w:rsidRPr="635AED60">
        <w:rPr>
          <w:rFonts w:ascii="Calibri" w:eastAsia="Calibri" w:hAnsi="Calibri" w:cs="Calibri"/>
        </w:rPr>
        <w:t xml:space="preserve"> the </w:t>
      </w:r>
      <w:r w:rsidR="2053C7B6" w:rsidRPr="635AED60">
        <w:rPr>
          <w:rFonts w:ascii="Calibri" w:eastAsia="Calibri" w:hAnsi="Calibri" w:cs="Calibri"/>
        </w:rPr>
        <w:t xml:space="preserve">pressure-induced performance </w:t>
      </w:r>
      <w:r w:rsidR="5FB501AD" w:rsidRPr="635AED60">
        <w:rPr>
          <w:rFonts w:ascii="Calibri" w:eastAsia="Calibri" w:hAnsi="Calibri" w:cs="Calibri"/>
        </w:rPr>
        <w:t>d</w:t>
      </w:r>
      <w:r w:rsidR="206D1377" w:rsidRPr="635AED60">
        <w:rPr>
          <w:rFonts w:ascii="Calibri" w:eastAsia="Calibri" w:hAnsi="Calibri" w:cs="Calibri"/>
        </w:rPr>
        <w:t>rops</w:t>
      </w:r>
      <w:r w:rsidR="14DDACD7" w:rsidRPr="635AED60">
        <w:rPr>
          <w:rFonts w:ascii="Calibri" w:eastAsia="Calibri" w:hAnsi="Calibri" w:cs="Calibri"/>
        </w:rPr>
        <w:t xml:space="preserve"> </w:t>
      </w:r>
      <w:sdt>
        <w:sdtPr>
          <w:rPr>
            <w:rFonts w:ascii="Calibri" w:eastAsia="Calibri" w:hAnsi="Calibri" w:cs="Calibri"/>
            <w:color w:val="000000" w:themeColor="text1"/>
          </w:rPr>
          <w:tag w:val="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"/>
          <w:id w:val="-1913539282"/>
          <w:placeholder>
            <w:docPart w:val="DefaultPlaceholder_-1854013440"/>
          </w:placeholder>
        </w:sdtPr>
        <w:sdtEndPr/>
        <w:sdtContent>
          <w:r w:rsidR="635AED60" w:rsidRPr="635AED60">
            <w:rPr>
              <w:rFonts w:ascii="Calibri" w:eastAsia="Calibri" w:hAnsi="Calibri" w:cs="Calibri"/>
              <w:color w:val="000000" w:themeColor="text1"/>
            </w:rPr>
            <w:t>(31,65,71,72)</w:t>
          </w:r>
        </w:sdtContent>
      </w:sdt>
      <w:r w:rsidR="00DA219F">
        <w:t xml:space="preserve">. </w:t>
      </w:r>
      <w:r w:rsidR="0586DAD9" w:rsidRPr="635AED60">
        <w:rPr>
          <w:rFonts w:ascii="Calibri" w:eastAsia="Calibri" w:hAnsi="Calibri" w:cs="Calibri"/>
        </w:rPr>
        <w:t>Note that</w:t>
      </w:r>
      <w:r w:rsidR="12B2044D" w:rsidRPr="635AED60">
        <w:rPr>
          <w:rFonts w:ascii="Calibri" w:eastAsia="Calibri" w:hAnsi="Calibri" w:cs="Calibri"/>
        </w:rPr>
        <w:t xml:space="preserve"> the </w:t>
      </w:r>
      <w:r w:rsidR="1EF6F302" w:rsidRPr="635AED60">
        <w:rPr>
          <w:rFonts w:ascii="Calibri" w:eastAsia="Calibri" w:hAnsi="Calibri" w:cs="Calibri"/>
        </w:rPr>
        <w:t>training</w:t>
      </w:r>
      <w:r w:rsidR="12B2044D" w:rsidRPr="635AED60">
        <w:rPr>
          <w:rFonts w:ascii="Calibri" w:eastAsia="Calibri" w:hAnsi="Calibri" w:cs="Calibri"/>
        </w:rPr>
        <w:t xml:space="preserve"> duration </w:t>
      </w:r>
      <w:r w:rsidR="1EF6F302" w:rsidRPr="635AED60">
        <w:rPr>
          <w:rFonts w:ascii="Calibri" w:eastAsia="Calibri" w:hAnsi="Calibri" w:cs="Calibri"/>
        </w:rPr>
        <w:t xml:space="preserve">in </w:t>
      </w:r>
      <w:r w:rsidR="5A3E362B" w:rsidRPr="635AED60">
        <w:rPr>
          <w:rFonts w:ascii="Calibri" w:eastAsia="Calibri" w:hAnsi="Calibri" w:cs="Calibri"/>
        </w:rPr>
        <w:t xml:space="preserve">our study </w:t>
      </w:r>
      <w:r w:rsidR="12B2044D" w:rsidRPr="635AED60">
        <w:rPr>
          <w:rFonts w:ascii="Calibri" w:eastAsia="Calibri" w:hAnsi="Calibri" w:cs="Calibri"/>
        </w:rPr>
        <w:t xml:space="preserve">was limited to </w:t>
      </w:r>
      <w:r w:rsidR="5A3E362B" w:rsidRPr="635AED60">
        <w:rPr>
          <w:rFonts w:ascii="Calibri" w:eastAsia="Calibri" w:hAnsi="Calibri" w:cs="Calibri"/>
        </w:rPr>
        <w:t xml:space="preserve">one </w:t>
      </w:r>
      <w:r w:rsidR="12FED360" w:rsidRPr="635AED60">
        <w:rPr>
          <w:rFonts w:ascii="Calibri" w:eastAsia="Calibri" w:hAnsi="Calibri" w:cs="Calibri"/>
        </w:rPr>
        <w:t xml:space="preserve">week due to the </w:t>
      </w:r>
      <w:r w:rsidR="12FED360" w:rsidRPr="635AED60">
        <w:rPr>
          <w:rFonts w:ascii="Calibri" w:eastAsia="Calibri" w:hAnsi="Calibri" w:cs="Calibri"/>
        </w:rPr>
        <w:lastRenderedPageBreak/>
        <w:t xml:space="preserve">organizational constraints inherent in the scheduling of elite </w:t>
      </w:r>
      <w:r w:rsidR="1A7CFB27" w:rsidRPr="635AED60">
        <w:rPr>
          <w:rFonts w:ascii="Calibri" w:eastAsia="Calibri" w:hAnsi="Calibri" w:cs="Calibri"/>
        </w:rPr>
        <w:t>teams</w:t>
      </w:r>
      <w:r w:rsidR="7EC7E859" w:rsidRPr="635AED60">
        <w:rPr>
          <w:rFonts w:ascii="Calibri" w:eastAsia="Calibri" w:hAnsi="Calibri" w:cs="Calibri"/>
        </w:rPr>
        <w:t>.</w:t>
      </w:r>
      <w:r w:rsidR="05EE7F24" w:rsidRPr="635AED60">
        <w:rPr>
          <w:rFonts w:ascii="Calibri" w:eastAsia="Calibri" w:hAnsi="Calibri" w:cs="Calibri"/>
        </w:rPr>
        <w:t xml:space="preserve"> </w:t>
      </w:r>
      <w:r w:rsidR="61D1D1A4" w:rsidRPr="635AED60">
        <w:rPr>
          <w:rFonts w:ascii="Calibri" w:eastAsia="Calibri" w:hAnsi="Calibri" w:cs="Calibri"/>
        </w:rPr>
        <w:t>Further</w:t>
      </w:r>
      <w:r w:rsidR="1EF6F302" w:rsidRPr="635AED60">
        <w:rPr>
          <w:rFonts w:ascii="Calibri" w:eastAsia="Calibri" w:hAnsi="Calibri" w:cs="Calibri"/>
        </w:rPr>
        <w:t xml:space="preserve"> research is needed to determine </w:t>
      </w:r>
      <w:r w:rsidR="6E5DA6F2" w:rsidRPr="635AED60">
        <w:rPr>
          <w:rFonts w:ascii="Calibri" w:eastAsia="Calibri" w:hAnsi="Calibri" w:cs="Calibri"/>
        </w:rPr>
        <w:t xml:space="preserve">whether </w:t>
      </w:r>
      <w:r w:rsidR="12B2044D" w:rsidRPr="635AED60">
        <w:rPr>
          <w:rFonts w:ascii="Calibri" w:eastAsia="Calibri" w:hAnsi="Calibri" w:cs="Calibri"/>
        </w:rPr>
        <w:t xml:space="preserve">extending the duration of </w:t>
      </w:r>
      <w:r w:rsidR="1EF6F302" w:rsidRPr="635AED60">
        <w:rPr>
          <w:rFonts w:ascii="Calibri" w:eastAsia="Calibri" w:hAnsi="Calibri" w:cs="Calibri"/>
        </w:rPr>
        <w:t>mental</w:t>
      </w:r>
      <w:r w:rsidR="77F773F0" w:rsidRPr="635AED60">
        <w:rPr>
          <w:rFonts w:ascii="Calibri" w:eastAsia="Calibri" w:hAnsi="Calibri" w:cs="Calibri"/>
        </w:rPr>
        <w:t xml:space="preserve"> </w:t>
      </w:r>
      <w:r w:rsidR="6E5DA6F2" w:rsidRPr="635AED60">
        <w:rPr>
          <w:rFonts w:ascii="Calibri" w:eastAsia="Calibri" w:hAnsi="Calibri" w:cs="Calibri"/>
        </w:rPr>
        <w:t>training</w:t>
      </w:r>
      <w:r w:rsidR="11817798" w:rsidRPr="635AED60">
        <w:rPr>
          <w:rFonts w:ascii="Calibri" w:eastAsia="Calibri" w:hAnsi="Calibri" w:cs="Calibri"/>
        </w:rPr>
        <w:t>, associated with VR,</w:t>
      </w:r>
      <w:r w:rsidR="1EF6F302" w:rsidRPr="635AED60">
        <w:rPr>
          <w:rFonts w:ascii="Calibri" w:eastAsia="Calibri" w:hAnsi="Calibri" w:cs="Calibri"/>
        </w:rPr>
        <w:t xml:space="preserve"> </w:t>
      </w:r>
      <w:r w:rsidR="25E5828F" w:rsidRPr="635AED60">
        <w:rPr>
          <w:rFonts w:ascii="Calibri" w:eastAsia="Calibri" w:hAnsi="Calibri" w:cs="Calibri"/>
        </w:rPr>
        <w:t xml:space="preserve">would </w:t>
      </w:r>
      <w:r w:rsidR="5D356009" w:rsidRPr="635AED60">
        <w:rPr>
          <w:rFonts w:ascii="Calibri" w:eastAsia="Calibri" w:hAnsi="Calibri" w:cs="Calibri"/>
        </w:rPr>
        <w:t>optimize</w:t>
      </w:r>
      <w:r w:rsidR="61D1D1A4" w:rsidRPr="635AED60">
        <w:rPr>
          <w:rFonts w:ascii="Calibri" w:eastAsia="Calibri" w:hAnsi="Calibri" w:cs="Calibri"/>
        </w:rPr>
        <w:t xml:space="preserve"> performance under constraint</w:t>
      </w:r>
      <w:r w:rsidR="598E4245" w:rsidRPr="635AED60">
        <w:rPr>
          <w:rFonts w:ascii="Calibri" w:eastAsia="Calibri" w:hAnsi="Calibri" w:cs="Calibri"/>
        </w:rPr>
        <w:t>.</w:t>
      </w:r>
      <w:r w:rsidR="6FFCB0ED" w:rsidRPr="635AED60">
        <w:rPr>
          <w:rFonts w:ascii="Calibri" w:eastAsia="Calibri" w:hAnsi="Calibri" w:cs="Calibri"/>
        </w:rPr>
        <w:t xml:space="preserve"> </w:t>
      </w:r>
    </w:p>
    <w:p w14:paraId="289F7868" w14:textId="3271A8E8" w:rsidR="12C4D309" w:rsidRDefault="12C4D309" w:rsidP="0B0EBB5F">
      <w:pPr>
        <w:rPr>
          <w:rFonts w:ascii="Calibri" w:eastAsia="Calibri" w:hAnsi="Calibri" w:cs="Calibri"/>
        </w:rPr>
      </w:pPr>
    </w:p>
    <w:p w14:paraId="7504AE06" w14:textId="3B9F221B" w:rsidR="673BFFF6" w:rsidRDefault="673BFFF6" w:rsidP="5773BF57">
      <w:pPr>
        <w:rPr>
          <w:b/>
          <w:bCs/>
          <w:sz w:val="36"/>
          <w:szCs w:val="36"/>
        </w:rPr>
      </w:pPr>
      <w:r w:rsidRPr="5773BF57">
        <w:rPr>
          <w:rFonts w:eastAsiaTheme="minorEastAsia"/>
          <w:b/>
          <w:bCs/>
          <w:sz w:val="36"/>
          <w:szCs w:val="36"/>
        </w:rPr>
        <w:t>Conclusion</w:t>
      </w:r>
    </w:p>
    <w:p w14:paraId="46F06209" w14:textId="2C28E39C" w:rsidR="12C4D309" w:rsidRDefault="00DD2A4E" w:rsidP="1345E1AC">
      <w:pPr>
        <w:ind w:firstLine="708"/>
      </w:pPr>
      <w:r w:rsidRPr="00DD2A4E">
        <w:t xml:space="preserve">This study highlights the effectiveness of three sessions of mental practice in significantly improving pass accuracy in elite rugby players </w:t>
      </w:r>
      <w:r w:rsidR="29315BD7">
        <w:t>with</w:t>
      </w:r>
      <w:r w:rsidRPr="00DD2A4E">
        <w:t xml:space="preserve"> no time constraints. </w:t>
      </w:r>
      <w:r w:rsidR="328F36EB">
        <w:t>However,</w:t>
      </w:r>
      <w:r>
        <w:t xml:space="preserve"> </w:t>
      </w:r>
      <w:r w:rsidR="43C63B65">
        <w:t>these short bouts of mental practice (</w:t>
      </w:r>
      <w:r w:rsidR="7B3CA927">
        <w:t>whether</w:t>
      </w:r>
      <w:r w:rsidR="59272362">
        <w:t xml:space="preserve"> combined</w:t>
      </w:r>
      <w:r w:rsidR="43C63B65">
        <w:t xml:space="preserve"> with VR) </w:t>
      </w:r>
      <w:r w:rsidR="2B9683C2">
        <w:t>were not able to</w:t>
      </w:r>
      <w:r w:rsidR="43C63B65">
        <w:t xml:space="preserve"> counteract the </w:t>
      </w:r>
      <w:r w:rsidR="7613AEC9">
        <w:t xml:space="preserve">drop in </w:t>
      </w:r>
      <w:r w:rsidRPr="00DD2A4E">
        <w:t>accuracy under time pressure</w:t>
      </w:r>
      <w:r w:rsidR="2F580313">
        <w:t>.</w:t>
      </w:r>
      <w:r>
        <w:t xml:space="preserve"> </w:t>
      </w:r>
      <w:r w:rsidR="55EF36D6">
        <w:t>This result</w:t>
      </w:r>
      <w:r w:rsidRPr="00DD2A4E">
        <w:t xml:space="preserve"> underscores the challenges of maintaining precision in high-pressure situations. Notably, the addition of VR prior to mental practice did not further enhance performance or imagery vividness, potentially due to the already high skill levels of the </w:t>
      </w:r>
      <w:r w:rsidR="3E6F9F25">
        <w:t>players</w:t>
      </w:r>
      <w:r w:rsidRPr="00DD2A4E">
        <w:t xml:space="preserve"> and</w:t>
      </w:r>
      <w:r w:rsidR="053B58E2">
        <w:t>/or</w:t>
      </w:r>
      <w:r w:rsidRPr="00DD2A4E">
        <w:t xml:space="preserve"> the need for greater immersion in the VR experience. </w:t>
      </w:r>
      <w:r w:rsidR="0C197683">
        <w:t>Altogether, our</w:t>
      </w:r>
      <w:r w:rsidRPr="00DD2A4E">
        <w:t xml:space="preserve"> results emphasize the value of mental practice sessions in enhancing motor performance and provide a strong foundation for further exploration</w:t>
      </w:r>
      <w:r w:rsidR="21D6B692">
        <w:t xml:space="preserve"> in elite sport</w:t>
      </w:r>
      <w:r>
        <w:t>.</w:t>
      </w:r>
      <w:r w:rsidRPr="00DD2A4E">
        <w:t xml:space="preserve"> To optimize performance under pressure, extending mental training or adopting alternative VR configurations could unlock </w:t>
      </w:r>
      <w:r>
        <w:t>greater potential for athletes at this elite level.</w:t>
      </w:r>
    </w:p>
    <w:p w14:paraId="381A6B8C" w14:textId="2EDD10FA" w:rsidR="12C4D309" w:rsidRDefault="12C4D309">
      <w:r>
        <w:br w:type="page"/>
      </w:r>
    </w:p>
    <w:p w14:paraId="32CB4BFA" w14:textId="538E98B2" w:rsidR="72DB69BE" w:rsidRDefault="72DB69BE" w:rsidP="12C4D309">
      <w:pPr>
        <w:spacing w:after="0" w:line="480" w:lineRule="auto"/>
        <w:rPr>
          <w:rFonts w:ascii="Calibri" w:eastAsia="Calibri" w:hAnsi="Calibri" w:cs="Calibri"/>
          <w:b/>
          <w:bCs/>
          <w:color w:val="000000" w:themeColor="text1"/>
          <w:sz w:val="40"/>
          <w:szCs w:val="40"/>
          <w:lang w:val="en-GB"/>
        </w:rPr>
      </w:pPr>
      <w:r w:rsidRPr="12C4D309">
        <w:rPr>
          <w:rFonts w:ascii="Calibri" w:eastAsia="Calibri" w:hAnsi="Calibri" w:cs="Calibri"/>
          <w:b/>
          <w:bCs/>
          <w:color w:val="000000" w:themeColor="text1"/>
          <w:sz w:val="36"/>
          <w:szCs w:val="36"/>
          <w:lang w:val="en-GB"/>
        </w:rPr>
        <w:lastRenderedPageBreak/>
        <w:t>Data availability</w:t>
      </w:r>
    </w:p>
    <w:p w14:paraId="6C1D85E0" w14:textId="513EA49E" w:rsidR="72DB69BE" w:rsidRPr="00033B73" w:rsidRDefault="5AF9E607" w:rsidP="003D4A56">
      <w:pPr>
        <w:spacing w:line="360" w:lineRule="auto"/>
        <w:ind w:firstLine="709"/>
      </w:pPr>
      <w:r>
        <w:t xml:space="preserve">The datasets generated during and analyzed during the current study are available </w:t>
      </w:r>
      <w:r w:rsidR="003D3D16">
        <w:t xml:space="preserve">at </w:t>
      </w:r>
      <w:r w:rsidR="008219A6" w:rsidRPr="008219A6">
        <w:t>https://osf.io/679h2/</w:t>
      </w:r>
    </w:p>
    <w:p w14:paraId="3083D4A8" w14:textId="7928BC91" w:rsidR="72DB69BE" w:rsidRDefault="72DB69BE" w:rsidP="00C85C58">
      <w:pPr>
        <w:spacing w:after="0" w:line="480" w:lineRule="auto"/>
        <w:rPr>
          <w:rFonts w:ascii="Calibri" w:eastAsia="Calibri" w:hAnsi="Calibri" w:cs="Calibri"/>
          <w:b/>
          <w:bCs/>
          <w:color w:val="000000" w:themeColor="text1"/>
          <w:sz w:val="40"/>
          <w:szCs w:val="40"/>
          <w:lang w:val="en-GB"/>
        </w:rPr>
      </w:pPr>
      <w:r w:rsidRPr="0052244D">
        <w:rPr>
          <w:rFonts w:ascii="Calibri" w:eastAsia="Calibri" w:hAnsi="Calibri" w:cs="Calibri"/>
          <w:b/>
          <w:bCs/>
          <w:color w:val="000000" w:themeColor="text1"/>
          <w:sz w:val="36"/>
          <w:szCs w:val="36"/>
          <w:lang w:val="en-GB"/>
        </w:rPr>
        <w:t xml:space="preserve">Author </w:t>
      </w:r>
      <w:r w:rsidR="41AF584C" w:rsidRPr="0052244D">
        <w:rPr>
          <w:rFonts w:ascii="Calibri" w:eastAsia="Calibri" w:hAnsi="Calibri" w:cs="Calibri"/>
          <w:b/>
          <w:bCs/>
          <w:color w:val="000000" w:themeColor="text1"/>
          <w:sz w:val="36"/>
          <w:szCs w:val="36"/>
          <w:lang w:val="en-GB"/>
        </w:rPr>
        <w:t>contributions</w:t>
      </w:r>
    </w:p>
    <w:p w14:paraId="66BCC5D7" w14:textId="6BC1819C" w:rsidR="00D819F2" w:rsidRPr="00D819F2" w:rsidRDefault="24DB2250" w:rsidP="0052244D">
      <w:pPr>
        <w:pStyle w:val="gv4p8b0"/>
        <w:spacing w:before="0" w:beforeAutospacing="0" w:after="0" w:afterAutospacing="0" w:line="480" w:lineRule="auto"/>
        <w:ind w:firstLine="708"/>
        <w:rPr>
          <w:b/>
          <w:bCs/>
          <w:lang w:val="en-US"/>
        </w:rPr>
      </w:pPr>
      <w:proofErr w:type="spellStart"/>
      <w:r w:rsidRPr="00E46D0F">
        <w:rPr>
          <w:rFonts w:eastAsiaTheme="minorEastAsia"/>
          <w:b/>
          <w:bCs/>
          <w:lang w:val="en-US"/>
        </w:rPr>
        <w:t>Charlène</w:t>
      </w:r>
      <w:proofErr w:type="spellEnd"/>
      <w:r w:rsidRPr="00E46D0F">
        <w:rPr>
          <w:rFonts w:eastAsiaTheme="minorEastAsia"/>
          <w:b/>
          <w:bCs/>
          <w:lang w:val="en-US"/>
        </w:rPr>
        <w:t xml:space="preserve"> Truong:</w:t>
      </w:r>
      <w:r w:rsidR="1EC6D6CE" w:rsidRPr="0052244D">
        <w:rPr>
          <w:lang w:val="en-US"/>
        </w:rPr>
        <w:t xml:space="preserve"> Formal analysis, Writing - Original Draft, Writing - Review &amp; Editing, Visualization</w:t>
      </w:r>
      <w:r w:rsidR="6A398EC3" w:rsidRPr="0052244D">
        <w:rPr>
          <w:rFonts w:eastAsiaTheme="minorEastAsia"/>
          <w:b/>
          <w:bCs/>
          <w:lang w:val="en-US"/>
        </w:rPr>
        <w:t xml:space="preserve">, </w:t>
      </w:r>
      <w:r w:rsidRPr="0052244D">
        <w:rPr>
          <w:rFonts w:eastAsiaTheme="minorEastAsia"/>
          <w:b/>
          <w:bCs/>
          <w:lang w:val="en-US"/>
        </w:rPr>
        <w:t>Julien Pellet</w:t>
      </w:r>
      <w:r w:rsidR="03E02A86" w:rsidRPr="0052244D">
        <w:rPr>
          <w:rFonts w:eastAsiaTheme="minorEastAsia"/>
          <w:b/>
          <w:bCs/>
          <w:lang w:val="en-US"/>
        </w:rPr>
        <w:t xml:space="preserve">: </w:t>
      </w:r>
      <w:r w:rsidR="03E02A86" w:rsidRPr="0052244D">
        <w:rPr>
          <w:lang w:val="en-US"/>
        </w:rPr>
        <w:t>Methodology, Investigation, Resources</w:t>
      </w:r>
      <w:r w:rsidRPr="0052244D">
        <w:rPr>
          <w:rFonts w:eastAsiaTheme="minorEastAsia"/>
          <w:b/>
          <w:bCs/>
          <w:lang w:val="en-US"/>
        </w:rPr>
        <w:t xml:space="preserve">, </w:t>
      </w:r>
      <w:r w:rsidR="03E02A86" w:rsidRPr="0052244D">
        <w:rPr>
          <w:lang w:val="en-US"/>
        </w:rPr>
        <w:t>Writing - Original Draft, Writing - Review &amp; Editing, Visualization, Project administration</w:t>
      </w:r>
      <w:r w:rsidR="03E02A86" w:rsidRPr="0052244D">
        <w:rPr>
          <w:rFonts w:eastAsiaTheme="minorEastAsia"/>
          <w:b/>
          <w:bCs/>
          <w:lang w:val="en-US"/>
        </w:rPr>
        <w:t xml:space="preserve">, </w:t>
      </w:r>
      <w:r w:rsidRPr="0052244D">
        <w:rPr>
          <w:rFonts w:eastAsiaTheme="minorEastAsia"/>
          <w:b/>
          <w:bCs/>
          <w:lang w:val="en-US"/>
        </w:rPr>
        <w:t xml:space="preserve">Léo </w:t>
      </w:r>
      <w:proofErr w:type="spellStart"/>
      <w:r w:rsidRPr="0052244D">
        <w:rPr>
          <w:rFonts w:eastAsiaTheme="minorEastAsia"/>
          <w:b/>
          <w:bCs/>
          <w:lang w:val="en-US"/>
        </w:rPr>
        <w:t>Lurquin</w:t>
      </w:r>
      <w:proofErr w:type="spellEnd"/>
      <w:r w:rsidR="03E02A86" w:rsidRPr="0052244D">
        <w:rPr>
          <w:rFonts w:eastAsiaTheme="minorEastAsia"/>
          <w:b/>
          <w:bCs/>
          <w:lang w:val="en-US"/>
        </w:rPr>
        <w:t xml:space="preserve">: </w:t>
      </w:r>
      <w:r w:rsidR="03E02A86" w:rsidRPr="0052244D">
        <w:rPr>
          <w:lang w:val="en-US"/>
        </w:rPr>
        <w:t>Investigation</w:t>
      </w:r>
      <w:r w:rsidRPr="0052244D">
        <w:rPr>
          <w:rFonts w:eastAsiaTheme="minorEastAsia"/>
          <w:b/>
          <w:bCs/>
          <w:lang w:val="en-US"/>
        </w:rPr>
        <w:t xml:space="preserve">, Arianne </w:t>
      </w:r>
      <w:proofErr w:type="spellStart"/>
      <w:r w:rsidRPr="0052244D">
        <w:rPr>
          <w:rFonts w:eastAsiaTheme="minorEastAsia"/>
          <w:b/>
          <w:bCs/>
          <w:lang w:val="en-US"/>
        </w:rPr>
        <w:t>Tamisier</w:t>
      </w:r>
      <w:proofErr w:type="spellEnd"/>
      <w:r w:rsidR="03E02A86" w:rsidRPr="0052244D">
        <w:rPr>
          <w:rFonts w:eastAsiaTheme="minorEastAsia"/>
          <w:b/>
          <w:bCs/>
          <w:lang w:val="en-US"/>
        </w:rPr>
        <w:t xml:space="preserve">: </w:t>
      </w:r>
      <w:r w:rsidR="03E02A86" w:rsidRPr="0052244D">
        <w:rPr>
          <w:lang w:val="en-US"/>
        </w:rPr>
        <w:t>Formal analysis, Investigation, Visualization</w:t>
      </w:r>
      <w:r w:rsidRPr="0052244D">
        <w:rPr>
          <w:rFonts w:eastAsiaTheme="minorEastAsia"/>
          <w:b/>
          <w:bCs/>
          <w:lang w:val="en-US"/>
        </w:rPr>
        <w:t xml:space="preserve">, Emilie </w:t>
      </w:r>
      <w:proofErr w:type="spellStart"/>
      <w:r w:rsidRPr="0052244D">
        <w:rPr>
          <w:rFonts w:eastAsiaTheme="minorEastAsia"/>
          <w:b/>
          <w:bCs/>
          <w:lang w:val="en-US"/>
        </w:rPr>
        <w:t>Pété</w:t>
      </w:r>
      <w:proofErr w:type="spellEnd"/>
      <w:r w:rsidR="03E02A86" w:rsidRPr="0052244D">
        <w:rPr>
          <w:rFonts w:eastAsiaTheme="minorEastAsia"/>
          <w:b/>
          <w:bCs/>
          <w:lang w:val="en-US"/>
        </w:rPr>
        <w:t xml:space="preserve">: </w:t>
      </w:r>
      <w:r w:rsidR="03E02A86" w:rsidRPr="0052244D">
        <w:rPr>
          <w:lang w:val="en-US"/>
        </w:rPr>
        <w:t>Investigation</w:t>
      </w:r>
      <w:r w:rsidRPr="0052244D">
        <w:rPr>
          <w:rFonts w:eastAsiaTheme="minorEastAsia"/>
          <w:b/>
          <w:bCs/>
          <w:lang w:val="en-US"/>
        </w:rPr>
        <w:t xml:space="preserve">, Pierre </w:t>
      </w:r>
      <w:proofErr w:type="spellStart"/>
      <w:r w:rsidRPr="0052244D">
        <w:rPr>
          <w:rFonts w:eastAsiaTheme="minorEastAsia"/>
          <w:b/>
          <w:bCs/>
          <w:lang w:val="en-US"/>
        </w:rPr>
        <w:t>Gérat</w:t>
      </w:r>
      <w:proofErr w:type="spellEnd"/>
      <w:r w:rsidR="03E02A86" w:rsidRPr="0052244D">
        <w:rPr>
          <w:rFonts w:eastAsiaTheme="minorEastAsia"/>
          <w:b/>
          <w:bCs/>
          <w:lang w:val="en-US"/>
        </w:rPr>
        <w:t xml:space="preserve">: </w:t>
      </w:r>
      <w:r w:rsidR="03E02A86" w:rsidRPr="0052244D">
        <w:rPr>
          <w:lang w:val="en-US"/>
        </w:rPr>
        <w:t>Investigation</w:t>
      </w:r>
      <w:r w:rsidRPr="0052244D">
        <w:rPr>
          <w:rFonts w:eastAsiaTheme="minorEastAsia"/>
          <w:b/>
          <w:bCs/>
          <w:lang w:val="en-US"/>
        </w:rPr>
        <w:t>, Emmanuelle Lepers</w:t>
      </w:r>
      <w:r w:rsidR="03E02A86" w:rsidRPr="0052244D">
        <w:rPr>
          <w:rFonts w:eastAsiaTheme="minorEastAsia"/>
          <w:b/>
          <w:bCs/>
          <w:lang w:val="en-US"/>
        </w:rPr>
        <w:t xml:space="preserve">: </w:t>
      </w:r>
      <w:r w:rsidR="03E02A86" w:rsidRPr="0052244D">
        <w:rPr>
          <w:lang w:val="en-US"/>
        </w:rPr>
        <w:t>Investigation</w:t>
      </w:r>
      <w:r w:rsidRPr="0052244D">
        <w:rPr>
          <w:rFonts w:eastAsiaTheme="minorEastAsia"/>
          <w:b/>
          <w:bCs/>
          <w:lang w:val="en-US"/>
        </w:rPr>
        <w:t xml:space="preserve">, Quentin </w:t>
      </w:r>
      <w:proofErr w:type="spellStart"/>
      <w:r w:rsidRPr="0052244D">
        <w:rPr>
          <w:rFonts w:eastAsiaTheme="minorEastAsia"/>
          <w:b/>
          <w:bCs/>
          <w:lang w:val="en-US"/>
        </w:rPr>
        <w:t>Bourgeais</w:t>
      </w:r>
      <w:proofErr w:type="spellEnd"/>
      <w:r w:rsidR="03E02A86" w:rsidRPr="0052244D">
        <w:rPr>
          <w:rFonts w:eastAsiaTheme="minorEastAsia"/>
          <w:b/>
          <w:bCs/>
          <w:lang w:val="en-US"/>
        </w:rPr>
        <w:t xml:space="preserve">: </w:t>
      </w:r>
      <w:r w:rsidR="03E02A86" w:rsidRPr="0052244D">
        <w:rPr>
          <w:lang w:val="en-US"/>
        </w:rPr>
        <w:t>Investigation</w:t>
      </w:r>
      <w:r w:rsidRPr="0052244D">
        <w:rPr>
          <w:rFonts w:eastAsiaTheme="minorEastAsia"/>
          <w:b/>
          <w:bCs/>
          <w:lang w:val="en-US"/>
        </w:rPr>
        <w:t xml:space="preserve">, Alan </w:t>
      </w:r>
      <w:proofErr w:type="spellStart"/>
      <w:r w:rsidRPr="0052244D">
        <w:rPr>
          <w:rFonts w:eastAsiaTheme="minorEastAsia"/>
          <w:b/>
          <w:bCs/>
          <w:lang w:val="en-US"/>
        </w:rPr>
        <w:t>Guyomarch</w:t>
      </w:r>
      <w:proofErr w:type="spellEnd"/>
      <w:r w:rsidR="03E02A86" w:rsidRPr="0052244D">
        <w:rPr>
          <w:rFonts w:eastAsiaTheme="minorEastAsia"/>
          <w:b/>
          <w:bCs/>
          <w:lang w:val="en-US"/>
        </w:rPr>
        <w:t xml:space="preserve">: </w:t>
      </w:r>
      <w:r w:rsidR="03E02A86" w:rsidRPr="0052244D">
        <w:rPr>
          <w:lang w:val="en-US"/>
        </w:rPr>
        <w:t>Investigation</w:t>
      </w:r>
      <w:r w:rsidRPr="0052244D">
        <w:rPr>
          <w:rFonts w:eastAsiaTheme="minorEastAsia"/>
          <w:b/>
          <w:bCs/>
          <w:lang w:val="en-US"/>
        </w:rPr>
        <w:t xml:space="preserve">, </w:t>
      </w:r>
      <w:proofErr w:type="spellStart"/>
      <w:r w:rsidR="4466AF95" w:rsidRPr="0052244D">
        <w:rPr>
          <w:rFonts w:eastAsiaTheme="minorEastAsia"/>
          <w:b/>
          <w:bCs/>
          <w:lang w:val="en-US"/>
        </w:rPr>
        <w:t>Solène</w:t>
      </w:r>
      <w:proofErr w:type="spellEnd"/>
      <w:r w:rsidR="4466AF95" w:rsidRPr="0052244D">
        <w:rPr>
          <w:rFonts w:eastAsiaTheme="minorEastAsia"/>
          <w:b/>
          <w:bCs/>
          <w:lang w:val="en-US"/>
        </w:rPr>
        <w:t xml:space="preserve"> </w:t>
      </w:r>
      <w:proofErr w:type="spellStart"/>
      <w:r w:rsidR="4466AF95" w:rsidRPr="0052244D">
        <w:rPr>
          <w:rFonts w:eastAsiaTheme="minorEastAsia"/>
          <w:b/>
          <w:bCs/>
          <w:lang w:val="en-US"/>
        </w:rPr>
        <w:t>Neyret</w:t>
      </w:r>
      <w:proofErr w:type="spellEnd"/>
      <w:r w:rsidR="4466AF95" w:rsidRPr="0052244D">
        <w:rPr>
          <w:rFonts w:eastAsiaTheme="minorEastAsia"/>
          <w:b/>
          <w:bCs/>
          <w:lang w:val="en-US"/>
        </w:rPr>
        <w:t xml:space="preserve">: </w:t>
      </w:r>
      <w:r w:rsidR="324128D0" w:rsidRPr="0052244D">
        <w:rPr>
          <w:rFonts w:eastAsiaTheme="minorEastAsia"/>
          <w:lang w:val="en-US"/>
        </w:rPr>
        <w:t>Software, Resources</w:t>
      </w:r>
      <w:r w:rsidR="4466AF95" w:rsidRPr="0052244D">
        <w:rPr>
          <w:rFonts w:eastAsiaTheme="minorEastAsia"/>
          <w:b/>
          <w:bCs/>
          <w:lang w:val="en-US"/>
        </w:rPr>
        <w:t xml:space="preserve">, Julien </w:t>
      </w:r>
      <w:proofErr w:type="spellStart"/>
      <w:r w:rsidR="4466AF95" w:rsidRPr="0052244D">
        <w:rPr>
          <w:rFonts w:eastAsiaTheme="minorEastAsia"/>
          <w:b/>
          <w:bCs/>
          <w:lang w:val="en-US"/>
        </w:rPr>
        <w:t>Ryard</w:t>
      </w:r>
      <w:proofErr w:type="spellEnd"/>
      <w:r w:rsidR="324128D0" w:rsidRPr="0052244D">
        <w:rPr>
          <w:rFonts w:eastAsiaTheme="minorEastAsia"/>
          <w:b/>
          <w:bCs/>
          <w:lang w:val="en-US"/>
        </w:rPr>
        <w:t xml:space="preserve">: </w:t>
      </w:r>
      <w:r w:rsidR="324128D0" w:rsidRPr="0052244D">
        <w:rPr>
          <w:rFonts w:eastAsiaTheme="minorEastAsia"/>
          <w:lang w:val="en-US"/>
        </w:rPr>
        <w:t>Software, Resources</w:t>
      </w:r>
      <w:r w:rsidR="4466AF95" w:rsidRPr="0052244D">
        <w:rPr>
          <w:rFonts w:eastAsiaTheme="minorEastAsia"/>
          <w:b/>
          <w:bCs/>
          <w:lang w:val="en-US"/>
        </w:rPr>
        <w:t>, Jean-Rémy Chardonnet</w:t>
      </w:r>
      <w:r w:rsidR="324128D0" w:rsidRPr="0052244D">
        <w:rPr>
          <w:rFonts w:eastAsiaTheme="minorEastAsia"/>
          <w:b/>
          <w:bCs/>
          <w:lang w:val="en-US"/>
        </w:rPr>
        <w:t xml:space="preserve">: </w:t>
      </w:r>
      <w:r w:rsidR="324128D0" w:rsidRPr="0052244D">
        <w:rPr>
          <w:rFonts w:eastAsiaTheme="minorEastAsia"/>
          <w:lang w:val="en-US"/>
        </w:rPr>
        <w:t>Software, Resources</w:t>
      </w:r>
      <w:r w:rsidRPr="0052244D">
        <w:rPr>
          <w:rFonts w:eastAsiaTheme="minorEastAsia"/>
          <w:b/>
          <w:bCs/>
          <w:lang w:val="en-US"/>
        </w:rPr>
        <w:t xml:space="preserve">, </w:t>
      </w:r>
      <w:proofErr w:type="spellStart"/>
      <w:r w:rsidRPr="00E46D0F">
        <w:rPr>
          <w:rFonts w:eastAsiaTheme="minorEastAsia"/>
          <w:b/>
          <w:bCs/>
          <w:lang w:val="en-US"/>
        </w:rPr>
        <w:t>Célia</w:t>
      </w:r>
      <w:proofErr w:type="spellEnd"/>
      <w:r w:rsidRPr="00E46D0F">
        <w:rPr>
          <w:rFonts w:eastAsiaTheme="minorEastAsia"/>
          <w:b/>
          <w:bCs/>
          <w:lang w:val="en-US"/>
        </w:rPr>
        <w:t xml:space="preserve"> Ruffino</w:t>
      </w:r>
      <w:r w:rsidR="6A398EC3" w:rsidRPr="00E46D0F">
        <w:rPr>
          <w:rFonts w:eastAsiaTheme="minorEastAsia"/>
          <w:b/>
          <w:bCs/>
          <w:lang w:val="en-US"/>
        </w:rPr>
        <w:t>:</w:t>
      </w:r>
      <w:r w:rsidR="74548C2F" w:rsidRPr="00E46D0F">
        <w:rPr>
          <w:rFonts w:eastAsiaTheme="minorEastAsia"/>
          <w:b/>
          <w:bCs/>
          <w:lang w:val="en-US"/>
        </w:rPr>
        <w:t xml:space="preserve"> </w:t>
      </w:r>
      <w:r w:rsidR="74548C2F" w:rsidRPr="0052244D">
        <w:rPr>
          <w:lang w:val="en-US"/>
        </w:rPr>
        <w:t>Conceptualization, Methodology, Writing - Review &amp; Editing</w:t>
      </w:r>
      <w:r w:rsidRPr="00E46D0F">
        <w:rPr>
          <w:rFonts w:eastAsiaTheme="minorEastAsia"/>
          <w:b/>
          <w:bCs/>
          <w:lang w:val="en-US"/>
        </w:rPr>
        <w:t xml:space="preserve">, </w:t>
      </w:r>
      <w:proofErr w:type="spellStart"/>
      <w:r w:rsidRPr="00E46D0F">
        <w:rPr>
          <w:rFonts w:eastAsiaTheme="minorEastAsia"/>
          <w:b/>
          <w:bCs/>
          <w:lang w:val="en-US"/>
        </w:rPr>
        <w:t>Charalambos</w:t>
      </w:r>
      <w:proofErr w:type="spellEnd"/>
      <w:r w:rsidRPr="00E46D0F">
        <w:rPr>
          <w:rFonts w:eastAsiaTheme="minorEastAsia"/>
          <w:b/>
          <w:bCs/>
          <w:lang w:val="en-US"/>
        </w:rPr>
        <w:t xml:space="preserve"> </w:t>
      </w:r>
      <w:proofErr w:type="spellStart"/>
      <w:r w:rsidRPr="00E46D0F">
        <w:rPr>
          <w:rFonts w:eastAsiaTheme="minorEastAsia"/>
          <w:b/>
          <w:bCs/>
          <w:lang w:val="en-US"/>
        </w:rPr>
        <w:t>Papaxanthis</w:t>
      </w:r>
      <w:proofErr w:type="spellEnd"/>
      <w:r w:rsidR="6A398EC3" w:rsidRPr="00E46D0F">
        <w:rPr>
          <w:rFonts w:eastAsiaTheme="minorEastAsia"/>
          <w:b/>
          <w:bCs/>
          <w:lang w:val="en-US"/>
        </w:rPr>
        <w:t>:</w:t>
      </w:r>
      <w:r w:rsidR="51B60015" w:rsidRPr="0052244D">
        <w:rPr>
          <w:lang w:val="en-US"/>
        </w:rPr>
        <w:t xml:space="preserve"> </w:t>
      </w:r>
      <w:r w:rsidR="4BBA32A4" w:rsidRPr="0052244D">
        <w:rPr>
          <w:lang w:val="en-US"/>
        </w:rPr>
        <w:t xml:space="preserve">Conceptualization, </w:t>
      </w:r>
      <w:r w:rsidR="51B60015" w:rsidRPr="0052244D">
        <w:rPr>
          <w:lang w:val="en-US"/>
        </w:rPr>
        <w:t>Writing - Review &amp; Editing, Project administration</w:t>
      </w:r>
      <w:r w:rsidRPr="0052244D">
        <w:rPr>
          <w:rFonts w:eastAsiaTheme="minorEastAsia"/>
          <w:b/>
          <w:bCs/>
          <w:lang w:val="en-US"/>
        </w:rPr>
        <w:t xml:space="preserve">, </w:t>
      </w:r>
      <w:proofErr w:type="spellStart"/>
      <w:r w:rsidRPr="0052244D">
        <w:rPr>
          <w:rFonts w:eastAsiaTheme="minorEastAsia"/>
          <w:b/>
          <w:bCs/>
          <w:lang w:val="en-US"/>
        </w:rPr>
        <w:t>Mickael</w:t>
      </w:r>
      <w:proofErr w:type="spellEnd"/>
      <w:r w:rsidRPr="0052244D">
        <w:rPr>
          <w:rFonts w:eastAsiaTheme="minorEastAsia"/>
          <w:b/>
          <w:bCs/>
          <w:lang w:val="en-US"/>
        </w:rPr>
        <w:t xml:space="preserve"> Campo</w:t>
      </w:r>
      <w:r w:rsidR="6A398EC3" w:rsidRPr="0052244D">
        <w:rPr>
          <w:rFonts w:eastAsiaTheme="minorEastAsia"/>
          <w:b/>
          <w:bCs/>
          <w:lang w:val="en-US"/>
        </w:rPr>
        <w:t xml:space="preserve">: </w:t>
      </w:r>
      <w:r w:rsidR="6A398EC3" w:rsidRPr="0052244D">
        <w:rPr>
          <w:lang w:val="en-US"/>
        </w:rPr>
        <w:t xml:space="preserve">Conceptualization, Methodology, </w:t>
      </w:r>
      <w:r w:rsidR="29E27799" w:rsidRPr="0052244D">
        <w:rPr>
          <w:lang w:val="en-US"/>
        </w:rPr>
        <w:t xml:space="preserve">Writing - Review &amp; Editing, </w:t>
      </w:r>
      <w:r w:rsidR="6A398EC3" w:rsidRPr="0052244D">
        <w:rPr>
          <w:lang w:val="en-US"/>
        </w:rPr>
        <w:t>Supervision, Project administration, Funding acquisition</w:t>
      </w:r>
      <w:r w:rsidRPr="0052244D">
        <w:rPr>
          <w:rFonts w:eastAsiaTheme="minorEastAsia"/>
          <w:b/>
          <w:bCs/>
          <w:lang w:val="en-US"/>
        </w:rPr>
        <w:t xml:space="preserve">, </w:t>
      </w:r>
      <w:r w:rsidRPr="00E46D0F">
        <w:rPr>
          <w:rFonts w:eastAsiaTheme="minorEastAsia"/>
          <w:b/>
          <w:bCs/>
          <w:lang w:val="en-US"/>
        </w:rPr>
        <w:t xml:space="preserve">Florent </w:t>
      </w:r>
      <w:proofErr w:type="spellStart"/>
      <w:r w:rsidRPr="00E46D0F">
        <w:rPr>
          <w:rFonts w:eastAsiaTheme="minorEastAsia"/>
          <w:b/>
          <w:bCs/>
          <w:lang w:val="en-US"/>
        </w:rPr>
        <w:t>Lebon</w:t>
      </w:r>
      <w:proofErr w:type="spellEnd"/>
      <w:r w:rsidR="6A398EC3" w:rsidRPr="00E46D0F">
        <w:rPr>
          <w:rFonts w:eastAsiaTheme="minorEastAsia"/>
          <w:b/>
          <w:bCs/>
          <w:lang w:val="en-US"/>
        </w:rPr>
        <w:t>:</w:t>
      </w:r>
      <w:r w:rsidR="4E83983D" w:rsidRPr="00E46D0F">
        <w:rPr>
          <w:rFonts w:eastAsiaTheme="minorEastAsia"/>
          <w:b/>
          <w:bCs/>
          <w:lang w:val="en-US"/>
        </w:rPr>
        <w:t xml:space="preserve"> </w:t>
      </w:r>
      <w:r w:rsidR="4E83983D" w:rsidRPr="0052244D">
        <w:rPr>
          <w:lang w:val="en-US"/>
        </w:rPr>
        <w:t>Conceptualization, Methodology, Supervision, Writing - Original Draft, Writing - Review &amp; Editing, Project administration</w:t>
      </w:r>
      <w:r w:rsidR="6A398EC3" w:rsidRPr="0052244D">
        <w:rPr>
          <w:rFonts w:eastAsiaTheme="minorEastAsia"/>
          <w:b/>
          <w:bCs/>
          <w:lang w:val="en-US"/>
        </w:rPr>
        <w:t>.</w:t>
      </w:r>
    </w:p>
    <w:p w14:paraId="5C6054AA" w14:textId="0729A835" w:rsidR="0098150A" w:rsidRDefault="00775696" w:rsidP="0098150A">
      <w:pPr>
        <w:spacing w:after="0" w:line="480" w:lineRule="auto"/>
        <w:rPr>
          <w:rFonts w:ascii="Calibri" w:eastAsia="Calibri" w:hAnsi="Calibri" w:cs="Calibri"/>
          <w:b/>
          <w:bCs/>
          <w:color w:val="000000" w:themeColor="text1"/>
          <w:sz w:val="36"/>
          <w:szCs w:val="36"/>
          <w:lang w:val="en-GB"/>
        </w:rPr>
      </w:pPr>
      <w:r w:rsidRPr="1373527F">
        <w:rPr>
          <w:rFonts w:ascii="Calibri" w:eastAsia="Calibri" w:hAnsi="Calibri" w:cs="Calibri"/>
          <w:b/>
          <w:bCs/>
          <w:color w:val="000000" w:themeColor="text1"/>
          <w:sz w:val="36"/>
          <w:szCs w:val="36"/>
          <w:lang w:val="en-GB"/>
        </w:rPr>
        <w:t>Acknowledgement</w:t>
      </w:r>
    </w:p>
    <w:p w14:paraId="208CDA5E" w14:textId="6752400A" w:rsidR="0098150A" w:rsidRDefault="003016B5" w:rsidP="1373527F">
      <w:pPr>
        <w:spacing w:after="0" w:line="360" w:lineRule="auto"/>
        <w:rPr>
          <w:rFonts w:ascii="Calibri" w:eastAsia="Calibri" w:hAnsi="Calibri" w:cs="Calibri"/>
          <w:color w:val="000000" w:themeColor="text1"/>
          <w:lang w:val="en-GB"/>
        </w:rPr>
      </w:pPr>
      <w:r w:rsidRPr="1373527F">
        <w:rPr>
          <w:rFonts w:ascii="Calibri" w:eastAsia="Calibri" w:hAnsi="Calibri" w:cs="Calibri"/>
          <w:color w:val="000000" w:themeColor="text1"/>
          <w:lang w:val="en-GB"/>
        </w:rPr>
        <w:t xml:space="preserve">This work was supported by the </w:t>
      </w:r>
      <w:proofErr w:type="spellStart"/>
      <w:r w:rsidRPr="1373527F">
        <w:rPr>
          <w:rFonts w:ascii="Calibri" w:eastAsia="Calibri" w:hAnsi="Calibri" w:cs="Calibri"/>
          <w:color w:val="000000" w:themeColor="text1"/>
          <w:lang w:val="en-GB"/>
        </w:rPr>
        <w:t>Agence</w:t>
      </w:r>
      <w:proofErr w:type="spellEnd"/>
      <w:r w:rsidRPr="1373527F">
        <w:rPr>
          <w:rFonts w:ascii="Calibri" w:eastAsia="Calibri" w:hAnsi="Calibri" w:cs="Calibri"/>
          <w:color w:val="000000" w:themeColor="text1"/>
          <w:lang w:val="en-GB"/>
        </w:rPr>
        <w:t xml:space="preserve"> </w:t>
      </w:r>
      <w:proofErr w:type="spellStart"/>
      <w:r w:rsidRPr="1373527F">
        <w:rPr>
          <w:rFonts w:ascii="Calibri" w:eastAsia="Calibri" w:hAnsi="Calibri" w:cs="Calibri"/>
          <w:color w:val="000000" w:themeColor="text1"/>
          <w:lang w:val="en-GB"/>
        </w:rPr>
        <w:t>Nationale</w:t>
      </w:r>
      <w:proofErr w:type="spellEnd"/>
      <w:r w:rsidRPr="1373527F">
        <w:rPr>
          <w:rFonts w:ascii="Calibri" w:eastAsia="Calibri" w:hAnsi="Calibri" w:cs="Calibri"/>
          <w:color w:val="000000" w:themeColor="text1"/>
          <w:lang w:val="en-GB"/>
        </w:rPr>
        <w:t xml:space="preserve"> de la Recherche under Grant PPR STHP n°006.</w:t>
      </w:r>
    </w:p>
    <w:p w14:paraId="27601CB2" w14:textId="1420741F" w:rsidR="12C4D309" w:rsidRDefault="00775696">
      <w:pPr>
        <w:rPr>
          <w:rFonts w:ascii="Calibri" w:eastAsia="Calibri" w:hAnsi="Calibri" w:cs="Calibri"/>
          <w:b/>
          <w:bCs/>
          <w:color w:val="000000" w:themeColor="text1"/>
          <w:sz w:val="36"/>
          <w:szCs w:val="36"/>
          <w:lang w:val="en-GB"/>
        </w:rPr>
      </w:pPr>
      <w:r w:rsidRPr="1373527F">
        <w:rPr>
          <w:rFonts w:ascii="Calibri" w:eastAsia="Calibri" w:hAnsi="Calibri" w:cs="Calibri"/>
          <w:b/>
          <w:bCs/>
          <w:color w:val="000000" w:themeColor="text1"/>
          <w:sz w:val="36"/>
          <w:szCs w:val="36"/>
          <w:lang w:val="en-GB"/>
        </w:rPr>
        <w:t>Conflict of Interest</w:t>
      </w:r>
    </w:p>
    <w:p w14:paraId="3C137D0A" w14:textId="2D96230C" w:rsidR="00775696" w:rsidRDefault="00775696">
      <w:pPr>
        <w:rPr>
          <w:rFonts w:ascii="Calibri" w:eastAsia="Calibri" w:hAnsi="Calibri" w:cs="Calibri"/>
          <w:color w:val="000000" w:themeColor="text1"/>
          <w:lang w:val="en-GB"/>
        </w:rPr>
      </w:pPr>
      <w:r w:rsidRPr="1373527F">
        <w:rPr>
          <w:rFonts w:ascii="Calibri" w:eastAsia="Calibri" w:hAnsi="Calibri" w:cs="Calibri"/>
          <w:color w:val="000000" w:themeColor="text1"/>
          <w:lang w:val="en-GB"/>
        </w:rPr>
        <w:t>The authors declare that the research was conducted in the absence of any commercial or financial relationship that could be construed as a potential conflict of interest.</w:t>
      </w:r>
    </w:p>
    <w:p w14:paraId="128C45D8" w14:textId="2CD6CF42" w:rsidR="12C4D309" w:rsidRDefault="00775696" w:rsidP="00033B73">
      <w:r w:rsidRPr="1373527F">
        <w:rPr>
          <w:rFonts w:ascii="Calibri" w:eastAsia="Calibri" w:hAnsi="Calibri" w:cs="Calibri"/>
          <w:color w:val="000000" w:themeColor="text1"/>
          <w:lang w:val="en-GB"/>
        </w:rPr>
        <w:lastRenderedPageBreak/>
        <w:t>The results of the study are presented clearly, honestly, and without fabrication, falsification, or inappropriate data manipulation. In addition, the results of the present study do not constitute endorsement by the American College of Sports Medicine.</w:t>
      </w:r>
    </w:p>
    <w:p w14:paraId="314BBB33" w14:textId="3E31B53B" w:rsidR="00D36933" w:rsidRDefault="34F29C32" w:rsidP="3DEB762A">
      <w:pPr>
        <w:spacing w:after="0" w:line="480" w:lineRule="auto"/>
        <w:rPr>
          <w:rFonts w:ascii="Calibri" w:eastAsia="Calibri" w:hAnsi="Calibri" w:cs="Calibri"/>
          <w:b/>
          <w:bCs/>
          <w:sz w:val="40"/>
          <w:szCs w:val="40"/>
        </w:rPr>
      </w:pPr>
      <w:r w:rsidRPr="635AED60">
        <w:rPr>
          <w:rFonts w:eastAsiaTheme="minorEastAsia"/>
          <w:b/>
          <w:bCs/>
          <w:sz w:val="36"/>
          <w:szCs w:val="36"/>
        </w:rPr>
        <w:t>References</w:t>
      </w:r>
    </w:p>
    <w:sdt>
      <w:sdtPr>
        <w:tag w:val="MENDELEY_BIBLIOGRAPHY"/>
        <w:id w:val="643273108"/>
        <w:placeholder>
          <w:docPart w:val="DefaultPlaceholder_-1854013440"/>
        </w:placeholder>
      </w:sdtPr>
      <w:sdtEndPr/>
      <w:sdtContent>
        <w:p w14:paraId="6A6E6881" w14:textId="25D41CC8" w:rsidR="14E1FA80" w:rsidRDefault="74FB6F13" w:rsidP="635AED60">
          <w:pPr>
            <w:spacing w:after="0"/>
            <w:ind w:left="640" w:hanging="640"/>
          </w:pPr>
          <w:r w:rsidRPr="635AED60">
            <w:t>1.</w:t>
          </w:r>
          <w:r w:rsidR="009F5E76">
            <w:tab/>
          </w:r>
          <w:r w:rsidRPr="635AED60">
            <w:t xml:space="preserve">Newell KM. Constraints on the Development of Coordination. In: Motor Development in Children: Aspects of Coordination and Control [Internet]. Dordrecht: Springer Netherlands; 1986 [cited 2024 Oct 29]. p. 341–60. Available from: </w:t>
          </w:r>
          <w:hyperlink r:id="rId18">
            <w:r w:rsidRPr="635AED60">
              <w:rPr>
                <w:rStyle w:val="Lienhypertexte"/>
              </w:rPr>
              <w:t>http://link.springer.com/10.1007/978-94-009-4460-2_19</w:t>
            </w:r>
          </w:hyperlink>
        </w:p>
        <w:p w14:paraId="1CD3838E" w14:textId="4009FCC2" w:rsidR="14E1FA80" w:rsidRDefault="74FB6F13" w:rsidP="635AED60">
          <w:pPr>
            <w:spacing w:after="0"/>
            <w:ind w:left="640" w:hanging="640"/>
          </w:pPr>
          <w:r w:rsidRPr="635AED60">
            <w:t>2.</w:t>
          </w:r>
          <w:r w:rsidR="009F5E76">
            <w:tab/>
          </w:r>
          <w:proofErr w:type="spellStart"/>
          <w:r w:rsidRPr="635AED60">
            <w:t>Beilock</w:t>
          </w:r>
          <w:proofErr w:type="spellEnd"/>
          <w:r w:rsidRPr="635AED60">
            <w:t xml:space="preserve"> SL, </w:t>
          </w:r>
          <w:proofErr w:type="spellStart"/>
          <w:r w:rsidRPr="635AED60">
            <w:t>Carr</w:t>
          </w:r>
          <w:proofErr w:type="spellEnd"/>
          <w:r w:rsidRPr="635AED60">
            <w:t xml:space="preserve"> TH. On the fragility of skilled performance: What governs choking under pressure? J Exp Psychol Gen [Internet]. 2001 [cited 2024 Oct 29];130(4):701–25. Available from: </w:t>
          </w:r>
          <w:hyperlink r:id="rId19">
            <w:r w:rsidRPr="635AED60">
              <w:rPr>
                <w:rStyle w:val="Lienhypertexte"/>
              </w:rPr>
              <w:t>https://doi.apa.org/doi/10.1037/0096-3445.130.4.701</w:t>
            </w:r>
          </w:hyperlink>
        </w:p>
        <w:p w14:paraId="5B45C8C9" w14:textId="380ED3D9" w:rsidR="14E1FA80" w:rsidRDefault="74FB6F13" w:rsidP="635AED60">
          <w:pPr>
            <w:spacing w:after="0"/>
            <w:ind w:left="640" w:hanging="640"/>
          </w:pPr>
          <w:r w:rsidRPr="635AED60">
            <w:t>3.</w:t>
          </w:r>
          <w:r w:rsidR="009F5E76">
            <w:tab/>
          </w:r>
          <w:r w:rsidRPr="635AED60">
            <w:t xml:space="preserve">Baumeister RF. Choking under pressure: Self-consciousness and paradoxical effects of incentives on skillful performance. J Pers Soc Psychol [Internet]. 1984 [cited 2024 Oct 29];46(3):610–20. Available from: </w:t>
          </w:r>
          <w:hyperlink r:id="rId20">
            <w:r w:rsidRPr="635AED60">
              <w:rPr>
                <w:rStyle w:val="Lienhypertexte"/>
              </w:rPr>
              <w:t>https://pubmed.ncbi.nlm.nih.gov/6707866/</w:t>
            </w:r>
          </w:hyperlink>
        </w:p>
        <w:p w14:paraId="6153D39A" w14:textId="355444F7" w:rsidR="14E1FA80" w:rsidRDefault="74FB6F13" w:rsidP="635AED60">
          <w:pPr>
            <w:spacing w:after="0"/>
            <w:ind w:left="640" w:hanging="640"/>
          </w:pPr>
          <w:r w:rsidRPr="635AED60">
            <w:t>4.</w:t>
          </w:r>
          <w:r w:rsidR="009F5E76">
            <w:tab/>
          </w:r>
          <w:r w:rsidRPr="635AED60">
            <w:t xml:space="preserve">Dandy J, Brewer N, </w:t>
          </w:r>
          <w:proofErr w:type="spellStart"/>
          <w:r w:rsidRPr="635AED60">
            <w:t>Tottman</w:t>
          </w:r>
          <w:proofErr w:type="spellEnd"/>
          <w:r w:rsidRPr="635AED60">
            <w:t xml:space="preserve"> R. Self-consciousness and performance decrements within a sporting context. J Soc Psychol [Internet]. 2001 Feb 1 [cited 2024 Oct 29];141(1):150–2. Available from: </w:t>
          </w:r>
          <w:hyperlink r:id="rId21">
            <w:r w:rsidRPr="635AED60">
              <w:rPr>
                <w:rStyle w:val="Lienhypertexte"/>
              </w:rPr>
              <w:t>https://www.tandfonline.com/doi/abs/10.1080/00224540109600540</w:t>
            </w:r>
          </w:hyperlink>
        </w:p>
        <w:p w14:paraId="20FAB410" w14:textId="40C777A6" w:rsidR="14E1FA80" w:rsidRDefault="74FB6F13" w:rsidP="635AED60">
          <w:pPr>
            <w:spacing w:after="0"/>
            <w:ind w:left="640" w:hanging="640"/>
          </w:pPr>
          <w:r w:rsidRPr="635AED60">
            <w:t>5.</w:t>
          </w:r>
          <w:r w:rsidR="009F5E76">
            <w:tab/>
          </w:r>
          <w:proofErr w:type="spellStart"/>
          <w:r w:rsidRPr="635AED60">
            <w:t>Dohmen</w:t>
          </w:r>
          <w:proofErr w:type="spellEnd"/>
          <w:r w:rsidRPr="635AED60">
            <w:t xml:space="preserve"> TJ. Do professionals choke under pressure? J Econ </w:t>
          </w:r>
          <w:proofErr w:type="spellStart"/>
          <w:r w:rsidRPr="635AED60">
            <w:t>Behav</w:t>
          </w:r>
          <w:proofErr w:type="spellEnd"/>
          <w:r w:rsidRPr="635AED60">
            <w:t xml:space="preserve"> Organ. 2008 Mar 1;65(3–4):636–53. </w:t>
          </w:r>
        </w:p>
        <w:p w14:paraId="0EBE957F" w14:textId="345BAD2C" w:rsidR="14E1FA80" w:rsidRDefault="74FB6F13" w:rsidP="635AED60">
          <w:pPr>
            <w:spacing w:after="0"/>
            <w:ind w:left="640" w:hanging="640"/>
          </w:pPr>
          <w:r w:rsidRPr="635AED60">
            <w:t>6.</w:t>
          </w:r>
          <w:r w:rsidR="009F5E76">
            <w:tab/>
          </w:r>
          <w:proofErr w:type="spellStart"/>
          <w:r w:rsidRPr="635AED60">
            <w:t>Beilock</w:t>
          </w:r>
          <w:proofErr w:type="spellEnd"/>
          <w:r w:rsidRPr="635AED60">
            <w:t xml:space="preserve"> SL, Gray R. Why Do Athletes Choke Under Pressure? In: Handbook of Sport Psychology [Internet]. Wiley; 2007 [cited 2024 Oct 29]. p. 425–44. Available from: </w:t>
          </w:r>
          <w:hyperlink r:id="rId22">
            <w:r w:rsidRPr="635AED60">
              <w:rPr>
                <w:rStyle w:val="Lienhypertexte"/>
              </w:rPr>
              <w:t>https://onlinelibrary.wiley.com/doi/10.1002/9781118270011.ch19</w:t>
            </w:r>
          </w:hyperlink>
        </w:p>
        <w:p w14:paraId="074CF98E" w14:textId="4067D507" w:rsidR="14E1FA80" w:rsidRDefault="74FB6F13" w:rsidP="635AED60">
          <w:pPr>
            <w:spacing w:after="0"/>
            <w:ind w:left="640" w:hanging="640"/>
          </w:pPr>
          <w:r w:rsidRPr="635AED60">
            <w:t>7.</w:t>
          </w:r>
          <w:r w:rsidR="009F5E76">
            <w:tab/>
          </w:r>
          <w:proofErr w:type="spellStart"/>
          <w:r w:rsidRPr="635AED60">
            <w:t>Gabbett</w:t>
          </w:r>
          <w:proofErr w:type="spellEnd"/>
          <w:r w:rsidRPr="635AED60">
            <w:t xml:space="preserve"> TJ, Whyte DG, Hartwig TB, </w:t>
          </w:r>
          <w:proofErr w:type="spellStart"/>
          <w:r w:rsidRPr="635AED60">
            <w:t>Wescombe</w:t>
          </w:r>
          <w:proofErr w:type="spellEnd"/>
          <w:r w:rsidRPr="635AED60">
            <w:t xml:space="preserve"> H, Naughton GA. The Relationship Between Workloads, Physical Performance, Injury and Illness in Adolescent Male Football Players. Sports Medicine [Internet]. 2014 Jul 9 [cited 2024 Oct 29];44(7):989–1003. Available from: </w:t>
          </w:r>
          <w:hyperlink r:id="rId23">
            <w:r w:rsidRPr="635AED60">
              <w:rPr>
                <w:rStyle w:val="Lienhypertexte"/>
              </w:rPr>
              <w:t>https://pubmed.ncbi.nlm.nih.gov/24715614/</w:t>
            </w:r>
          </w:hyperlink>
        </w:p>
        <w:p w14:paraId="76687A94" w14:textId="309620E4" w:rsidR="14E1FA80" w:rsidRDefault="74FB6F13" w:rsidP="635AED60">
          <w:pPr>
            <w:spacing w:after="0"/>
            <w:ind w:left="640" w:hanging="640"/>
          </w:pPr>
          <w:r w:rsidRPr="635AED60">
            <w:t>8.</w:t>
          </w:r>
          <w:r w:rsidR="009F5E76">
            <w:tab/>
          </w:r>
          <w:proofErr w:type="spellStart"/>
          <w:r w:rsidRPr="635AED60">
            <w:t>Windt</w:t>
          </w:r>
          <w:proofErr w:type="spellEnd"/>
          <w:r w:rsidRPr="635AED60">
            <w:t xml:space="preserve"> J, </w:t>
          </w:r>
          <w:proofErr w:type="spellStart"/>
          <w:r w:rsidRPr="635AED60">
            <w:t>Gabbett</w:t>
          </w:r>
          <w:proofErr w:type="spellEnd"/>
          <w:r w:rsidRPr="635AED60">
            <w:t xml:space="preserve"> TJ. How do training and competition workloads relate to injury? The workload—injury </w:t>
          </w:r>
          <w:proofErr w:type="spellStart"/>
          <w:r w:rsidRPr="635AED60">
            <w:t>aetiology</w:t>
          </w:r>
          <w:proofErr w:type="spellEnd"/>
          <w:r w:rsidRPr="635AED60">
            <w:t xml:space="preserve"> model. Br J Sports Med [Internet]. 2017 Mar 1 [cited 2024 Oct 29];51(5):428–35. Available from: </w:t>
          </w:r>
          <w:hyperlink r:id="rId24">
            <w:r w:rsidRPr="635AED60">
              <w:rPr>
                <w:rStyle w:val="Lienhypertexte"/>
              </w:rPr>
              <w:t>https://pubmed.ncbi.nlm.nih.gov/27418321/</w:t>
            </w:r>
          </w:hyperlink>
        </w:p>
        <w:p w14:paraId="1607E64B" w14:textId="362DC159" w:rsidR="14E1FA80" w:rsidRDefault="74FB6F13" w:rsidP="635AED60">
          <w:pPr>
            <w:spacing w:after="0"/>
            <w:ind w:left="640" w:hanging="640"/>
          </w:pPr>
          <w:r w:rsidRPr="635AED60">
            <w:t>9.</w:t>
          </w:r>
          <w:r w:rsidR="009F5E76">
            <w:tab/>
          </w:r>
          <w:proofErr w:type="spellStart"/>
          <w:r w:rsidRPr="635AED60">
            <w:t>Maly</w:t>
          </w:r>
          <w:proofErr w:type="spellEnd"/>
          <w:r w:rsidRPr="635AED60">
            <w:t xml:space="preserve"> T, Sugimoto D, </w:t>
          </w:r>
          <w:proofErr w:type="spellStart"/>
          <w:r w:rsidRPr="635AED60">
            <w:t>Izovska</w:t>
          </w:r>
          <w:proofErr w:type="spellEnd"/>
          <w:r w:rsidRPr="635AED60">
            <w:t xml:space="preserve"> J, </w:t>
          </w:r>
          <w:proofErr w:type="spellStart"/>
          <w:r w:rsidRPr="635AED60">
            <w:t>Zahalka</w:t>
          </w:r>
          <w:proofErr w:type="spellEnd"/>
          <w:r w:rsidRPr="635AED60">
            <w:t xml:space="preserve"> F, Mala L. Effect of Muscular Strength, Asymmetries and Fatigue on Kicking Performance in Soccer Players. Int J Sports Med [Internet]. 2018 Apr 5 [cited 2024 Oct 29];39(04):297–303. Available from: </w:t>
          </w:r>
          <w:hyperlink r:id="rId25">
            <w:r w:rsidRPr="635AED60">
              <w:rPr>
                <w:rStyle w:val="Lienhypertexte"/>
              </w:rPr>
              <w:t>https://pubmed.ncbi.nlm.nih.gov/29506307/</w:t>
            </w:r>
          </w:hyperlink>
        </w:p>
        <w:p w14:paraId="6F86AA04" w14:textId="52D12922" w:rsidR="14E1FA80" w:rsidRDefault="74FB6F13" w:rsidP="635AED60">
          <w:pPr>
            <w:spacing w:after="0"/>
            <w:ind w:left="640" w:hanging="640"/>
          </w:pPr>
          <w:r w:rsidRPr="635AED60">
            <w:t>10.</w:t>
          </w:r>
          <w:r w:rsidR="009F5E76">
            <w:tab/>
          </w:r>
          <w:r w:rsidRPr="635AED60">
            <w:t xml:space="preserve">Krakauer JW, </w:t>
          </w:r>
          <w:proofErr w:type="spellStart"/>
          <w:r w:rsidRPr="635AED60">
            <w:t>Hadjiosif</w:t>
          </w:r>
          <w:proofErr w:type="spellEnd"/>
          <w:r w:rsidRPr="635AED60">
            <w:t xml:space="preserve"> AM, Xu J, Wong AL, Haith AM. Motor Learning. In: Comprehensive Physiology [Internet]. Wiley; 2019. p. 613–63. Available from: </w:t>
          </w:r>
          <w:hyperlink r:id="rId26">
            <w:r w:rsidRPr="635AED60">
              <w:rPr>
                <w:rStyle w:val="Lienhypertexte"/>
              </w:rPr>
              <w:t>https://onlinelibrary.wiley.com/doi/10.1002/cphy.c170043</w:t>
            </w:r>
          </w:hyperlink>
        </w:p>
        <w:p w14:paraId="7565D108" w14:textId="1890D719" w:rsidR="14E1FA80" w:rsidRDefault="74FB6F13" w:rsidP="635AED60">
          <w:pPr>
            <w:spacing w:after="0"/>
            <w:ind w:left="640" w:hanging="640"/>
          </w:pPr>
          <w:r w:rsidRPr="635AED60">
            <w:t>11.</w:t>
          </w:r>
          <w:r w:rsidR="009F5E76">
            <w:tab/>
          </w:r>
          <w:r w:rsidRPr="635AED60">
            <w:t xml:space="preserve">Dayan E, Cohen LG. Neuroplasticity </w:t>
          </w:r>
          <w:proofErr w:type="spellStart"/>
          <w:r w:rsidRPr="635AED60">
            <w:t>Subserving</w:t>
          </w:r>
          <w:proofErr w:type="spellEnd"/>
          <w:r w:rsidRPr="635AED60">
            <w:t xml:space="preserve"> Motor Skill Learning. Neuron [Internet]. 2011 Nov 3 [cited 2021 Aug 17];72(3):443–54. Available from: </w:t>
          </w:r>
          <w:hyperlink r:id="rId27">
            <w:r w:rsidRPr="635AED60">
              <w:rPr>
                <w:rStyle w:val="Lienhypertexte"/>
              </w:rPr>
              <w:t>https://linkinghub.elsevier.com/retrieve/pii/S0896627311009184</w:t>
            </w:r>
          </w:hyperlink>
        </w:p>
        <w:p w14:paraId="08F18A3A" w14:textId="10C1D990" w:rsidR="14E1FA80" w:rsidRDefault="74FB6F13" w:rsidP="635AED60">
          <w:pPr>
            <w:spacing w:after="0"/>
            <w:ind w:left="640" w:hanging="640"/>
          </w:pPr>
          <w:r w:rsidRPr="635AED60">
            <w:lastRenderedPageBreak/>
            <w:t>12.</w:t>
          </w:r>
          <w:r w:rsidR="009F5E76">
            <w:tab/>
          </w:r>
          <w:proofErr w:type="spellStart"/>
          <w:r w:rsidRPr="635AED60">
            <w:t>Jeannerod</w:t>
          </w:r>
          <w:proofErr w:type="spellEnd"/>
          <w:r w:rsidRPr="635AED60">
            <w:t xml:space="preserve"> M, </w:t>
          </w:r>
          <w:proofErr w:type="spellStart"/>
          <w:r w:rsidRPr="635AED60">
            <w:t>Decety</w:t>
          </w:r>
          <w:proofErr w:type="spellEnd"/>
          <w:r w:rsidRPr="635AED60">
            <w:t xml:space="preserve"> J. Mental motor imagery: a window into the representational stages of action. </w:t>
          </w:r>
          <w:proofErr w:type="spellStart"/>
          <w:r w:rsidRPr="635AED60">
            <w:t>Curr</w:t>
          </w:r>
          <w:proofErr w:type="spellEnd"/>
          <w:r w:rsidRPr="635AED60">
            <w:t xml:space="preserve"> </w:t>
          </w:r>
          <w:proofErr w:type="spellStart"/>
          <w:r w:rsidRPr="635AED60">
            <w:t>Opin</w:t>
          </w:r>
          <w:proofErr w:type="spellEnd"/>
          <w:r w:rsidRPr="635AED60">
            <w:t xml:space="preserve"> </w:t>
          </w:r>
          <w:proofErr w:type="spellStart"/>
          <w:r w:rsidRPr="635AED60">
            <w:t>Neurobiol</w:t>
          </w:r>
          <w:proofErr w:type="spellEnd"/>
          <w:r w:rsidRPr="635AED60">
            <w:t xml:space="preserve"> [Internet]. 1995 Dec [cited 2023 Apr 18];5(6):727–32. Available from: </w:t>
          </w:r>
          <w:hyperlink r:id="rId28">
            <w:r w:rsidRPr="635AED60">
              <w:rPr>
                <w:rStyle w:val="Lienhypertexte"/>
              </w:rPr>
              <w:t>https://pubmed.ncbi.nlm.nih.gov/8805419/</w:t>
            </w:r>
          </w:hyperlink>
        </w:p>
        <w:p w14:paraId="29CBFD7B" w14:textId="16A82BA2" w:rsidR="14E1FA80" w:rsidRDefault="74FB6F13" w:rsidP="635AED60">
          <w:pPr>
            <w:spacing w:after="0"/>
            <w:ind w:left="640" w:hanging="640"/>
          </w:pPr>
          <w:r w:rsidRPr="635AED60">
            <w:t>13.</w:t>
          </w:r>
          <w:r w:rsidR="009F5E76">
            <w:tab/>
          </w:r>
          <w:proofErr w:type="spellStart"/>
          <w:r w:rsidRPr="635AED60">
            <w:t>Lotze</w:t>
          </w:r>
          <w:proofErr w:type="spellEnd"/>
          <w:r w:rsidRPr="635AED60">
            <w:t xml:space="preserve"> M, </w:t>
          </w:r>
          <w:proofErr w:type="spellStart"/>
          <w:r w:rsidRPr="635AED60">
            <w:t>Halsband</w:t>
          </w:r>
          <w:proofErr w:type="spellEnd"/>
          <w:r w:rsidRPr="635AED60">
            <w:t xml:space="preserve"> U. Motor imagery. Journal of Physiology-Paris [Internet]. 2006 Jun 1 [cited 2024 Oct 29];99(4–6):386–95. Available from: </w:t>
          </w:r>
          <w:hyperlink r:id="rId29">
            <w:r w:rsidRPr="635AED60">
              <w:rPr>
                <w:rStyle w:val="Lienhypertexte"/>
              </w:rPr>
              <w:t>https://linkinghub.elsevier.com/retrieve/pii/S0928425706000210</w:t>
            </w:r>
          </w:hyperlink>
        </w:p>
        <w:p w14:paraId="7E596428" w14:textId="5C32ADD9" w:rsidR="14E1FA80" w:rsidRDefault="74FB6F13" w:rsidP="635AED60">
          <w:pPr>
            <w:spacing w:after="0"/>
            <w:ind w:left="640" w:hanging="640"/>
          </w:pPr>
          <w:r w:rsidRPr="007E1962">
            <w:rPr>
              <w:lang w:val="fr-FR"/>
            </w:rPr>
            <w:t>14.</w:t>
          </w:r>
          <w:r w:rsidR="009F5E76" w:rsidRPr="007E1962">
            <w:rPr>
              <w:lang w:val="fr-FR"/>
            </w:rPr>
            <w:tab/>
          </w:r>
          <w:proofErr w:type="spellStart"/>
          <w:r w:rsidRPr="007E1962">
            <w:rPr>
              <w:lang w:val="fr-FR"/>
            </w:rPr>
            <w:t>Hétu</w:t>
          </w:r>
          <w:proofErr w:type="spellEnd"/>
          <w:r w:rsidRPr="007E1962">
            <w:rPr>
              <w:lang w:val="fr-FR"/>
            </w:rPr>
            <w:t xml:space="preserve"> S, Grégoire M, </w:t>
          </w:r>
          <w:proofErr w:type="spellStart"/>
          <w:r w:rsidRPr="007E1962">
            <w:rPr>
              <w:lang w:val="fr-FR"/>
            </w:rPr>
            <w:t>Saimpont</w:t>
          </w:r>
          <w:proofErr w:type="spellEnd"/>
          <w:r w:rsidRPr="007E1962">
            <w:rPr>
              <w:lang w:val="fr-FR"/>
            </w:rPr>
            <w:t xml:space="preserve"> A, Coll MP, Eugène F, Michon PE, et al. </w:t>
          </w:r>
          <w:r w:rsidRPr="635AED60">
            <w:t xml:space="preserve">The neural network of motor imagery: An ALE meta-analysis [Internet]. Vol. 37, Neuroscience and Biobehavioral Reviews. </w:t>
          </w:r>
          <w:proofErr w:type="spellStart"/>
          <w:r w:rsidRPr="635AED60">
            <w:t>Neurosci</w:t>
          </w:r>
          <w:proofErr w:type="spellEnd"/>
          <w:r w:rsidRPr="635AED60">
            <w:t xml:space="preserve"> </w:t>
          </w:r>
          <w:proofErr w:type="spellStart"/>
          <w:r w:rsidRPr="635AED60">
            <w:t>Biobehav</w:t>
          </w:r>
          <w:proofErr w:type="spellEnd"/>
          <w:r w:rsidRPr="635AED60">
            <w:t xml:space="preserve"> Rev; 2013 [cited 2021 Jul 4]. p. 930–49. Available from: </w:t>
          </w:r>
          <w:hyperlink r:id="rId30">
            <w:r w:rsidRPr="635AED60">
              <w:rPr>
                <w:rStyle w:val="Lienhypertexte"/>
              </w:rPr>
              <w:t>https://pubmed.ncbi.nlm.nih.gov/23583615/</w:t>
            </w:r>
          </w:hyperlink>
        </w:p>
        <w:p w14:paraId="793A5FB1" w14:textId="091AF785" w:rsidR="14E1FA80" w:rsidRDefault="74FB6F13" w:rsidP="635AED60">
          <w:pPr>
            <w:spacing w:after="0"/>
            <w:ind w:left="640" w:hanging="640"/>
          </w:pPr>
          <w:r w:rsidRPr="635AED60">
            <w:t>15.</w:t>
          </w:r>
          <w:r w:rsidR="009F5E76">
            <w:tab/>
          </w:r>
          <w:r w:rsidRPr="635AED60">
            <w:t xml:space="preserve">Hardwick RM, </w:t>
          </w:r>
          <w:proofErr w:type="spellStart"/>
          <w:r w:rsidRPr="635AED60">
            <w:t>Caspers</w:t>
          </w:r>
          <w:proofErr w:type="spellEnd"/>
          <w:r w:rsidRPr="635AED60">
            <w:t xml:space="preserve"> S, Eickhoff SB, </w:t>
          </w:r>
          <w:proofErr w:type="spellStart"/>
          <w:r w:rsidRPr="635AED60">
            <w:t>Swinnen</w:t>
          </w:r>
          <w:proofErr w:type="spellEnd"/>
          <w:r w:rsidRPr="635AED60">
            <w:t xml:space="preserve"> SP. Neural correlates of action: Comparing meta-analyses of imagery, observation, and execution. </w:t>
          </w:r>
          <w:proofErr w:type="spellStart"/>
          <w:r w:rsidRPr="635AED60">
            <w:t>Neurosci</w:t>
          </w:r>
          <w:proofErr w:type="spellEnd"/>
          <w:r w:rsidRPr="635AED60">
            <w:t xml:space="preserve"> </w:t>
          </w:r>
          <w:proofErr w:type="spellStart"/>
          <w:r w:rsidRPr="635AED60">
            <w:t>Biobehav</w:t>
          </w:r>
          <w:proofErr w:type="spellEnd"/>
          <w:r w:rsidRPr="635AED60">
            <w:t xml:space="preserve"> Rev [Internet]. 2018 Nov 1 [cited 2023 Apr 24</w:t>
          </w:r>
          <w:proofErr w:type="gramStart"/>
          <w:r w:rsidRPr="635AED60">
            <w:t>];94:31</w:t>
          </w:r>
          <w:proofErr w:type="gramEnd"/>
          <w:r w:rsidRPr="635AED60">
            <w:t xml:space="preserve">–44. Available from: </w:t>
          </w:r>
          <w:hyperlink r:id="rId31">
            <w:r w:rsidRPr="635AED60">
              <w:rPr>
                <w:rStyle w:val="Lienhypertexte"/>
              </w:rPr>
              <w:t>https://linkinghub.elsevier.com/retrieve/pii/S0149763417309284</w:t>
            </w:r>
          </w:hyperlink>
        </w:p>
        <w:p w14:paraId="123E3B75" w14:textId="250BCEA6" w:rsidR="14E1FA80" w:rsidRDefault="74FB6F13" w:rsidP="635AED60">
          <w:pPr>
            <w:spacing w:after="0"/>
            <w:ind w:left="640" w:hanging="640"/>
          </w:pPr>
          <w:r w:rsidRPr="635AED60">
            <w:t>16.</w:t>
          </w:r>
          <w:r w:rsidR="009F5E76">
            <w:tab/>
          </w:r>
          <w:r w:rsidRPr="635AED60">
            <w:t xml:space="preserve">Ruffino C, </w:t>
          </w:r>
          <w:proofErr w:type="spellStart"/>
          <w:r w:rsidRPr="635AED60">
            <w:t>Papaxanthis</w:t>
          </w:r>
          <w:proofErr w:type="spellEnd"/>
          <w:r w:rsidRPr="635AED60">
            <w:t xml:space="preserve"> C, </w:t>
          </w:r>
          <w:proofErr w:type="spellStart"/>
          <w:r w:rsidRPr="635AED60">
            <w:t>Lebon</w:t>
          </w:r>
          <w:proofErr w:type="spellEnd"/>
          <w:r w:rsidRPr="635AED60">
            <w:t xml:space="preserve"> F. Neural plasticity during motor learning with motor imagery practice: Review and perspectives. Neuroscience [Internet]. 2017 Jan 26 [cited 2023 Apr 20];341(November):61–78. Available from: </w:t>
          </w:r>
          <w:hyperlink r:id="rId32">
            <w:r w:rsidRPr="635AED60">
              <w:rPr>
                <w:rStyle w:val="Lienhypertexte"/>
              </w:rPr>
              <w:t>http://dx.doi.org/10.1016/j.neuroscience.2016.11.023</w:t>
            </w:r>
          </w:hyperlink>
        </w:p>
        <w:p w14:paraId="58DD2C61" w14:textId="3CBA1726" w:rsidR="14E1FA80" w:rsidRDefault="74FB6F13" w:rsidP="635AED60">
          <w:pPr>
            <w:spacing w:after="0"/>
            <w:ind w:left="640" w:hanging="640"/>
          </w:pPr>
          <w:r w:rsidRPr="635AED60">
            <w:t>17.</w:t>
          </w:r>
          <w:r w:rsidR="009F5E76">
            <w:tab/>
          </w:r>
          <w:r w:rsidRPr="635AED60">
            <w:t xml:space="preserve">Yue G, Cole KJ. Strength increases from the motor program: comparison of training with maximal voluntary and imagined muscle contractions. J </w:t>
          </w:r>
          <w:proofErr w:type="spellStart"/>
          <w:r w:rsidRPr="635AED60">
            <w:t>Neurophysiol</w:t>
          </w:r>
          <w:proofErr w:type="spellEnd"/>
          <w:r w:rsidRPr="635AED60">
            <w:t xml:space="preserve"> [Internet]. 1992 May 1;67(5):1114–23. Available from: </w:t>
          </w:r>
          <w:hyperlink r:id="rId33">
            <w:r w:rsidRPr="635AED60">
              <w:rPr>
                <w:rStyle w:val="Lienhypertexte"/>
              </w:rPr>
              <w:t>https://www.physiology.org/doi/10.1152/jn.1992.67.5.1114</w:t>
            </w:r>
          </w:hyperlink>
        </w:p>
        <w:p w14:paraId="29C042D5" w14:textId="1AAFE82D" w:rsidR="14E1FA80" w:rsidRDefault="74FB6F13" w:rsidP="635AED60">
          <w:pPr>
            <w:spacing w:after="0"/>
            <w:ind w:left="640" w:hanging="640"/>
          </w:pPr>
          <w:r w:rsidRPr="635AED60">
            <w:t>18.</w:t>
          </w:r>
          <w:r w:rsidR="009F5E76">
            <w:tab/>
          </w:r>
          <w:proofErr w:type="spellStart"/>
          <w:r w:rsidRPr="635AED60">
            <w:t>Lebon</w:t>
          </w:r>
          <w:proofErr w:type="spellEnd"/>
          <w:r w:rsidRPr="635AED60">
            <w:t xml:space="preserve"> F, Collet C, Guillot A. Benefits of Motor Imagery Training on Muscle Strength. J Strength Cond Res [Internet]. 2010 Jun [cited 2021 Jul 4];24(6):1680–7. Available from: </w:t>
          </w:r>
          <w:hyperlink r:id="rId34">
            <w:r w:rsidRPr="635AED60">
              <w:rPr>
                <w:rStyle w:val="Lienhypertexte"/>
              </w:rPr>
              <w:t>https://pubmed.ncbi.nlm.nih.gov/20508474/</w:t>
            </w:r>
          </w:hyperlink>
        </w:p>
        <w:p w14:paraId="1BF00E99" w14:textId="19D53BCD" w:rsidR="14E1FA80" w:rsidRDefault="74FB6F13" w:rsidP="635AED60">
          <w:pPr>
            <w:spacing w:after="0"/>
            <w:ind w:left="640" w:hanging="640"/>
          </w:pPr>
          <w:r w:rsidRPr="635AED60">
            <w:t>19.</w:t>
          </w:r>
          <w:r w:rsidR="009F5E76">
            <w:tab/>
          </w:r>
          <w:proofErr w:type="spellStart"/>
          <w:r w:rsidRPr="635AED60">
            <w:t>Grosprêtre</w:t>
          </w:r>
          <w:proofErr w:type="spellEnd"/>
          <w:r w:rsidRPr="635AED60">
            <w:t xml:space="preserve"> S, </w:t>
          </w:r>
          <w:proofErr w:type="spellStart"/>
          <w:r w:rsidRPr="635AED60">
            <w:t>Jacquet</w:t>
          </w:r>
          <w:proofErr w:type="spellEnd"/>
          <w:r w:rsidRPr="635AED60">
            <w:t xml:space="preserve"> T, </w:t>
          </w:r>
          <w:proofErr w:type="spellStart"/>
          <w:r w:rsidRPr="635AED60">
            <w:t>Lebon</w:t>
          </w:r>
          <w:proofErr w:type="spellEnd"/>
          <w:r w:rsidRPr="635AED60">
            <w:t xml:space="preserve"> F, </w:t>
          </w:r>
          <w:proofErr w:type="spellStart"/>
          <w:r w:rsidRPr="635AED60">
            <w:t>Papaxanthis</w:t>
          </w:r>
          <w:proofErr w:type="spellEnd"/>
          <w:r w:rsidRPr="635AED60">
            <w:t xml:space="preserve"> C, Martin A. Neural mechanisms of strength increase after one-week motor imagery training. Eur J Sport Sci [Internet]. 2018 Feb 7 [cited 2021 Jul 4];18(2):209–18. Available from: </w:t>
          </w:r>
          <w:hyperlink r:id="rId35">
            <w:r w:rsidRPr="635AED60">
              <w:rPr>
                <w:rStyle w:val="Lienhypertexte"/>
              </w:rPr>
              <w:t>https://pubmed.ncbi.nlm.nih.gov/29249176/</w:t>
            </w:r>
          </w:hyperlink>
        </w:p>
        <w:p w14:paraId="2BABC1BF" w14:textId="27517AEB" w:rsidR="14E1FA80" w:rsidRDefault="74FB6F13" w:rsidP="635AED60">
          <w:pPr>
            <w:spacing w:after="0"/>
            <w:ind w:left="640" w:hanging="640"/>
          </w:pPr>
          <w:r w:rsidRPr="635AED60">
            <w:t>20.</w:t>
          </w:r>
          <w:r w:rsidR="009F5E76">
            <w:tab/>
          </w:r>
          <w:proofErr w:type="spellStart"/>
          <w:r w:rsidRPr="635AED60">
            <w:t>Allami</w:t>
          </w:r>
          <w:proofErr w:type="spellEnd"/>
          <w:r w:rsidRPr="635AED60">
            <w:t xml:space="preserve"> N, </w:t>
          </w:r>
          <w:proofErr w:type="spellStart"/>
          <w:r w:rsidRPr="635AED60">
            <w:t>Paulignan</w:t>
          </w:r>
          <w:proofErr w:type="spellEnd"/>
          <w:r w:rsidRPr="635AED60">
            <w:t xml:space="preserve"> Y, </w:t>
          </w:r>
          <w:proofErr w:type="spellStart"/>
          <w:r w:rsidRPr="635AED60">
            <w:t>Brovelli</w:t>
          </w:r>
          <w:proofErr w:type="spellEnd"/>
          <w:r w:rsidRPr="635AED60">
            <w:t xml:space="preserve"> A, </w:t>
          </w:r>
          <w:proofErr w:type="spellStart"/>
          <w:r w:rsidRPr="635AED60">
            <w:t>Boussaoud</w:t>
          </w:r>
          <w:proofErr w:type="spellEnd"/>
          <w:r w:rsidRPr="635AED60">
            <w:t xml:space="preserve"> D. Visuo-motor learning with combination of different rates of motor imagery and physical practice. Exp Brain Res [Internet]. 2008 Jan [cited 2021 Jul 4];184(1):105–13. Available from: </w:t>
          </w:r>
          <w:hyperlink r:id="rId36">
            <w:r w:rsidRPr="635AED60">
              <w:rPr>
                <w:rStyle w:val="Lienhypertexte"/>
              </w:rPr>
              <w:t>https://pubmed.ncbi.nlm.nih.gov/17849109/</w:t>
            </w:r>
          </w:hyperlink>
        </w:p>
        <w:p w14:paraId="380232FC" w14:textId="4B66C957" w:rsidR="14E1FA80" w:rsidRDefault="74FB6F13" w:rsidP="635AED60">
          <w:pPr>
            <w:spacing w:after="0"/>
            <w:ind w:left="640" w:hanging="640"/>
          </w:pPr>
          <w:r w:rsidRPr="635AED60">
            <w:t>21.</w:t>
          </w:r>
          <w:r w:rsidR="009F5E76">
            <w:tab/>
          </w:r>
          <w:proofErr w:type="spellStart"/>
          <w:r w:rsidRPr="635AED60">
            <w:t>Gentili</w:t>
          </w:r>
          <w:proofErr w:type="spellEnd"/>
          <w:r w:rsidRPr="635AED60">
            <w:t xml:space="preserve"> R, Han CE, </w:t>
          </w:r>
          <w:proofErr w:type="spellStart"/>
          <w:r w:rsidRPr="635AED60">
            <w:t>Schweighofer</w:t>
          </w:r>
          <w:proofErr w:type="spellEnd"/>
          <w:r w:rsidRPr="635AED60">
            <w:t xml:space="preserve"> N, </w:t>
          </w:r>
          <w:proofErr w:type="spellStart"/>
          <w:r w:rsidRPr="635AED60">
            <w:t>Papaxanthis</w:t>
          </w:r>
          <w:proofErr w:type="spellEnd"/>
          <w:r w:rsidRPr="635AED60">
            <w:t xml:space="preserve"> C. Motor Learning Without Doing: Trial-by-Trial Improvement in Motor Performance During Mental Training. J </w:t>
          </w:r>
          <w:proofErr w:type="spellStart"/>
          <w:r w:rsidRPr="635AED60">
            <w:t>Neurophysiol</w:t>
          </w:r>
          <w:proofErr w:type="spellEnd"/>
          <w:r w:rsidRPr="635AED60">
            <w:t xml:space="preserve"> [Internet]. 2010 Aug;104(2):774–83. Available from: </w:t>
          </w:r>
          <w:hyperlink r:id="rId37">
            <w:r w:rsidRPr="635AED60">
              <w:rPr>
                <w:rStyle w:val="Lienhypertexte"/>
              </w:rPr>
              <w:t>https://www.physiology.org/doi/10.1152/jn.00257.2010</w:t>
            </w:r>
          </w:hyperlink>
        </w:p>
        <w:p w14:paraId="02171C68" w14:textId="20B81592" w:rsidR="14E1FA80" w:rsidRDefault="74FB6F13" w:rsidP="635AED60">
          <w:pPr>
            <w:spacing w:after="0"/>
            <w:ind w:left="640" w:hanging="640"/>
          </w:pPr>
          <w:r w:rsidRPr="635AED60">
            <w:t>22.</w:t>
          </w:r>
          <w:r w:rsidR="009F5E76">
            <w:tab/>
          </w:r>
          <w:r w:rsidRPr="635AED60">
            <w:t xml:space="preserve">Ruffino C, </w:t>
          </w:r>
          <w:proofErr w:type="spellStart"/>
          <w:r w:rsidRPr="635AED60">
            <w:t>Rannaud</w:t>
          </w:r>
          <w:proofErr w:type="spellEnd"/>
          <w:r w:rsidRPr="635AED60">
            <w:t xml:space="preserve"> </w:t>
          </w:r>
          <w:proofErr w:type="spellStart"/>
          <w:r w:rsidRPr="635AED60">
            <w:t>Monany</w:t>
          </w:r>
          <w:proofErr w:type="spellEnd"/>
          <w:r w:rsidRPr="635AED60">
            <w:t xml:space="preserve"> D, </w:t>
          </w:r>
          <w:proofErr w:type="spellStart"/>
          <w:r w:rsidRPr="635AED60">
            <w:t>Papaxanthis</w:t>
          </w:r>
          <w:proofErr w:type="spellEnd"/>
          <w:r w:rsidRPr="635AED60">
            <w:t xml:space="preserve"> C, Hilt PM, </w:t>
          </w:r>
          <w:proofErr w:type="spellStart"/>
          <w:r w:rsidRPr="635AED60">
            <w:t>Gaveau</w:t>
          </w:r>
          <w:proofErr w:type="spellEnd"/>
          <w:r w:rsidRPr="635AED60">
            <w:t xml:space="preserve"> J, </w:t>
          </w:r>
          <w:proofErr w:type="spellStart"/>
          <w:r w:rsidRPr="635AED60">
            <w:t>Lebon</w:t>
          </w:r>
          <w:proofErr w:type="spellEnd"/>
          <w:r w:rsidRPr="635AED60">
            <w:t xml:space="preserve"> F. Smoothness Discriminates Physical from Motor Imagery Practice of Arm Reaching Movements. Neuroscience [Internet]. 2022 Feb 10 [cited 2023 Apr 24</w:t>
          </w:r>
          <w:proofErr w:type="gramStart"/>
          <w:r w:rsidRPr="635AED60">
            <w:t>];483:24</w:t>
          </w:r>
          <w:proofErr w:type="gramEnd"/>
          <w:r w:rsidRPr="635AED60">
            <w:t xml:space="preserve">–31. Available from: </w:t>
          </w:r>
          <w:hyperlink r:id="rId38">
            <w:r w:rsidRPr="635AED60">
              <w:rPr>
                <w:rStyle w:val="Lienhypertexte"/>
              </w:rPr>
              <w:t>https://linkinghub.elsevier.com/retrieve/pii/S0306452221006461</w:t>
            </w:r>
          </w:hyperlink>
        </w:p>
        <w:p w14:paraId="5B8804CA" w14:textId="4032D17A" w:rsidR="14E1FA80" w:rsidRDefault="74FB6F13" w:rsidP="635AED60">
          <w:pPr>
            <w:spacing w:after="0"/>
            <w:ind w:left="640" w:hanging="640"/>
          </w:pPr>
          <w:r w:rsidRPr="635AED60">
            <w:t>23.</w:t>
          </w:r>
          <w:r w:rsidR="009F5E76">
            <w:tab/>
          </w:r>
          <w:r w:rsidRPr="635AED60">
            <w:t xml:space="preserve">Ruffino C, Truong C, Dupont W, </w:t>
          </w:r>
          <w:proofErr w:type="spellStart"/>
          <w:r w:rsidRPr="635AED60">
            <w:t>Bouguila</w:t>
          </w:r>
          <w:proofErr w:type="spellEnd"/>
          <w:r w:rsidRPr="635AED60">
            <w:t xml:space="preserve"> F, Michel C, </w:t>
          </w:r>
          <w:proofErr w:type="spellStart"/>
          <w:r w:rsidRPr="635AED60">
            <w:t>Lebon</w:t>
          </w:r>
          <w:proofErr w:type="spellEnd"/>
          <w:r w:rsidRPr="635AED60">
            <w:t xml:space="preserve"> F, et al. Acquisition and consolidation processes following motor imagery practice. Sci Rep [Internet]. 2021 Dec 27;11(1):2295. Available from: </w:t>
          </w:r>
          <w:hyperlink r:id="rId39">
            <w:r w:rsidRPr="635AED60">
              <w:rPr>
                <w:rStyle w:val="Lienhypertexte"/>
              </w:rPr>
              <w:t>https://doi.org/10.1038/s41598-021-81994-y</w:t>
            </w:r>
          </w:hyperlink>
        </w:p>
        <w:p w14:paraId="13360572" w14:textId="20698FB4" w:rsidR="14E1FA80" w:rsidRDefault="74FB6F13" w:rsidP="635AED60">
          <w:pPr>
            <w:spacing w:after="0"/>
            <w:ind w:left="640" w:hanging="640"/>
          </w:pPr>
          <w:r w:rsidRPr="635AED60">
            <w:lastRenderedPageBreak/>
            <w:t>24.</w:t>
          </w:r>
          <w:r w:rsidR="009F5E76">
            <w:tab/>
          </w:r>
          <w:r w:rsidRPr="635AED60">
            <w:t xml:space="preserve">Truong C, Hilt PM, </w:t>
          </w:r>
          <w:proofErr w:type="spellStart"/>
          <w:r w:rsidRPr="635AED60">
            <w:t>Bouguila</w:t>
          </w:r>
          <w:proofErr w:type="spellEnd"/>
          <w:r w:rsidRPr="635AED60">
            <w:t xml:space="preserve"> F, Bove M, </w:t>
          </w:r>
          <w:proofErr w:type="spellStart"/>
          <w:r w:rsidRPr="635AED60">
            <w:t>Lebon</w:t>
          </w:r>
          <w:proofErr w:type="spellEnd"/>
          <w:r w:rsidRPr="635AED60">
            <w:t xml:space="preserve"> F, </w:t>
          </w:r>
          <w:proofErr w:type="spellStart"/>
          <w:r w:rsidRPr="635AED60">
            <w:t>Papaxanthis</w:t>
          </w:r>
          <w:proofErr w:type="spellEnd"/>
          <w:r w:rsidRPr="635AED60">
            <w:t xml:space="preserve"> C, et al. Time-of-day effects on skill acquisition and consolidation after physical and mental practices. Sci Rep [Internet]. 2022 Apr 8 [cited 2022 Jun 1];12(1):5933–5933. Available from: </w:t>
          </w:r>
          <w:hyperlink r:id="rId40">
            <w:r w:rsidRPr="635AED60">
              <w:rPr>
                <w:rStyle w:val="Lienhypertexte"/>
              </w:rPr>
              <w:t>https://europepmc.org/articles/PMC8993858</w:t>
            </w:r>
          </w:hyperlink>
        </w:p>
        <w:p w14:paraId="21FCD80F" w14:textId="7CB3B99B" w:rsidR="14E1FA80" w:rsidRDefault="74FB6F13" w:rsidP="635AED60">
          <w:pPr>
            <w:spacing w:after="0"/>
            <w:ind w:left="640" w:hanging="640"/>
          </w:pPr>
          <w:r w:rsidRPr="635AED60">
            <w:t>25.</w:t>
          </w:r>
          <w:r w:rsidR="009F5E76">
            <w:tab/>
          </w:r>
          <w:r w:rsidRPr="635AED60">
            <w:t xml:space="preserve">Fazel F, Morris T, Watt A, Maher R. The effects of different types of imagery delivery on basketball free-throw shooting performance and self-efficacy. Psychol Sport </w:t>
          </w:r>
          <w:proofErr w:type="spellStart"/>
          <w:r w:rsidRPr="635AED60">
            <w:t>Exerc</w:t>
          </w:r>
          <w:proofErr w:type="spellEnd"/>
          <w:r w:rsidRPr="635AED60">
            <w:t xml:space="preserve"> [Internet]. 2018 Nov 1 [cited 2024 Oct 29</w:t>
          </w:r>
          <w:proofErr w:type="gramStart"/>
          <w:r w:rsidRPr="635AED60">
            <w:t>];39:29</w:t>
          </w:r>
          <w:proofErr w:type="gramEnd"/>
          <w:r w:rsidRPr="635AED60">
            <w:t xml:space="preserve">–37. Available from: </w:t>
          </w:r>
          <w:hyperlink r:id="rId41">
            <w:r w:rsidRPr="635AED60">
              <w:rPr>
                <w:rStyle w:val="Lienhypertexte"/>
              </w:rPr>
              <w:t>https://linkinghub.elsevier.com/retrieve/pii/S1469029217306532</w:t>
            </w:r>
          </w:hyperlink>
        </w:p>
        <w:p w14:paraId="254F0111" w14:textId="1AD40BBF" w:rsidR="14E1FA80" w:rsidRDefault="74FB6F13" w:rsidP="635AED60">
          <w:pPr>
            <w:spacing w:after="0"/>
            <w:ind w:left="640" w:hanging="640"/>
          </w:pPr>
          <w:r w:rsidRPr="635AED60">
            <w:t>26.</w:t>
          </w:r>
          <w:r w:rsidR="009F5E76">
            <w:tab/>
          </w:r>
          <w:r w:rsidRPr="635AED60">
            <w:t xml:space="preserve">Ziegler SG. Comparison of Imagery Styles and Past Experience in Skills Performance. Percept Mot Skills [Internet]. 1987 Apr 1 [cited 2024 Oct 29];64(2):579–86. Available from: </w:t>
          </w:r>
          <w:hyperlink r:id="rId42">
            <w:r w:rsidRPr="635AED60">
              <w:rPr>
                <w:rStyle w:val="Lienhypertexte"/>
              </w:rPr>
              <w:t>https://journals.sagepub.com/doi/10.2466/pms.1987.64.2.579</w:t>
            </w:r>
          </w:hyperlink>
        </w:p>
        <w:p w14:paraId="6EF98069" w14:textId="42C995FE" w:rsidR="14E1FA80" w:rsidRDefault="74FB6F13" w:rsidP="635AED60">
          <w:pPr>
            <w:spacing w:after="0"/>
            <w:ind w:left="640" w:hanging="640"/>
          </w:pPr>
          <w:r w:rsidRPr="635AED60">
            <w:t>27.</w:t>
          </w:r>
          <w:r w:rsidR="009F5E76">
            <w:tab/>
          </w:r>
          <w:r w:rsidRPr="635AED60">
            <w:t xml:space="preserve">Guillot A, </w:t>
          </w:r>
          <w:proofErr w:type="spellStart"/>
          <w:r w:rsidRPr="635AED60">
            <w:t>Genevois</w:t>
          </w:r>
          <w:proofErr w:type="spellEnd"/>
          <w:r w:rsidRPr="635AED60">
            <w:t xml:space="preserve"> C, </w:t>
          </w:r>
          <w:proofErr w:type="spellStart"/>
          <w:r w:rsidRPr="635AED60">
            <w:t>Desliens</w:t>
          </w:r>
          <w:proofErr w:type="spellEnd"/>
          <w:r w:rsidRPr="635AED60">
            <w:t xml:space="preserve"> S, </w:t>
          </w:r>
          <w:proofErr w:type="spellStart"/>
          <w:r w:rsidRPr="635AED60">
            <w:t>Saieb</w:t>
          </w:r>
          <w:proofErr w:type="spellEnd"/>
          <w:r w:rsidRPr="635AED60">
            <w:t xml:space="preserve"> S, Rogowski I. Motor imagery and ‘placebo-racket effects’ in tennis serve performance. Psychol Sport </w:t>
          </w:r>
          <w:proofErr w:type="spellStart"/>
          <w:r w:rsidRPr="635AED60">
            <w:t>Exerc</w:t>
          </w:r>
          <w:proofErr w:type="spellEnd"/>
          <w:r w:rsidRPr="635AED60">
            <w:t xml:space="preserve"> [Internet]. 2012 Sep 1 [cited 2024 Oct 29];13(5):533–40. Available from: </w:t>
          </w:r>
          <w:hyperlink r:id="rId43">
            <w:r w:rsidRPr="635AED60">
              <w:rPr>
                <w:rStyle w:val="Lienhypertexte"/>
              </w:rPr>
              <w:t>https://linkinghub.elsevier.com/retrieve/pii/S1469029212000325</w:t>
            </w:r>
          </w:hyperlink>
        </w:p>
        <w:p w14:paraId="2CF41819" w14:textId="6EB557DE" w:rsidR="14E1FA80" w:rsidRDefault="74FB6F13" w:rsidP="635AED60">
          <w:pPr>
            <w:spacing w:after="0"/>
            <w:ind w:left="640" w:hanging="640"/>
          </w:pPr>
          <w:r w:rsidRPr="635AED60">
            <w:t>28.</w:t>
          </w:r>
          <w:r w:rsidR="009F5E76">
            <w:tab/>
          </w:r>
          <w:r w:rsidRPr="635AED60">
            <w:t xml:space="preserve">Robin N, Dominique L, Toussaint L, </w:t>
          </w:r>
          <w:proofErr w:type="spellStart"/>
          <w:r w:rsidRPr="635AED60">
            <w:t>Blandin</w:t>
          </w:r>
          <w:proofErr w:type="spellEnd"/>
          <w:r w:rsidRPr="635AED60">
            <w:t xml:space="preserve"> Y, Guillot A, Her M Le. Effects of motor imagery training on service return accuracy in tennis: The role of imagery ability. Int J Sport </w:t>
          </w:r>
          <w:proofErr w:type="spellStart"/>
          <w:r w:rsidRPr="635AED60">
            <w:t>Exerc</w:t>
          </w:r>
          <w:proofErr w:type="spellEnd"/>
          <w:r w:rsidRPr="635AED60">
            <w:t xml:space="preserve"> Psychol [Internet]. 2007 Jan [cited 2024 Oct 29];5(2):175–86. Available from: </w:t>
          </w:r>
          <w:hyperlink r:id="rId44">
            <w:r w:rsidRPr="635AED60">
              <w:rPr>
                <w:rStyle w:val="Lienhypertexte"/>
              </w:rPr>
              <w:t>https://www.tandfonline.com/doi/abs/10.1080/1612197X.2007.9671818</w:t>
            </w:r>
          </w:hyperlink>
        </w:p>
        <w:p w14:paraId="248C43B1" w14:textId="5B322E05" w:rsidR="14E1FA80" w:rsidRDefault="74FB6F13" w:rsidP="635AED60">
          <w:pPr>
            <w:spacing w:after="0"/>
            <w:ind w:left="640" w:hanging="640"/>
          </w:pPr>
          <w:r w:rsidRPr="635AED60">
            <w:t>29.</w:t>
          </w:r>
          <w:r w:rsidR="009F5E76">
            <w:tab/>
          </w:r>
          <w:r w:rsidRPr="635AED60">
            <w:t xml:space="preserve">Lindsay RS, Larkin P, Kittel A, Spittle M. Mental imagery training programs for developing sport-specific motor skills: a systematic review and meta-analysis. Phys Educ Sport Pedagogy [Internet]. 2023 Jul 4;28(4):444–65. Available from: </w:t>
          </w:r>
          <w:hyperlink r:id="rId45">
            <w:r w:rsidRPr="635AED60">
              <w:rPr>
                <w:rStyle w:val="Lienhypertexte"/>
              </w:rPr>
              <w:t>https://doi.org/10.1080/17408989.2021.1991297</w:t>
            </w:r>
          </w:hyperlink>
        </w:p>
        <w:p w14:paraId="3EE0C3FA" w14:textId="00EF48C7" w:rsidR="14E1FA80" w:rsidRDefault="74FB6F13" w:rsidP="635AED60">
          <w:pPr>
            <w:spacing w:after="0"/>
            <w:ind w:left="640" w:hanging="640"/>
          </w:pPr>
          <w:r w:rsidRPr="635AED60">
            <w:t>30.</w:t>
          </w:r>
          <w:r w:rsidR="009F5E76">
            <w:tab/>
          </w:r>
          <w:r w:rsidRPr="635AED60">
            <w:t xml:space="preserve">Reeves JL, Tenenbaum G, </w:t>
          </w:r>
          <w:proofErr w:type="spellStart"/>
          <w:r w:rsidRPr="635AED60">
            <w:t>Lidor</w:t>
          </w:r>
          <w:proofErr w:type="spellEnd"/>
          <w:r w:rsidRPr="635AED60">
            <w:t xml:space="preserve"> R. Choking in front of the Goal: The effects of self‐consciousness training. Int J Sport </w:t>
          </w:r>
          <w:proofErr w:type="spellStart"/>
          <w:r w:rsidRPr="635AED60">
            <w:t>Exerc</w:t>
          </w:r>
          <w:proofErr w:type="spellEnd"/>
          <w:r w:rsidRPr="635AED60">
            <w:t xml:space="preserve"> Psychol [Internet]. 2007 Jan [cited 2024 Oct 29];5(3):240–54. Available from: </w:t>
          </w:r>
          <w:hyperlink r:id="rId46">
            <w:r w:rsidRPr="635AED60">
              <w:rPr>
                <w:rStyle w:val="Lienhypertexte"/>
              </w:rPr>
              <w:t>https://www.tandfonline.com/doi/abs/10.1080/1612197X.2007.9671834</w:t>
            </w:r>
          </w:hyperlink>
        </w:p>
        <w:p w14:paraId="78F8EA73" w14:textId="1DAE0641" w:rsidR="14E1FA80" w:rsidRDefault="74FB6F13" w:rsidP="635AED60">
          <w:pPr>
            <w:spacing w:after="0"/>
            <w:ind w:left="640" w:hanging="640"/>
          </w:pPr>
          <w:r w:rsidRPr="635AED60">
            <w:t>31.</w:t>
          </w:r>
          <w:r w:rsidR="009F5E76">
            <w:tab/>
          </w:r>
          <w:proofErr w:type="spellStart"/>
          <w:r w:rsidRPr="635AED60">
            <w:t>Oudejans</w:t>
          </w:r>
          <w:proofErr w:type="spellEnd"/>
          <w:r w:rsidRPr="635AED60">
            <w:t xml:space="preserve"> RRD, </w:t>
          </w:r>
          <w:proofErr w:type="spellStart"/>
          <w:r w:rsidRPr="635AED60">
            <w:t>Pijpers</w:t>
          </w:r>
          <w:proofErr w:type="spellEnd"/>
          <w:r w:rsidRPr="635AED60">
            <w:t xml:space="preserve"> JR. Training with anxiety has a positive effect on expert perceptual–motor performance under pressure. Quarterly Journal of Experimental Psychology [Internet]. 2009 Aug 1 [cited 2024 Oct 29];62(8):1631–47. Available from: </w:t>
          </w:r>
          <w:hyperlink r:id="rId47">
            <w:r w:rsidRPr="635AED60">
              <w:rPr>
                <w:rStyle w:val="Lienhypertexte"/>
              </w:rPr>
              <w:t>https://journals.sagepub.com/doi/abs/10.1080/17470210802557702</w:t>
            </w:r>
          </w:hyperlink>
        </w:p>
        <w:p w14:paraId="55893F1F" w14:textId="5C02C661" w:rsidR="14E1FA80" w:rsidRDefault="74FB6F13" w:rsidP="635AED60">
          <w:pPr>
            <w:spacing w:after="0"/>
            <w:ind w:left="640" w:hanging="640"/>
          </w:pPr>
          <w:r w:rsidRPr="635AED60">
            <w:t>32.</w:t>
          </w:r>
          <w:r w:rsidR="009F5E76">
            <w:tab/>
          </w:r>
          <w:r w:rsidRPr="635AED60">
            <w:t xml:space="preserve">Farley ORL, Spencer K, </w:t>
          </w:r>
          <w:proofErr w:type="spellStart"/>
          <w:r w:rsidRPr="635AED60">
            <w:t>Baudinet</w:t>
          </w:r>
          <w:proofErr w:type="spellEnd"/>
          <w:r w:rsidRPr="635AED60">
            <w:t xml:space="preserve"> L. Virtual reality in sports coaching, skill acquisition and application to surfing: A review. Journal of Human Sport and Exercise. 2019;15(3):535–48. </w:t>
          </w:r>
        </w:p>
        <w:p w14:paraId="63C82BAA" w14:textId="31B11375" w:rsidR="14E1FA80" w:rsidRDefault="74FB6F13" w:rsidP="635AED60">
          <w:pPr>
            <w:spacing w:after="0"/>
            <w:ind w:left="640" w:hanging="640"/>
          </w:pPr>
          <w:r w:rsidRPr="635AED60">
            <w:t>33.</w:t>
          </w:r>
          <w:r w:rsidR="009F5E76">
            <w:tab/>
          </w:r>
          <w:r w:rsidRPr="635AED60">
            <w:t xml:space="preserve">Faure C, </w:t>
          </w:r>
          <w:proofErr w:type="spellStart"/>
          <w:r w:rsidRPr="635AED60">
            <w:t>Limballe</w:t>
          </w:r>
          <w:proofErr w:type="spellEnd"/>
          <w:r w:rsidRPr="635AED60">
            <w:t xml:space="preserve"> A, </w:t>
          </w:r>
          <w:proofErr w:type="spellStart"/>
          <w:r w:rsidRPr="635AED60">
            <w:t>Bideau</w:t>
          </w:r>
          <w:proofErr w:type="spellEnd"/>
          <w:r w:rsidRPr="635AED60">
            <w:t xml:space="preserve"> B, </w:t>
          </w:r>
          <w:proofErr w:type="spellStart"/>
          <w:r w:rsidRPr="635AED60">
            <w:t>Kulpa</w:t>
          </w:r>
          <w:proofErr w:type="spellEnd"/>
          <w:r w:rsidRPr="635AED60">
            <w:t xml:space="preserve"> R. Virtual reality to assess and train team ball sports performance: A scoping review. J Sports Sci [Internet]. 2020 Jan 17 [cited 2024 Oct 29];38(2):192–205. Available from: </w:t>
          </w:r>
          <w:hyperlink r:id="rId48">
            <w:r w:rsidRPr="635AED60">
              <w:rPr>
                <w:rStyle w:val="Lienhypertexte"/>
              </w:rPr>
              <w:t>https://www.tandfonline.com/doi/abs/10.1080/02640414.2019.1689807</w:t>
            </w:r>
          </w:hyperlink>
        </w:p>
        <w:p w14:paraId="67010342" w14:textId="7A2E1AAD" w:rsidR="14E1FA80" w:rsidRDefault="74FB6F13" w:rsidP="635AED60">
          <w:pPr>
            <w:spacing w:after="0"/>
            <w:ind w:left="640" w:hanging="640"/>
          </w:pPr>
          <w:r w:rsidRPr="635AED60">
            <w:t>34.</w:t>
          </w:r>
          <w:r w:rsidR="009F5E76">
            <w:tab/>
          </w:r>
          <w:proofErr w:type="spellStart"/>
          <w:r w:rsidRPr="635AED60">
            <w:t>Fadeev</w:t>
          </w:r>
          <w:proofErr w:type="spellEnd"/>
          <w:r w:rsidRPr="635AED60">
            <w:t xml:space="preserve"> KA, Smirnov AS, </w:t>
          </w:r>
          <w:proofErr w:type="spellStart"/>
          <w:r w:rsidRPr="635AED60">
            <w:t>Zhigalova</w:t>
          </w:r>
          <w:proofErr w:type="spellEnd"/>
          <w:r w:rsidRPr="635AED60">
            <w:t xml:space="preserve"> OP, </w:t>
          </w:r>
          <w:proofErr w:type="spellStart"/>
          <w:r w:rsidRPr="635AED60">
            <w:t>Bazhina</w:t>
          </w:r>
          <w:proofErr w:type="spellEnd"/>
          <w:r w:rsidRPr="635AED60">
            <w:t xml:space="preserve"> PS, </w:t>
          </w:r>
          <w:proofErr w:type="spellStart"/>
          <w:r w:rsidRPr="635AED60">
            <w:t>Tumialis</w:t>
          </w:r>
          <w:proofErr w:type="spellEnd"/>
          <w:r w:rsidRPr="635AED60">
            <w:t xml:space="preserve"> A V., </w:t>
          </w:r>
          <w:proofErr w:type="spellStart"/>
          <w:r w:rsidRPr="635AED60">
            <w:t>Golokhvast</w:t>
          </w:r>
          <w:proofErr w:type="spellEnd"/>
          <w:r w:rsidRPr="635AED60">
            <w:t xml:space="preserve"> KS. Too Real to Be Virtual: Autonomic and EEG Responses to Extreme Stress Scenarios in Virtual Reality. </w:t>
          </w:r>
          <w:proofErr w:type="spellStart"/>
          <w:r w:rsidRPr="635AED60">
            <w:t>Behavioural</w:t>
          </w:r>
          <w:proofErr w:type="spellEnd"/>
          <w:r w:rsidRPr="635AED60">
            <w:t xml:space="preserve"> Neurology [Internet]. 2020 Jan 1 [cited 2024 Oct 29];2020(1):5758038. Available from: </w:t>
          </w:r>
          <w:hyperlink r:id="rId49">
            <w:r w:rsidRPr="635AED60">
              <w:rPr>
                <w:rStyle w:val="Lienhypertexte"/>
              </w:rPr>
              <w:t>https://onlinelibrary.wiley.com/doi/full/10.1155/2020/5758038</w:t>
            </w:r>
          </w:hyperlink>
        </w:p>
        <w:p w14:paraId="741241D2" w14:textId="1AFAB318" w:rsidR="14E1FA80" w:rsidRDefault="74FB6F13" w:rsidP="635AED60">
          <w:pPr>
            <w:spacing w:after="0"/>
            <w:ind w:left="640" w:hanging="640"/>
          </w:pPr>
          <w:r w:rsidRPr="635AED60">
            <w:lastRenderedPageBreak/>
            <w:t>35.</w:t>
          </w:r>
          <w:r w:rsidR="009F5E76">
            <w:tab/>
          </w:r>
          <w:r w:rsidRPr="635AED60">
            <w:t xml:space="preserve">Liu Q, Zhang W. Sex differences in stress reactivity to the trier social stress test in virtual reality. Psychol Res </w:t>
          </w:r>
          <w:proofErr w:type="spellStart"/>
          <w:r w:rsidRPr="635AED60">
            <w:t>Behav</w:t>
          </w:r>
          <w:proofErr w:type="spellEnd"/>
          <w:r w:rsidRPr="635AED60">
            <w:t xml:space="preserve"> </w:t>
          </w:r>
          <w:proofErr w:type="spellStart"/>
          <w:r w:rsidRPr="635AED60">
            <w:t>Manag</w:t>
          </w:r>
          <w:proofErr w:type="spellEnd"/>
          <w:r w:rsidRPr="635AED60">
            <w:t xml:space="preserve"> [Internet]. 2020 [cited 2024 Oct 29</w:t>
          </w:r>
          <w:proofErr w:type="gramStart"/>
          <w:r w:rsidRPr="635AED60">
            <w:t>];13:859</w:t>
          </w:r>
          <w:proofErr w:type="gramEnd"/>
          <w:r w:rsidRPr="635AED60">
            <w:t xml:space="preserve">–69. Available from: </w:t>
          </w:r>
          <w:hyperlink r:id="rId50">
            <w:r w:rsidRPr="635AED60">
              <w:rPr>
                <w:rStyle w:val="Lienhypertexte"/>
              </w:rPr>
              <w:t>https://www.tandfonline.com/action/journalInformation?journalCode=dprb20</w:t>
            </w:r>
          </w:hyperlink>
        </w:p>
        <w:p w14:paraId="7E0C436D" w14:textId="3E8F2CF6" w:rsidR="14E1FA80" w:rsidRDefault="74FB6F13" w:rsidP="635AED60">
          <w:pPr>
            <w:spacing w:after="0"/>
            <w:ind w:left="640" w:hanging="640"/>
          </w:pPr>
          <w:r w:rsidRPr="635AED60">
            <w:t>36.</w:t>
          </w:r>
          <w:r w:rsidR="009F5E76">
            <w:tab/>
          </w:r>
          <w:r w:rsidRPr="635AED60">
            <w:t xml:space="preserve">Rodrigues J, Studer E, </w:t>
          </w:r>
          <w:proofErr w:type="spellStart"/>
          <w:r w:rsidRPr="635AED60">
            <w:t>Streuber</w:t>
          </w:r>
          <w:proofErr w:type="spellEnd"/>
          <w:r w:rsidRPr="635AED60">
            <w:t xml:space="preserve"> S, Sandi C. IMVEST, an immersive multimodal virtual environment stress test for humans that adjusts challenge to individual’s performance. </w:t>
          </w:r>
          <w:proofErr w:type="spellStart"/>
          <w:r w:rsidRPr="635AED60">
            <w:t>Neurobiol</w:t>
          </w:r>
          <w:proofErr w:type="spellEnd"/>
          <w:r w:rsidRPr="635AED60">
            <w:t xml:space="preserve"> Stress. 2021 Nov </w:t>
          </w:r>
          <w:proofErr w:type="gramStart"/>
          <w:r w:rsidRPr="635AED60">
            <w:t>1;15:100382</w:t>
          </w:r>
          <w:proofErr w:type="gramEnd"/>
          <w:r w:rsidRPr="635AED60">
            <w:t xml:space="preserve">. </w:t>
          </w:r>
        </w:p>
        <w:p w14:paraId="4D399510" w14:textId="58053B6E" w:rsidR="14E1FA80" w:rsidRDefault="74FB6F13" w:rsidP="635AED60">
          <w:pPr>
            <w:spacing w:after="0"/>
            <w:ind w:left="640" w:hanging="640"/>
          </w:pPr>
          <w:r w:rsidRPr="635AED60">
            <w:t>37.</w:t>
          </w:r>
          <w:r w:rsidR="009F5E76">
            <w:tab/>
          </w:r>
          <w:proofErr w:type="spellStart"/>
          <w:r w:rsidRPr="635AED60">
            <w:t>Servotte</w:t>
          </w:r>
          <w:proofErr w:type="spellEnd"/>
          <w:r w:rsidRPr="635AED60">
            <w:t xml:space="preserve"> JC, </w:t>
          </w:r>
          <w:proofErr w:type="spellStart"/>
          <w:r w:rsidRPr="635AED60">
            <w:t>Goosse</w:t>
          </w:r>
          <w:proofErr w:type="spellEnd"/>
          <w:r w:rsidRPr="635AED60">
            <w:t xml:space="preserve"> M, Campbell SH, Dardenne N, </w:t>
          </w:r>
          <w:proofErr w:type="spellStart"/>
          <w:r w:rsidRPr="635AED60">
            <w:t>Pilote</w:t>
          </w:r>
          <w:proofErr w:type="spellEnd"/>
          <w:r w:rsidRPr="635AED60">
            <w:t xml:space="preserve"> B, </w:t>
          </w:r>
          <w:proofErr w:type="spellStart"/>
          <w:r w:rsidRPr="635AED60">
            <w:t>Simoneau</w:t>
          </w:r>
          <w:proofErr w:type="spellEnd"/>
          <w:r w:rsidRPr="635AED60">
            <w:t xml:space="preserve"> IL, et al. Virtual Reality Experience: Immersion, Sense of Presence, and Cybersickness. Clin Simul </w:t>
          </w:r>
          <w:proofErr w:type="spellStart"/>
          <w:r w:rsidRPr="635AED60">
            <w:t>Nurs</w:t>
          </w:r>
          <w:proofErr w:type="spellEnd"/>
          <w:r w:rsidRPr="635AED60">
            <w:t xml:space="preserve">. 2020 Jan </w:t>
          </w:r>
          <w:proofErr w:type="gramStart"/>
          <w:r w:rsidRPr="635AED60">
            <w:t>1;38:35</w:t>
          </w:r>
          <w:proofErr w:type="gramEnd"/>
          <w:r w:rsidRPr="635AED60">
            <w:t xml:space="preserve">–43. </w:t>
          </w:r>
        </w:p>
        <w:p w14:paraId="2E4D147D" w14:textId="3A85D68D" w:rsidR="14E1FA80" w:rsidRDefault="74FB6F13" w:rsidP="635AED60">
          <w:pPr>
            <w:spacing w:after="0"/>
            <w:ind w:left="640" w:hanging="640"/>
          </w:pPr>
          <w:r w:rsidRPr="635AED60">
            <w:t>38.</w:t>
          </w:r>
          <w:r w:rsidR="009F5E76">
            <w:tab/>
          </w:r>
          <w:r w:rsidRPr="635AED60">
            <w:t xml:space="preserve">Jackson II T. Immersive Virtual Reality in Sports. In 2021. p. 135–50. Available from: </w:t>
          </w:r>
          <w:hyperlink r:id="rId51">
            <w:r w:rsidRPr="635AED60">
              <w:rPr>
                <w:rStyle w:val="Lienhypertexte"/>
              </w:rPr>
              <w:t>http://services.igi-global.com/resolvedoi/resolve.aspx?doi=10.4018/978-1-7998-4222-4.ch008</w:t>
            </w:r>
          </w:hyperlink>
        </w:p>
        <w:p w14:paraId="13B4ADBD" w14:textId="6E4E7B77" w:rsidR="14E1FA80" w:rsidRDefault="74FB6F13" w:rsidP="635AED60">
          <w:pPr>
            <w:spacing w:after="0"/>
            <w:ind w:left="640" w:hanging="640"/>
          </w:pPr>
          <w:r w:rsidRPr="635AED60">
            <w:t>39.</w:t>
          </w:r>
          <w:r w:rsidR="009F5E76">
            <w:tab/>
          </w:r>
          <w:r w:rsidRPr="635AED60">
            <w:t xml:space="preserve">Choi JW, Kim BH, Huh S, Jo S. Observing Actions Through Immersive Virtual Reality Enhances Motor Imagery Training. IEEE Transactions on Neural Systems and Rehabilitation Engineering [Internet]. 2020 Jul;28(7):1614–22. Available from: </w:t>
          </w:r>
          <w:hyperlink r:id="rId52">
            <w:r w:rsidRPr="635AED60">
              <w:rPr>
                <w:rStyle w:val="Lienhypertexte"/>
              </w:rPr>
              <w:t>https://ieeexplore.ieee.org/document/9103109/</w:t>
            </w:r>
          </w:hyperlink>
        </w:p>
        <w:p w14:paraId="2B6BBA9F" w14:textId="7805DA31" w:rsidR="14E1FA80" w:rsidRDefault="74FB6F13" w:rsidP="635AED60">
          <w:pPr>
            <w:spacing w:after="0"/>
            <w:ind w:left="640" w:hanging="640"/>
          </w:pPr>
          <w:r w:rsidRPr="635AED60">
            <w:t>40.</w:t>
          </w:r>
          <w:r w:rsidR="009F5E76">
            <w:tab/>
          </w:r>
          <w:proofErr w:type="spellStart"/>
          <w:r w:rsidRPr="635AED60">
            <w:t>Im</w:t>
          </w:r>
          <w:proofErr w:type="spellEnd"/>
          <w:r w:rsidRPr="635AED60">
            <w:t xml:space="preserve"> H, Ku J, Kim HJ, Kang YJ. Virtual Reality-Guided Motor Imagery Increases Corticomotor Excitability in Healthy Volunteers and Stroke Patients. Ann </w:t>
          </w:r>
          <w:proofErr w:type="spellStart"/>
          <w:r w:rsidRPr="635AED60">
            <w:t>Rehabil</w:t>
          </w:r>
          <w:proofErr w:type="spellEnd"/>
          <w:r w:rsidRPr="635AED60">
            <w:t xml:space="preserve"> Med [Internet]. 2016 [cited 2024 Oct 29];40(3):420–31. Available from: </w:t>
          </w:r>
          <w:hyperlink r:id="rId53">
            <w:r w:rsidRPr="635AED60">
              <w:rPr>
                <w:rStyle w:val="Lienhypertexte"/>
              </w:rPr>
              <w:t>https://synapse.koreamed.org/articles/1150106</w:t>
            </w:r>
          </w:hyperlink>
        </w:p>
        <w:p w14:paraId="0D75AE28" w14:textId="229AEECB" w:rsidR="14E1FA80" w:rsidRDefault="74FB6F13" w:rsidP="635AED60">
          <w:pPr>
            <w:spacing w:after="0"/>
            <w:ind w:left="640" w:hanging="640"/>
          </w:pPr>
          <w:r w:rsidRPr="635AED60">
            <w:t>41.</w:t>
          </w:r>
          <w:r w:rsidR="009F5E76">
            <w:tab/>
          </w:r>
          <w:proofErr w:type="spellStart"/>
          <w:r w:rsidRPr="635AED60">
            <w:t>Bedir</w:t>
          </w:r>
          <w:proofErr w:type="spellEnd"/>
          <w:r w:rsidRPr="635AED60">
            <w:t xml:space="preserve"> D, Erhan SE. The Effect of Virtual Reality Technology on the Imagery Skills and Performance of Target-Based Sports Athletes. Front Psychol [Internet]. 2021 Jan 22 [cited 2024 Oct 29];11. Available from: </w:t>
          </w:r>
          <w:hyperlink r:id="rId54">
            <w:r w:rsidRPr="635AED60">
              <w:rPr>
                <w:rStyle w:val="Lienhypertexte"/>
              </w:rPr>
              <w:t>https://pubmed.ncbi.nlm.nih.gov/33551887/</w:t>
            </w:r>
          </w:hyperlink>
        </w:p>
        <w:p w14:paraId="04C6FD65" w14:textId="681245FA" w:rsidR="14E1FA80" w:rsidRDefault="74FB6F13" w:rsidP="635AED60">
          <w:pPr>
            <w:spacing w:after="0"/>
            <w:ind w:left="640" w:hanging="640"/>
          </w:pPr>
          <w:r w:rsidRPr="635AED60">
            <w:t>42.</w:t>
          </w:r>
          <w:r w:rsidR="009F5E76">
            <w:tab/>
          </w:r>
          <w:r w:rsidRPr="635AED60">
            <w:t xml:space="preserve">Ruffino C, </w:t>
          </w:r>
          <w:proofErr w:type="spellStart"/>
          <w:r w:rsidRPr="635AED60">
            <w:t>Papaxanthis</w:t>
          </w:r>
          <w:proofErr w:type="spellEnd"/>
          <w:r w:rsidRPr="635AED60">
            <w:t xml:space="preserve"> C, </w:t>
          </w:r>
          <w:proofErr w:type="spellStart"/>
          <w:r w:rsidRPr="635AED60">
            <w:t>Lebon</w:t>
          </w:r>
          <w:proofErr w:type="spellEnd"/>
          <w:r w:rsidRPr="635AED60">
            <w:t xml:space="preserve"> F. The influence of imagery capacity in motor performance improvement. Exp Brain Res [Internet]. 2017 Oct 1 [cited 2024 Oct 29];235(10):3049–57. Available from: </w:t>
          </w:r>
          <w:hyperlink r:id="rId55">
            <w:r w:rsidRPr="635AED60">
              <w:rPr>
                <w:rStyle w:val="Lienhypertexte"/>
              </w:rPr>
              <w:t>https://link.springer.com/article/10.1007/s00221-017-5039-8</w:t>
            </w:r>
          </w:hyperlink>
        </w:p>
        <w:p w14:paraId="04E5789A" w14:textId="4D4D8DCE" w:rsidR="14E1FA80" w:rsidRDefault="74FB6F13" w:rsidP="635AED60">
          <w:pPr>
            <w:spacing w:after="0"/>
            <w:ind w:left="640" w:hanging="640"/>
          </w:pPr>
          <w:r w:rsidRPr="635AED60">
            <w:t>43.</w:t>
          </w:r>
          <w:r w:rsidR="009F5E76">
            <w:tab/>
          </w:r>
          <w:r w:rsidRPr="635AED60">
            <w:t xml:space="preserve">Morey RD, </w:t>
          </w:r>
          <w:proofErr w:type="spellStart"/>
          <w:r w:rsidRPr="635AED60">
            <w:t>Rouder</w:t>
          </w:r>
          <w:proofErr w:type="spellEnd"/>
          <w:r w:rsidRPr="635AED60">
            <w:t xml:space="preserve"> JN. Bayes factor approaches for testing interval null hypotheses. Psychol Methods [Internet]. 2011 Dec [cited 2022 Aug 6];16(4):406–19. Available from: </w:t>
          </w:r>
          <w:hyperlink r:id="rId56">
            <w:r w:rsidRPr="635AED60">
              <w:rPr>
                <w:rStyle w:val="Lienhypertexte"/>
              </w:rPr>
              <w:t>https://pubmed-ncbi-nlm-nih-gov.proxy.insermbiblio.inist.fr/21787084/</w:t>
            </w:r>
          </w:hyperlink>
        </w:p>
        <w:p w14:paraId="0729A299" w14:textId="01833708" w:rsidR="14E1FA80" w:rsidRDefault="74FB6F13" w:rsidP="635AED60">
          <w:pPr>
            <w:spacing w:after="0"/>
            <w:ind w:left="640" w:hanging="640"/>
          </w:pPr>
          <w:r w:rsidRPr="635AED60">
            <w:t>44.</w:t>
          </w:r>
          <w:r w:rsidR="009F5E76">
            <w:tab/>
          </w:r>
          <w:r w:rsidRPr="635AED60">
            <w:t xml:space="preserve">Driskell JE, Copper C, Moran A. Does mental practice enhance performance? Journal of Applied Psychology [Internet]. 1994 Aug [cited 2024 Oct 29];79(4):481–92. Available from: </w:t>
          </w:r>
          <w:hyperlink r:id="rId57">
            <w:r w:rsidRPr="635AED60">
              <w:rPr>
                <w:rStyle w:val="Lienhypertexte"/>
              </w:rPr>
              <w:t>http://doi.apa.org/getdoi.cfm?doi=10.1037/0021-9010.79.4.481</w:t>
            </w:r>
          </w:hyperlink>
        </w:p>
        <w:p w14:paraId="71A41573" w14:textId="7523DCAD" w:rsidR="14E1FA80" w:rsidRDefault="74FB6F13" w:rsidP="635AED60">
          <w:pPr>
            <w:spacing w:after="0"/>
            <w:ind w:left="640" w:hanging="640"/>
          </w:pPr>
          <w:r w:rsidRPr="635AED60">
            <w:t>45.</w:t>
          </w:r>
          <w:r w:rsidR="009F5E76">
            <w:tab/>
          </w:r>
          <w:proofErr w:type="spellStart"/>
          <w:r w:rsidRPr="635AED60">
            <w:t>Simonsmeier</w:t>
          </w:r>
          <w:proofErr w:type="spellEnd"/>
          <w:r w:rsidRPr="635AED60">
            <w:t xml:space="preserve"> BA, </w:t>
          </w:r>
          <w:proofErr w:type="spellStart"/>
          <w:r w:rsidRPr="635AED60">
            <w:t>Andronie</w:t>
          </w:r>
          <w:proofErr w:type="spellEnd"/>
          <w:r w:rsidRPr="635AED60">
            <w:t xml:space="preserve"> M, </w:t>
          </w:r>
          <w:proofErr w:type="spellStart"/>
          <w:r w:rsidRPr="635AED60">
            <w:t>Buecker</w:t>
          </w:r>
          <w:proofErr w:type="spellEnd"/>
          <w:r w:rsidRPr="635AED60">
            <w:t xml:space="preserve"> S, Frank C. The effects of imagery interventions in sports: a meta-analysis. Int Rev Sport </w:t>
          </w:r>
          <w:proofErr w:type="spellStart"/>
          <w:r w:rsidRPr="635AED60">
            <w:t>Exerc</w:t>
          </w:r>
          <w:proofErr w:type="spellEnd"/>
          <w:r w:rsidRPr="635AED60">
            <w:t xml:space="preserve"> Psychol [Internet]. 2021 Jan 1 [cited 2024 Oct 29];14(1):186–207. Available from: </w:t>
          </w:r>
          <w:hyperlink r:id="rId58">
            <w:r w:rsidRPr="635AED60">
              <w:rPr>
                <w:rStyle w:val="Lienhypertexte"/>
              </w:rPr>
              <w:t>https://www.tandfonline.com/doi/full/10.1080/1750984X.2020.1780627</w:t>
            </w:r>
          </w:hyperlink>
        </w:p>
        <w:p w14:paraId="2178828C" w14:textId="066877BD" w:rsidR="14E1FA80" w:rsidRDefault="74FB6F13" w:rsidP="635AED60">
          <w:pPr>
            <w:spacing w:after="0"/>
            <w:ind w:left="640" w:hanging="640"/>
          </w:pPr>
          <w:r w:rsidRPr="635AED60">
            <w:t>46.</w:t>
          </w:r>
          <w:r w:rsidR="009F5E76">
            <w:tab/>
          </w:r>
          <w:r w:rsidRPr="635AED60">
            <w:t xml:space="preserve">Toth AJ, McNeill E, Hayes K, Moran AP, Campbell M. Does mental practice still enhance performance? A 24 Year follow-up and meta-analytic replication and extension. Psychol Sport </w:t>
          </w:r>
          <w:proofErr w:type="spellStart"/>
          <w:r w:rsidRPr="635AED60">
            <w:t>Exerc</w:t>
          </w:r>
          <w:proofErr w:type="spellEnd"/>
          <w:r w:rsidRPr="635AED60">
            <w:t xml:space="preserve"> [Internet]. 2020 May 1 [cited 2024 Oct 29</w:t>
          </w:r>
          <w:proofErr w:type="gramStart"/>
          <w:r w:rsidRPr="635AED60">
            <w:t>];48:101672</w:t>
          </w:r>
          <w:proofErr w:type="gramEnd"/>
          <w:r w:rsidRPr="635AED60">
            <w:t xml:space="preserve">. Available from: </w:t>
          </w:r>
          <w:hyperlink r:id="rId59">
            <w:r w:rsidRPr="635AED60">
              <w:rPr>
                <w:rStyle w:val="Lienhypertexte"/>
              </w:rPr>
              <w:t>https://linkinghub.elsevier.com/retrieve/pii/S1469029219301530</w:t>
            </w:r>
          </w:hyperlink>
        </w:p>
        <w:p w14:paraId="75CCC88B" w14:textId="41FA9AEC" w:rsidR="14E1FA80" w:rsidRDefault="74FB6F13" w:rsidP="635AED60">
          <w:pPr>
            <w:spacing w:after="0"/>
            <w:ind w:left="640" w:hanging="640"/>
          </w:pPr>
          <w:r w:rsidRPr="635AED60">
            <w:t>47.</w:t>
          </w:r>
          <w:r w:rsidR="009F5E76">
            <w:tab/>
          </w:r>
          <w:r w:rsidRPr="635AED60">
            <w:t xml:space="preserve">Kim T, Frank C, Schack T. A Systematic Investigation of the Effect of Action Observation Training and Motor Imagery Training on the Development of Mental Representation </w:t>
          </w:r>
          <w:r w:rsidRPr="635AED60">
            <w:lastRenderedPageBreak/>
            <w:t xml:space="preserve">Structure and Skill Performance. Front Hum </w:t>
          </w:r>
          <w:proofErr w:type="spellStart"/>
          <w:r w:rsidRPr="635AED60">
            <w:t>Neurosci</w:t>
          </w:r>
          <w:proofErr w:type="spellEnd"/>
          <w:r w:rsidRPr="635AED60">
            <w:t xml:space="preserve"> [Internet]. 2017 Oct 17 [cited 2024 Oct 29];11. Available from: </w:t>
          </w:r>
          <w:hyperlink r:id="rId60">
            <w:r w:rsidRPr="635AED60">
              <w:rPr>
                <w:rStyle w:val="Lienhypertexte"/>
              </w:rPr>
              <w:t>https://pubmed.ncbi.nlm.nih.gov/29089881/</w:t>
            </w:r>
          </w:hyperlink>
        </w:p>
        <w:p w14:paraId="29D39338" w14:textId="5FAE733C" w:rsidR="14E1FA80" w:rsidRDefault="74FB6F13" w:rsidP="635AED60">
          <w:pPr>
            <w:spacing w:after="0"/>
            <w:ind w:left="640" w:hanging="640"/>
          </w:pPr>
          <w:r w:rsidRPr="635AED60">
            <w:t>48.</w:t>
          </w:r>
          <w:r w:rsidR="009F5E76">
            <w:tab/>
          </w:r>
          <w:r w:rsidRPr="635AED60">
            <w:t xml:space="preserve">Frank C, Land WM, Popp C, Schack T. Mental Representation and Mental Practice: Experimental Investigation on the Functional Links between Motor Memory and Motor Imagery. </w:t>
          </w:r>
          <w:proofErr w:type="spellStart"/>
          <w:r w:rsidRPr="635AED60">
            <w:t>Urgesi</w:t>
          </w:r>
          <w:proofErr w:type="spellEnd"/>
          <w:r w:rsidRPr="635AED60">
            <w:t xml:space="preserve"> C, editor. </w:t>
          </w:r>
          <w:proofErr w:type="spellStart"/>
          <w:r w:rsidRPr="635AED60">
            <w:t>PLoS</w:t>
          </w:r>
          <w:proofErr w:type="spellEnd"/>
          <w:r w:rsidRPr="635AED60">
            <w:t xml:space="preserve"> One [Internet]. 2014 Apr 17 [cited 2024 Oct 29];9(4</w:t>
          </w:r>
          <w:proofErr w:type="gramStart"/>
          <w:r w:rsidRPr="635AED60">
            <w:t>):e</w:t>
          </w:r>
          <w:proofErr w:type="gramEnd"/>
          <w:r w:rsidRPr="635AED60">
            <w:t xml:space="preserve">95175. Available from: </w:t>
          </w:r>
          <w:hyperlink r:id="rId61">
            <w:r w:rsidRPr="635AED60">
              <w:rPr>
                <w:rStyle w:val="Lienhypertexte"/>
              </w:rPr>
              <w:t>https://journals.plos.org/plosone/article?id=10.1371/journal.pone.0095175</w:t>
            </w:r>
          </w:hyperlink>
        </w:p>
        <w:p w14:paraId="71AFE07A" w14:textId="13A489B2" w:rsidR="14E1FA80" w:rsidRDefault="74FB6F13" w:rsidP="635AED60">
          <w:pPr>
            <w:spacing w:after="0"/>
            <w:ind w:left="640" w:hanging="640"/>
          </w:pPr>
          <w:r w:rsidRPr="635AED60">
            <w:t>49.</w:t>
          </w:r>
          <w:r w:rsidR="009F5E76">
            <w:tab/>
          </w:r>
          <w:r w:rsidRPr="635AED60">
            <w:t xml:space="preserve">Ramsey R, Cumming J, Edwards MG, Williams S, </w:t>
          </w:r>
          <w:proofErr w:type="spellStart"/>
          <w:r w:rsidRPr="635AED60">
            <w:t>Brunning</w:t>
          </w:r>
          <w:proofErr w:type="spellEnd"/>
          <w:r w:rsidRPr="635AED60">
            <w:t xml:space="preserve"> C. Examining the emotion aspect of PETTLEP-based imagery and penalty taking performance in soccer. J Sport </w:t>
          </w:r>
          <w:proofErr w:type="spellStart"/>
          <w:r w:rsidRPr="635AED60">
            <w:t>Behav</w:t>
          </w:r>
          <w:proofErr w:type="spellEnd"/>
          <w:r w:rsidRPr="635AED60">
            <w:t xml:space="preserve"> [Internet]. 2010 [cited 2024 Oct 29];33(3):295–314. Available from: </w:t>
          </w:r>
          <w:hyperlink r:id="rId62">
            <w:r w:rsidRPr="635AED60">
              <w:rPr>
                <w:rStyle w:val="Lienhypertexte"/>
              </w:rPr>
              <w:t>https://researchers.mq.edu.au/en/publications/examining-the-emotion-aspect-of-pettlep-based-imagery-and-penalty</w:t>
            </w:r>
          </w:hyperlink>
        </w:p>
        <w:p w14:paraId="120A5125" w14:textId="0E6CB316" w:rsidR="14E1FA80" w:rsidRDefault="74FB6F13" w:rsidP="635AED60">
          <w:pPr>
            <w:spacing w:after="0"/>
            <w:ind w:left="640" w:hanging="640"/>
          </w:pPr>
          <w:r w:rsidRPr="635AED60">
            <w:t>50.</w:t>
          </w:r>
          <w:r w:rsidR="009F5E76">
            <w:tab/>
          </w:r>
          <w:r w:rsidRPr="635AED60">
            <w:t xml:space="preserve">Guillot A, Collet C, Nguyen VA, </w:t>
          </w:r>
          <w:proofErr w:type="spellStart"/>
          <w:r w:rsidRPr="635AED60">
            <w:t>Malouin</w:t>
          </w:r>
          <w:proofErr w:type="spellEnd"/>
          <w:r w:rsidRPr="635AED60">
            <w:t xml:space="preserve"> F, Richards C, Doyon J. Functional neuroanatomical networks associated with expertise in motor imagery. Neuroimage. 2008 Jul;41(4):1471–83. </w:t>
          </w:r>
        </w:p>
        <w:p w14:paraId="75A1D809" w14:textId="5EF1B78B" w:rsidR="14E1FA80" w:rsidRDefault="74FB6F13" w:rsidP="635AED60">
          <w:pPr>
            <w:spacing w:after="0"/>
            <w:ind w:left="640" w:hanging="640"/>
          </w:pPr>
          <w:r w:rsidRPr="635AED60">
            <w:t>51.</w:t>
          </w:r>
          <w:r w:rsidR="009F5E76">
            <w:tab/>
          </w:r>
          <w:proofErr w:type="spellStart"/>
          <w:r w:rsidRPr="635AED60">
            <w:t>Miall</w:t>
          </w:r>
          <w:proofErr w:type="spellEnd"/>
          <w:r w:rsidRPr="635AED60">
            <w:t xml:space="preserve"> RC, Wolpert DM. Forward Models for Physiological Motor Control. Neural Networks [Internet]. 1996 Nov [cited 2021 Feb 19];9(8):1265–79. Available from: </w:t>
          </w:r>
          <w:hyperlink r:id="rId63">
            <w:r w:rsidRPr="635AED60">
              <w:rPr>
                <w:rStyle w:val="Lienhypertexte"/>
              </w:rPr>
              <w:t>https://pubmed-ncbi-nlm-nih-gov.proxy.insermbiblio.inist.fr/12662535/</w:t>
            </w:r>
          </w:hyperlink>
        </w:p>
        <w:p w14:paraId="43B23423" w14:textId="4DA97FE9" w:rsidR="14E1FA80" w:rsidRDefault="74FB6F13" w:rsidP="635AED60">
          <w:pPr>
            <w:spacing w:after="0"/>
            <w:ind w:left="640" w:hanging="640"/>
          </w:pPr>
          <w:r w:rsidRPr="635AED60">
            <w:t>52.</w:t>
          </w:r>
          <w:r w:rsidR="009F5E76">
            <w:tab/>
          </w:r>
          <w:r w:rsidRPr="635AED60">
            <w:t xml:space="preserve">Wolpert DM, </w:t>
          </w:r>
          <w:proofErr w:type="spellStart"/>
          <w:r w:rsidRPr="635AED60">
            <w:t>Diedrichsen</w:t>
          </w:r>
          <w:proofErr w:type="spellEnd"/>
          <w:r w:rsidRPr="635AED60">
            <w:t xml:space="preserve"> J, Flanagan JR. Principles of sensorimotor learning. Nat Rev </w:t>
          </w:r>
          <w:proofErr w:type="spellStart"/>
          <w:r w:rsidRPr="635AED60">
            <w:t>Neurosci</w:t>
          </w:r>
          <w:proofErr w:type="spellEnd"/>
          <w:r w:rsidRPr="635AED60">
            <w:t xml:space="preserve"> [Internet]. 2011 Dec 27 [cited 2021 Feb 19];12(12):739–51. Available from: </w:t>
          </w:r>
          <w:hyperlink r:id="rId64">
            <w:r w:rsidRPr="635AED60">
              <w:rPr>
                <w:rStyle w:val="Lienhypertexte"/>
              </w:rPr>
              <w:t>https://pubmed-ncbi-nlm-nih-gov.proxy.insermbiblio.inist.fr/22033537/</w:t>
            </w:r>
          </w:hyperlink>
        </w:p>
        <w:p w14:paraId="0E3AC322" w14:textId="11AC59F2" w:rsidR="14E1FA80" w:rsidRDefault="74FB6F13" w:rsidP="635AED60">
          <w:pPr>
            <w:spacing w:after="0"/>
            <w:ind w:left="640" w:hanging="640"/>
          </w:pPr>
          <w:r w:rsidRPr="635AED60">
            <w:t>53.</w:t>
          </w:r>
          <w:r w:rsidR="009F5E76">
            <w:tab/>
          </w:r>
          <w:r w:rsidRPr="635AED60">
            <w:t xml:space="preserve">Wolpert DM, Flanagan JR. Motor prediction. Current Biology. 2001;11(18):729–32. </w:t>
          </w:r>
        </w:p>
        <w:p w14:paraId="5C7639C0" w14:textId="519CA8AA" w:rsidR="14E1FA80" w:rsidRDefault="74FB6F13" w:rsidP="635AED60">
          <w:pPr>
            <w:spacing w:after="0"/>
            <w:ind w:left="640" w:hanging="640"/>
          </w:pPr>
          <w:r w:rsidRPr="635AED60">
            <w:t>54.</w:t>
          </w:r>
          <w:r w:rsidR="009F5E76">
            <w:tab/>
          </w:r>
          <w:proofErr w:type="spellStart"/>
          <w:r w:rsidRPr="635AED60">
            <w:t>Kilteni</w:t>
          </w:r>
          <w:proofErr w:type="spellEnd"/>
          <w:r w:rsidRPr="635AED60">
            <w:t xml:space="preserve"> K, Andersson BJ, </w:t>
          </w:r>
          <w:proofErr w:type="spellStart"/>
          <w:r w:rsidRPr="635AED60">
            <w:t>Houborg</w:t>
          </w:r>
          <w:proofErr w:type="spellEnd"/>
          <w:r w:rsidRPr="635AED60">
            <w:t xml:space="preserve"> C, </w:t>
          </w:r>
          <w:proofErr w:type="spellStart"/>
          <w:r w:rsidRPr="635AED60">
            <w:t>Ehrsson</w:t>
          </w:r>
          <w:proofErr w:type="spellEnd"/>
          <w:r w:rsidRPr="635AED60">
            <w:t xml:space="preserve"> HH. Motor imagery involves predicting the sensory consequences of the imagined movement. Nat </w:t>
          </w:r>
          <w:proofErr w:type="spellStart"/>
          <w:r w:rsidRPr="635AED60">
            <w:t>Commun</w:t>
          </w:r>
          <w:proofErr w:type="spellEnd"/>
          <w:r w:rsidRPr="635AED60">
            <w:t xml:space="preserve"> [Internet]. 2018 Dec 24 [cited 2021 Jul 4];9(1):1617. Available from: </w:t>
          </w:r>
          <w:hyperlink r:id="rId65">
            <w:r w:rsidRPr="635AED60">
              <w:rPr>
                <w:rStyle w:val="Lienhypertexte"/>
              </w:rPr>
              <w:t>https://pubmed.ncbi.nlm.nih.gov/29691389/</w:t>
            </w:r>
          </w:hyperlink>
        </w:p>
        <w:p w14:paraId="43A3BAED" w14:textId="00DE4675" w:rsidR="14E1FA80" w:rsidRDefault="74FB6F13" w:rsidP="635AED60">
          <w:pPr>
            <w:spacing w:after="0"/>
            <w:ind w:left="640" w:hanging="640"/>
          </w:pPr>
          <w:r w:rsidRPr="635AED60">
            <w:t>55.</w:t>
          </w:r>
          <w:r w:rsidR="009F5E76">
            <w:tab/>
          </w:r>
          <w:r w:rsidRPr="635AED60">
            <w:t xml:space="preserve">Michalski SC, </w:t>
          </w:r>
          <w:proofErr w:type="spellStart"/>
          <w:r w:rsidRPr="635AED60">
            <w:t>Szpak</w:t>
          </w:r>
          <w:proofErr w:type="spellEnd"/>
          <w:r w:rsidRPr="635AED60">
            <w:t xml:space="preserve"> A, </w:t>
          </w:r>
          <w:proofErr w:type="spellStart"/>
          <w:r w:rsidRPr="635AED60">
            <w:t>Loetscher</w:t>
          </w:r>
          <w:proofErr w:type="spellEnd"/>
          <w:r w:rsidRPr="635AED60">
            <w:t xml:space="preserve"> T. Using Virtual Environments to Improve Real-World Motor Skills in Sports: A Systematic Review. Front Psychol [Internet]. 2019 Sep 20 [cited 2024 Oct 29];10(SEP):2159. Available from: </w:t>
          </w:r>
          <w:hyperlink r:id="rId66">
            <w:r w:rsidRPr="635AED60">
              <w:rPr>
                <w:rStyle w:val="Lienhypertexte"/>
              </w:rPr>
              <w:t>https://pubmed.ncbi.nlm.nih.gov/31620063/</w:t>
            </w:r>
          </w:hyperlink>
        </w:p>
        <w:p w14:paraId="74275EEF" w14:textId="08523CDC" w:rsidR="14E1FA80" w:rsidRDefault="74FB6F13" w:rsidP="635AED60">
          <w:pPr>
            <w:spacing w:after="0"/>
            <w:ind w:left="640" w:hanging="640"/>
          </w:pPr>
          <w:r w:rsidRPr="635AED60">
            <w:t>56.</w:t>
          </w:r>
          <w:r w:rsidR="009F5E76">
            <w:tab/>
          </w:r>
          <w:proofErr w:type="spellStart"/>
          <w:r w:rsidRPr="635AED60">
            <w:t>Akbaş</w:t>
          </w:r>
          <w:proofErr w:type="spellEnd"/>
          <w:r w:rsidRPr="635AED60">
            <w:t xml:space="preserve"> A, </w:t>
          </w:r>
          <w:proofErr w:type="spellStart"/>
          <w:r w:rsidRPr="635AED60">
            <w:t>Marszałek</w:t>
          </w:r>
          <w:proofErr w:type="spellEnd"/>
          <w:r w:rsidRPr="635AED60">
            <w:t xml:space="preserve"> W, </w:t>
          </w:r>
          <w:proofErr w:type="spellStart"/>
          <w:r w:rsidRPr="635AED60">
            <w:t>Kamieniarz</w:t>
          </w:r>
          <w:proofErr w:type="spellEnd"/>
          <w:r w:rsidRPr="635AED60">
            <w:t xml:space="preserve"> A, </w:t>
          </w:r>
          <w:proofErr w:type="spellStart"/>
          <w:r w:rsidRPr="635AED60">
            <w:t>Polechoński</w:t>
          </w:r>
          <w:proofErr w:type="spellEnd"/>
          <w:r w:rsidRPr="635AED60">
            <w:t xml:space="preserve"> J, </w:t>
          </w:r>
          <w:proofErr w:type="spellStart"/>
          <w:r w:rsidRPr="635AED60">
            <w:t>Słomka</w:t>
          </w:r>
          <w:proofErr w:type="spellEnd"/>
          <w:r w:rsidRPr="635AED60">
            <w:t xml:space="preserve"> KJ, </w:t>
          </w:r>
          <w:proofErr w:type="spellStart"/>
          <w:r w:rsidRPr="635AED60">
            <w:t>Juras</w:t>
          </w:r>
          <w:proofErr w:type="spellEnd"/>
          <w:r w:rsidRPr="635AED60">
            <w:t xml:space="preserve"> G. Application of Virtual Reality in Competitive Athletes – A Review. J Hum </w:t>
          </w:r>
          <w:proofErr w:type="spellStart"/>
          <w:r w:rsidRPr="635AED60">
            <w:t>Kinet</w:t>
          </w:r>
          <w:proofErr w:type="spellEnd"/>
          <w:r w:rsidRPr="635AED60">
            <w:t xml:space="preserve"> [Internet]. 2019 Oct 18 [cited 2024 Oct 29];69(1):5–16. Available from: </w:t>
          </w:r>
          <w:hyperlink r:id="rId67">
            <w:r w:rsidRPr="635AED60">
              <w:rPr>
                <w:rStyle w:val="Lienhypertexte"/>
              </w:rPr>
              <w:t>https://pubmed.ncbi.nlm.nih.gov/31666884/</w:t>
            </w:r>
          </w:hyperlink>
        </w:p>
        <w:p w14:paraId="63C07370" w14:textId="3FA3D07F" w:rsidR="14E1FA80" w:rsidRDefault="74FB6F13" w:rsidP="635AED60">
          <w:pPr>
            <w:spacing w:after="0"/>
            <w:ind w:left="640" w:hanging="640"/>
          </w:pPr>
          <w:r w:rsidRPr="635AED60">
            <w:t>57.</w:t>
          </w:r>
          <w:r w:rsidR="009F5E76">
            <w:tab/>
          </w:r>
          <w:r w:rsidRPr="635AED60">
            <w:t xml:space="preserve">Miles HC, Pop SR, Watt SJ, Lawrence GP, John NW. A review of virtual environments for training in ball sports. </w:t>
          </w:r>
          <w:proofErr w:type="spellStart"/>
          <w:r w:rsidRPr="635AED60">
            <w:t>Comput</w:t>
          </w:r>
          <w:proofErr w:type="spellEnd"/>
          <w:r w:rsidRPr="635AED60">
            <w:t xml:space="preserve"> Graph. 2012 Oct 1;36(6):714–26. </w:t>
          </w:r>
        </w:p>
        <w:p w14:paraId="71394435" w14:textId="7DD6418F" w:rsidR="14E1FA80" w:rsidRDefault="74FB6F13" w:rsidP="635AED60">
          <w:pPr>
            <w:spacing w:after="0"/>
            <w:ind w:left="640" w:hanging="640"/>
          </w:pPr>
          <w:r w:rsidRPr="635AED60">
            <w:t>58.</w:t>
          </w:r>
          <w:r w:rsidR="009F5E76">
            <w:tab/>
          </w:r>
          <w:r w:rsidRPr="635AED60">
            <w:t xml:space="preserve">Gray R. Virtual environments and their role in developing perceptual-cognitive skills in sports. In: Anticipation and Decision Making in Sport [Internet]. New York, NY: Routledge, 2019.: Routledge; 2019 [cited 2024 Oct 29]. p. 342–58. Available from: </w:t>
          </w:r>
          <w:hyperlink r:id="rId68">
            <w:r w:rsidRPr="635AED60">
              <w:rPr>
                <w:rStyle w:val="Lienhypertexte"/>
              </w:rPr>
              <w:t>https://www.taylorfrancis.com/chapters/edit/10.4324/9781315146270-19/virtual-environments-role-developing-perceptual-cognitive-skills-sports-rob-gray</w:t>
            </w:r>
          </w:hyperlink>
        </w:p>
        <w:p w14:paraId="223590BB" w14:textId="7E5E5923" w:rsidR="14E1FA80" w:rsidRDefault="74FB6F13" w:rsidP="635AED60">
          <w:pPr>
            <w:spacing w:after="0"/>
            <w:ind w:left="640" w:hanging="640"/>
          </w:pPr>
          <w:r w:rsidRPr="635AED60">
            <w:t>59.</w:t>
          </w:r>
          <w:r w:rsidR="009F5E76">
            <w:tab/>
          </w:r>
          <w:r w:rsidRPr="635AED60">
            <w:t xml:space="preserve">Wood G, Wright DJ, Harris D, Pal A, Franklin ZC, Vine SJ. Testing the construct validity of a soccer-specific virtual reality simulator using novice, academy, and professional </w:t>
          </w:r>
          <w:r w:rsidRPr="635AED60">
            <w:lastRenderedPageBreak/>
            <w:t xml:space="preserve">soccer players. Virtual Real [Internet]. 2021 Mar 1 [cited 2024 Oct 29];25(1):43–51. Available from: </w:t>
          </w:r>
          <w:hyperlink r:id="rId69">
            <w:r w:rsidRPr="635AED60">
              <w:rPr>
                <w:rStyle w:val="Lienhypertexte"/>
              </w:rPr>
              <w:t>https://link.springer.com/article/10.1007/s10055-020-00441-x</w:t>
            </w:r>
          </w:hyperlink>
        </w:p>
        <w:p w14:paraId="1E179D91" w14:textId="4AA93C6B" w:rsidR="14E1FA80" w:rsidRDefault="74FB6F13" w:rsidP="635AED60">
          <w:pPr>
            <w:spacing w:after="0"/>
            <w:ind w:left="640" w:hanging="640"/>
          </w:pPr>
          <w:r w:rsidRPr="635AED60">
            <w:t>60.</w:t>
          </w:r>
          <w:r w:rsidR="009F5E76">
            <w:tab/>
          </w:r>
          <w:proofErr w:type="spellStart"/>
          <w:r w:rsidRPr="635AED60">
            <w:t>Richlan</w:t>
          </w:r>
          <w:proofErr w:type="spellEnd"/>
          <w:r w:rsidRPr="635AED60">
            <w:t xml:space="preserve"> F, </w:t>
          </w:r>
          <w:proofErr w:type="spellStart"/>
          <w:r w:rsidRPr="635AED60">
            <w:t>Weiß</w:t>
          </w:r>
          <w:proofErr w:type="spellEnd"/>
          <w:r w:rsidRPr="635AED60">
            <w:t xml:space="preserve"> M, Kastner P, Braid J. Virtual training, real effects: a narrative review on sports performance enhancement through interventions in virtual reality. Front Psychol. 2023 Oct </w:t>
          </w:r>
          <w:proofErr w:type="gramStart"/>
          <w:r w:rsidRPr="635AED60">
            <w:t>19;14:1240790</w:t>
          </w:r>
          <w:proofErr w:type="gramEnd"/>
          <w:r w:rsidRPr="635AED60">
            <w:t xml:space="preserve">. </w:t>
          </w:r>
        </w:p>
        <w:p w14:paraId="2A413587" w14:textId="7B14DB1C" w:rsidR="14E1FA80" w:rsidRDefault="74FB6F13" w:rsidP="635AED60">
          <w:pPr>
            <w:spacing w:after="0"/>
            <w:ind w:left="640" w:hanging="640"/>
          </w:pPr>
          <w:r w:rsidRPr="635AED60">
            <w:t>61.</w:t>
          </w:r>
          <w:r w:rsidR="009F5E76">
            <w:tab/>
          </w:r>
          <w:r w:rsidRPr="635AED60">
            <w:t xml:space="preserve">Harris DJ, Buckingham G, Wilson MR, Brookes J, Mushtaq F, Mon-Williams M, et al. The effect of a virtual reality environment on gaze </w:t>
          </w:r>
          <w:proofErr w:type="spellStart"/>
          <w:r w:rsidRPr="635AED60">
            <w:t>behaviour</w:t>
          </w:r>
          <w:proofErr w:type="spellEnd"/>
          <w:r w:rsidRPr="635AED60">
            <w:t xml:space="preserve"> and motor skill learning. Psychol Sport </w:t>
          </w:r>
          <w:proofErr w:type="spellStart"/>
          <w:r w:rsidRPr="635AED60">
            <w:t>Exerc</w:t>
          </w:r>
          <w:proofErr w:type="spellEnd"/>
          <w:r w:rsidRPr="635AED60">
            <w:t xml:space="preserve"> [Internet]. 2020 Sep 17 [cited 2024 Oct 29</w:t>
          </w:r>
          <w:proofErr w:type="gramStart"/>
          <w:r w:rsidRPr="635AED60">
            <w:t>];50:101721</w:t>
          </w:r>
          <w:proofErr w:type="gramEnd"/>
          <w:r w:rsidRPr="635AED60">
            <w:t xml:space="preserve">. Available from: </w:t>
          </w:r>
          <w:hyperlink r:id="rId70">
            <w:r w:rsidRPr="635AED60">
              <w:rPr>
                <w:rStyle w:val="Lienhypertexte"/>
              </w:rPr>
              <w:t>https://pubmed.ncbi.nlm.nih.gov/21682867/</w:t>
            </w:r>
          </w:hyperlink>
        </w:p>
        <w:p w14:paraId="3BE02E88" w14:textId="306CAA8F" w:rsidR="14E1FA80" w:rsidRDefault="74FB6F13" w:rsidP="635AED60">
          <w:pPr>
            <w:spacing w:after="0"/>
            <w:ind w:left="640" w:hanging="640"/>
          </w:pPr>
          <w:r w:rsidRPr="635AED60">
            <w:t>62.</w:t>
          </w:r>
          <w:r w:rsidR="009F5E76">
            <w:tab/>
          </w:r>
          <w:r w:rsidRPr="635AED60">
            <w:t xml:space="preserve">Spittle M. Motor learning and skill acquisition: Applications for physical education and sport. </w:t>
          </w:r>
          <w:proofErr w:type="spellStart"/>
          <w:r w:rsidRPr="635AED60">
            <w:t>Blomsburry</w:t>
          </w:r>
          <w:proofErr w:type="spellEnd"/>
          <w:r w:rsidRPr="635AED60">
            <w:t xml:space="preserve"> Publishing; 2021. </w:t>
          </w:r>
        </w:p>
        <w:p w14:paraId="7D743D68" w14:textId="36492825" w:rsidR="14E1FA80" w:rsidRDefault="74FB6F13" w:rsidP="635AED60">
          <w:pPr>
            <w:spacing w:after="0"/>
            <w:ind w:left="640" w:hanging="640"/>
          </w:pPr>
          <w:r w:rsidRPr="635AED60">
            <w:t>63.</w:t>
          </w:r>
          <w:r w:rsidR="009F5E76">
            <w:tab/>
          </w:r>
          <w:r w:rsidRPr="635AED60">
            <w:t>Fitts PM. The information capacity of the human motor system in controlling the amplitude of movement. J Exp Psychol [Internet]. 1954 Jun [cited 2022 Nov 8];47(6):381–91. Available from: /record/1955-02059-001</w:t>
          </w:r>
        </w:p>
        <w:p w14:paraId="16BD938D" w14:textId="0976963F" w:rsidR="14E1FA80" w:rsidRDefault="74FB6F13" w:rsidP="635AED60">
          <w:pPr>
            <w:spacing w:after="0"/>
            <w:ind w:left="640" w:hanging="640"/>
          </w:pPr>
          <w:r w:rsidRPr="635AED60">
            <w:t>64.</w:t>
          </w:r>
          <w:r w:rsidR="009F5E76">
            <w:tab/>
          </w:r>
          <w:proofErr w:type="spellStart"/>
          <w:r w:rsidRPr="635AED60">
            <w:t>Kostrna</w:t>
          </w:r>
          <w:proofErr w:type="spellEnd"/>
          <w:r w:rsidRPr="635AED60">
            <w:t xml:space="preserve"> J. Effects of Time Constraints and Goal Setting on Basketball Shooting. Front Psychol [Internet]. 2022 Jun 29 [cited 2024 Oct 29];13. Available from: </w:t>
          </w:r>
          <w:hyperlink r:id="rId71">
            <w:r w:rsidRPr="635AED60">
              <w:rPr>
                <w:rStyle w:val="Lienhypertexte"/>
              </w:rPr>
              <w:t>https://pubmed.ncbi.nlm.nih.gov/35846670/</w:t>
            </w:r>
          </w:hyperlink>
        </w:p>
        <w:p w14:paraId="25C53E70" w14:textId="77CACC2E" w:rsidR="14E1FA80" w:rsidRDefault="74FB6F13" w:rsidP="635AED60">
          <w:pPr>
            <w:spacing w:after="0"/>
            <w:ind w:left="640" w:hanging="640"/>
          </w:pPr>
          <w:r w:rsidRPr="635AED60">
            <w:t>65.</w:t>
          </w:r>
          <w:r w:rsidR="009F5E76">
            <w:tab/>
          </w:r>
          <w:proofErr w:type="spellStart"/>
          <w:r w:rsidRPr="635AED60">
            <w:t>Gröpel</w:t>
          </w:r>
          <w:proofErr w:type="spellEnd"/>
          <w:r w:rsidRPr="635AED60">
            <w:t xml:space="preserve"> P, </w:t>
          </w:r>
          <w:proofErr w:type="spellStart"/>
          <w:r w:rsidRPr="635AED60">
            <w:t>Mesagno</w:t>
          </w:r>
          <w:proofErr w:type="spellEnd"/>
          <w:r w:rsidRPr="635AED60">
            <w:t xml:space="preserve"> C. Choking interventions in sports: A systematic review. Int Rev Sport </w:t>
          </w:r>
          <w:proofErr w:type="spellStart"/>
          <w:r w:rsidRPr="635AED60">
            <w:t>Exerc</w:t>
          </w:r>
          <w:proofErr w:type="spellEnd"/>
          <w:r w:rsidRPr="635AED60">
            <w:t xml:space="preserve"> Psychol [Internet]. 2019 Jan 1 [cited 2024 Oct 29];12(1):176–201. Available from: </w:t>
          </w:r>
          <w:hyperlink r:id="rId72">
            <w:r w:rsidRPr="635AED60">
              <w:rPr>
                <w:rStyle w:val="Lienhypertexte"/>
              </w:rPr>
              <w:t>https://www.tandfonline.com/doi/abs/10.1080/1750984X.2017.1408134</w:t>
            </w:r>
          </w:hyperlink>
        </w:p>
        <w:p w14:paraId="489D84F0" w14:textId="0F9D5552" w:rsidR="14E1FA80" w:rsidRDefault="74FB6F13" w:rsidP="635AED60">
          <w:pPr>
            <w:spacing w:after="0"/>
            <w:ind w:left="640" w:hanging="640"/>
          </w:pPr>
          <w:r w:rsidRPr="635AED60">
            <w:t>66.</w:t>
          </w:r>
          <w:r w:rsidR="009F5E76">
            <w:tab/>
          </w:r>
          <w:r w:rsidRPr="635AED60">
            <w:t xml:space="preserve">Carver CS, </w:t>
          </w:r>
          <w:proofErr w:type="spellStart"/>
          <w:r w:rsidRPr="635AED60">
            <w:t>Scheier</w:t>
          </w:r>
          <w:proofErr w:type="spellEnd"/>
          <w:r w:rsidRPr="635AED60">
            <w:t xml:space="preserve"> MF. Attention and Self-Regulation. Attention and Self-Regulation. 1981; </w:t>
          </w:r>
        </w:p>
        <w:p w14:paraId="41939EBA" w14:textId="261D8E6B" w:rsidR="14E1FA80" w:rsidRDefault="74FB6F13" w:rsidP="635AED60">
          <w:pPr>
            <w:spacing w:after="0"/>
            <w:ind w:left="640" w:hanging="640"/>
          </w:pPr>
          <w:r w:rsidRPr="635AED60">
            <w:t>67.</w:t>
          </w:r>
          <w:r w:rsidR="009F5E76">
            <w:tab/>
          </w:r>
          <w:proofErr w:type="spellStart"/>
          <w:r w:rsidRPr="635AED60">
            <w:t>Beilock</w:t>
          </w:r>
          <w:proofErr w:type="spellEnd"/>
          <w:r w:rsidRPr="635AED60">
            <w:t xml:space="preserve"> SL, </w:t>
          </w:r>
          <w:proofErr w:type="spellStart"/>
          <w:r w:rsidRPr="635AED60">
            <w:t>Kulp</w:t>
          </w:r>
          <w:proofErr w:type="spellEnd"/>
          <w:r w:rsidRPr="635AED60">
            <w:t xml:space="preserve"> CA, Holt LE, </w:t>
          </w:r>
          <w:proofErr w:type="spellStart"/>
          <w:r w:rsidRPr="635AED60">
            <w:t>Carr</w:t>
          </w:r>
          <w:proofErr w:type="spellEnd"/>
          <w:r w:rsidRPr="635AED60">
            <w:t xml:space="preserve"> TH. More on the Fragility of Performance: Choking Under Pressure in Mathematical Problem Solving. J Exp Psychol Gen [Internet]. 2004 Dec [cited 2024 Oct 29];133(4):584–600. Available from: </w:t>
          </w:r>
          <w:hyperlink r:id="rId73">
            <w:r w:rsidRPr="635AED60">
              <w:rPr>
                <w:rStyle w:val="Lienhypertexte"/>
              </w:rPr>
              <w:t>https://doi.apa.org/doi/10.1037/0096-3445.133.4.584</w:t>
            </w:r>
          </w:hyperlink>
        </w:p>
        <w:p w14:paraId="33E3A582" w14:textId="6F20C9B3" w:rsidR="14E1FA80" w:rsidRDefault="74FB6F13" w:rsidP="635AED60">
          <w:pPr>
            <w:spacing w:after="0"/>
            <w:ind w:left="640" w:hanging="640"/>
          </w:pPr>
          <w:r w:rsidRPr="635AED60">
            <w:t>68.</w:t>
          </w:r>
          <w:r w:rsidR="009F5E76">
            <w:tab/>
          </w:r>
          <w:r w:rsidRPr="635AED60">
            <w:t xml:space="preserve">Englert C, </w:t>
          </w:r>
          <w:proofErr w:type="spellStart"/>
          <w:r w:rsidRPr="635AED60">
            <w:t>Oudejans</w:t>
          </w:r>
          <w:proofErr w:type="spellEnd"/>
          <w:r w:rsidRPr="635AED60">
            <w:t xml:space="preserve"> RRD. Is Choking under Pressure a Consequence of Skill-Focus or Increased Distractibility? Results from a Tennis Serve Task. Psychology [Internet]. 2014 Jul 11 [cited 2024 Oct 29];05(09):1035–43. Available from: </w:t>
          </w:r>
          <w:hyperlink r:id="rId74">
            <w:r w:rsidRPr="635AED60">
              <w:rPr>
                <w:rStyle w:val="Lienhypertexte"/>
              </w:rPr>
              <w:t>https://www.scirp.org/journal/paperinformation?paperid=47964</w:t>
            </w:r>
          </w:hyperlink>
        </w:p>
        <w:p w14:paraId="6F36E404" w14:textId="324977BE" w:rsidR="14E1FA80" w:rsidRDefault="74FB6F13" w:rsidP="635AED60">
          <w:pPr>
            <w:spacing w:after="0"/>
            <w:ind w:left="640" w:hanging="640"/>
          </w:pPr>
          <w:r w:rsidRPr="635AED60">
            <w:t>69.</w:t>
          </w:r>
          <w:r w:rsidR="009F5E76">
            <w:tab/>
          </w:r>
          <w:r w:rsidRPr="635AED60">
            <w:t xml:space="preserve">Masaki H, </w:t>
          </w:r>
          <w:proofErr w:type="spellStart"/>
          <w:r w:rsidRPr="635AED60">
            <w:t>Maruo</w:t>
          </w:r>
          <w:proofErr w:type="spellEnd"/>
          <w:r w:rsidRPr="635AED60">
            <w:t xml:space="preserve"> Y, Meyer A, </w:t>
          </w:r>
          <w:proofErr w:type="spellStart"/>
          <w:r w:rsidRPr="635AED60">
            <w:t>Hajcak</w:t>
          </w:r>
          <w:proofErr w:type="spellEnd"/>
          <w:r w:rsidRPr="635AED60">
            <w:t xml:space="preserve"> G. Neural Correlates of Choking Under Pressure: Athletes High in Sports Anxiety Monitor Errors More When Performance Is Being Evaluated. Dev </w:t>
          </w:r>
          <w:proofErr w:type="spellStart"/>
          <w:r w:rsidRPr="635AED60">
            <w:t>Neuropsychol</w:t>
          </w:r>
          <w:proofErr w:type="spellEnd"/>
          <w:r w:rsidRPr="635AED60">
            <w:t xml:space="preserve"> [Internet]. 2017 Feb 17 [cited 2024 Oct 29];42(2):104–12. Available from: </w:t>
          </w:r>
          <w:hyperlink r:id="rId75">
            <w:r w:rsidRPr="635AED60">
              <w:rPr>
                <w:rStyle w:val="Lienhypertexte"/>
              </w:rPr>
              <w:t>https://pubmed.ncbi.nlm.nih.gov/28452597/</w:t>
            </w:r>
          </w:hyperlink>
        </w:p>
        <w:p w14:paraId="2290D8FD" w14:textId="5B8E4AD3" w:rsidR="14E1FA80" w:rsidRDefault="74FB6F13" w:rsidP="635AED60">
          <w:pPr>
            <w:spacing w:after="0"/>
            <w:ind w:left="640" w:hanging="640"/>
          </w:pPr>
          <w:r w:rsidRPr="635AED60">
            <w:t>70.</w:t>
          </w:r>
          <w:r w:rsidR="009F5E76">
            <w:tab/>
          </w:r>
          <w:r w:rsidRPr="635AED60">
            <w:t xml:space="preserve">Lee TG, </w:t>
          </w:r>
          <w:proofErr w:type="spellStart"/>
          <w:r w:rsidRPr="635AED60">
            <w:t>Acuña</w:t>
          </w:r>
          <w:proofErr w:type="spellEnd"/>
          <w:r w:rsidRPr="635AED60">
            <w:t xml:space="preserve"> DE, </w:t>
          </w:r>
          <w:proofErr w:type="spellStart"/>
          <w:r w:rsidRPr="635AED60">
            <w:t>Kording</w:t>
          </w:r>
          <w:proofErr w:type="spellEnd"/>
          <w:r w:rsidRPr="635AED60">
            <w:t xml:space="preserve"> KP, Grafton ST. Limiting motor skill knowledge via incidental training protects against choking under pressure. </w:t>
          </w:r>
          <w:proofErr w:type="spellStart"/>
          <w:r w:rsidRPr="635AED60">
            <w:t>Psychon</w:t>
          </w:r>
          <w:proofErr w:type="spellEnd"/>
          <w:r w:rsidRPr="635AED60">
            <w:t xml:space="preserve"> Bull Rev [Internet]. 2019 Feb 18 [cited 2024 Oct 29];26(1):279–90. Available from: </w:t>
          </w:r>
          <w:hyperlink r:id="rId76">
            <w:r w:rsidRPr="635AED60">
              <w:rPr>
                <w:rStyle w:val="Lienhypertexte"/>
              </w:rPr>
              <w:t>https://pubmed.ncbi.nlm.nih.gov/29777527/</w:t>
            </w:r>
          </w:hyperlink>
        </w:p>
        <w:p w14:paraId="76B609AC" w14:textId="38434925" w:rsidR="14E1FA80" w:rsidRDefault="74FB6F13" w:rsidP="635AED60">
          <w:pPr>
            <w:spacing w:after="0"/>
            <w:ind w:left="640" w:hanging="640"/>
          </w:pPr>
          <w:r w:rsidRPr="635AED60">
            <w:t>71.</w:t>
          </w:r>
          <w:r w:rsidR="009F5E76">
            <w:tab/>
          </w:r>
          <w:r w:rsidRPr="635AED60">
            <w:t xml:space="preserve">Beaumont C, Maynard IW, Butt J. Effective Ways to Develop and Maintain Robust Sport-Confidence: Strategies Advocated by Sport Psychology Consultants. J Appl Sport Psychol [Internet]. 2015 Jul 3 [cited 2024 Oct 29];27(3):301–18. Available from: </w:t>
          </w:r>
          <w:hyperlink r:id="rId77">
            <w:r w:rsidRPr="635AED60">
              <w:rPr>
                <w:rStyle w:val="Lienhypertexte"/>
              </w:rPr>
              <w:t>https://www.tandfonline.com/doi/abs/10.1080/10413200.2014.996302</w:t>
            </w:r>
          </w:hyperlink>
        </w:p>
        <w:p w14:paraId="27BB7BFF" w14:textId="6D46ADDB" w:rsidR="14E1FA80" w:rsidRDefault="74FB6F13" w:rsidP="635AED60">
          <w:pPr>
            <w:spacing w:after="0"/>
            <w:ind w:left="640" w:hanging="640"/>
          </w:pPr>
          <w:r w:rsidRPr="635AED60">
            <w:t>72.</w:t>
          </w:r>
          <w:r w:rsidR="009F5E76">
            <w:tab/>
          </w:r>
          <w:r w:rsidRPr="635AED60">
            <w:t xml:space="preserve">Bell JJ, Hardy L, Beattie S. Enhancing mental toughness and performance under pressure in elite young cricketers: A 2-year longitudinal intervention. Sport </w:t>
          </w:r>
          <w:proofErr w:type="spellStart"/>
          <w:r w:rsidRPr="635AED60">
            <w:t>Exerc</w:t>
          </w:r>
          <w:proofErr w:type="spellEnd"/>
          <w:r w:rsidRPr="635AED60">
            <w:t xml:space="preserve"> </w:t>
          </w:r>
          <w:r w:rsidRPr="635AED60">
            <w:lastRenderedPageBreak/>
            <w:t xml:space="preserve">Perform Psychol [Internet]. 2013 Nov [cited 2024 Oct 29];2(4):281–97. Available from: </w:t>
          </w:r>
          <w:hyperlink r:id="rId78">
            <w:r w:rsidRPr="635AED60">
              <w:rPr>
                <w:rStyle w:val="Lienhypertexte"/>
              </w:rPr>
              <w:t>http://doi.apa.org/getdoi.cfm?doi=10.1037/a0033129</w:t>
            </w:r>
          </w:hyperlink>
        </w:p>
        <w:p w14:paraId="020DDBB6" w14:textId="5C49D4B9" w:rsidR="14E1FA80" w:rsidRDefault="74FB6F13" w:rsidP="635AED60">
          <w:r w:rsidRPr="635AED60">
            <w:t xml:space="preserve"> </w:t>
          </w:r>
        </w:p>
      </w:sdtContent>
    </w:sdt>
    <w:p w14:paraId="316C8F49" w14:textId="6F448F23" w:rsidR="00D36933" w:rsidRDefault="00D36933" w:rsidP="3DEB762A">
      <w:pPr>
        <w:spacing w:after="0" w:line="480" w:lineRule="auto"/>
        <w:rPr>
          <w:rFonts w:ascii="Calibri" w:eastAsia="Calibri" w:hAnsi="Calibri" w:cs="Calibri"/>
          <w:b/>
          <w:bCs/>
          <w:sz w:val="40"/>
          <w:szCs w:val="40"/>
        </w:rPr>
      </w:pPr>
      <w:r w:rsidRPr="009F5C9A">
        <w:br w:type="page"/>
      </w:r>
      <w:r w:rsidR="3FF73075" w:rsidRPr="3DEB762A">
        <w:rPr>
          <w:rFonts w:ascii="Calibri" w:eastAsia="Calibri" w:hAnsi="Calibri" w:cs="Calibri"/>
          <w:b/>
          <w:bCs/>
          <w:sz w:val="36"/>
          <w:szCs w:val="36"/>
        </w:rPr>
        <w:lastRenderedPageBreak/>
        <w:t>Figure legend</w:t>
      </w:r>
      <w:r w:rsidR="032959E1" w:rsidRPr="3DEB762A">
        <w:rPr>
          <w:rFonts w:ascii="Calibri" w:eastAsia="Calibri" w:hAnsi="Calibri" w:cs="Calibri"/>
          <w:b/>
          <w:bCs/>
          <w:sz w:val="36"/>
          <w:szCs w:val="36"/>
        </w:rPr>
        <w:t>s</w:t>
      </w:r>
    </w:p>
    <w:p w14:paraId="30DFB9E3" w14:textId="2A73644D" w:rsidR="00AB0500" w:rsidRDefault="396714D6" w:rsidP="3DEB762A">
      <w:pPr>
        <w:spacing w:after="0"/>
        <w:rPr>
          <w:rFonts w:ascii="Calibri" w:eastAsia="Calibri" w:hAnsi="Calibri" w:cs="Calibri"/>
          <w:color w:val="000000" w:themeColor="text1"/>
        </w:rPr>
      </w:pPr>
      <w:r w:rsidRPr="7EE5BBFF">
        <w:rPr>
          <w:rFonts w:ascii="Calibri" w:eastAsia="Calibri" w:hAnsi="Calibri" w:cs="Calibri"/>
          <w:b/>
          <w:bCs/>
          <w:color w:val="000000" w:themeColor="text1"/>
        </w:rPr>
        <w:t xml:space="preserve">Figure 1. </w:t>
      </w:r>
      <w:r w:rsidR="2D4FAFF8" w:rsidRPr="002A7B0C">
        <w:rPr>
          <w:rFonts w:ascii="Calibri" w:eastAsia="Calibri" w:hAnsi="Calibri" w:cs="Calibri"/>
          <w:bCs/>
          <w:color w:val="000000" w:themeColor="text1"/>
        </w:rPr>
        <w:t xml:space="preserve">Experimental procedure. </w:t>
      </w:r>
      <w:r w:rsidR="11186A7C" w:rsidRPr="002A7B0C">
        <w:rPr>
          <w:rFonts w:ascii="Calibri" w:eastAsia="Calibri" w:hAnsi="Calibri" w:cs="Calibri"/>
          <w:color w:val="000000" w:themeColor="text1"/>
        </w:rPr>
        <w:t>Three groups</w:t>
      </w:r>
      <w:r w:rsidR="11186A7C" w:rsidRPr="7EE5BBFF">
        <w:rPr>
          <w:rFonts w:ascii="Calibri" w:eastAsia="Calibri" w:hAnsi="Calibri" w:cs="Calibri"/>
          <w:color w:val="000000" w:themeColor="text1"/>
        </w:rPr>
        <w:t xml:space="preserve"> (IM, VRMI and CTRL)</w:t>
      </w:r>
      <w:r w:rsidR="1836ED83" w:rsidRPr="7EE5BBFF">
        <w:rPr>
          <w:rFonts w:ascii="Calibri" w:eastAsia="Calibri" w:hAnsi="Calibri" w:cs="Calibri"/>
          <w:color w:val="000000" w:themeColor="text1"/>
        </w:rPr>
        <w:t xml:space="preserve"> performed </w:t>
      </w:r>
      <w:r w:rsidR="39A22263" w:rsidRPr="7EE5BBFF">
        <w:rPr>
          <w:rFonts w:ascii="Calibri" w:eastAsia="Calibri" w:hAnsi="Calibri" w:cs="Calibri"/>
          <w:color w:val="000000" w:themeColor="text1"/>
        </w:rPr>
        <w:t>5 passes at each distance (10, 15 and 20 meters) and conducted under both with and without constraint</w:t>
      </w:r>
      <w:r w:rsidR="0DE2113F" w:rsidRPr="7EE5BBFF">
        <w:rPr>
          <w:rFonts w:ascii="Calibri" w:eastAsia="Calibri" w:hAnsi="Calibri" w:cs="Calibri"/>
          <w:color w:val="000000" w:themeColor="text1"/>
        </w:rPr>
        <w:t xml:space="preserve"> during the Pre-test</w:t>
      </w:r>
      <w:r w:rsidR="2B70070B" w:rsidRPr="7EE5BBFF">
        <w:rPr>
          <w:rFonts w:ascii="Calibri" w:eastAsia="Calibri" w:hAnsi="Calibri" w:cs="Calibri"/>
          <w:color w:val="000000" w:themeColor="text1"/>
        </w:rPr>
        <w:t xml:space="preserve"> (a total of 30 actual passes)</w:t>
      </w:r>
      <w:r w:rsidR="0DE2113F" w:rsidRPr="7EE5BBFF">
        <w:rPr>
          <w:rFonts w:ascii="Calibri" w:eastAsia="Calibri" w:hAnsi="Calibri" w:cs="Calibri"/>
          <w:color w:val="000000" w:themeColor="text1"/>
        </w:rPr>
        <w:t xml:space="preserve">. </w:t>
      </w:r>
      <w:r w:rsidR="77558730" w:rsidRPr="7EE5BBFF">
        <w:rPr>
          <w:rFonts w:ascii="Calibri" w:eastAsia="Calibri" w:hAnsi="Calibri" w:cs="Calibri"/>
          <w:color w:val="000000" w:themeColor="text1"/>
        </w:rPr>
        <w:t xml:space="preserve">In the subsequent </w:t>
      </w:r>
      <w:r w:rsidR="17866A8F" w:rsidRPr="7EE5BBFF">
        <w:rPr>
          <w:rFonts w:ascii="Calibri" w:eastAsia="Calibri" w:hAnsi="Calibri" w:cs="Calibri"/>
          <w:color w:val="000000" w:themeColor="text1"/>
        </w:rPr>
        <w:t xml:space="preserve">three </w:t>
      </w:r>
      <w:r w:rsidR="77558730" w:rsidRPr="7EE5BBFF">
        <w:rPr>
          <w:rFonts w:ascii="Calibri" w:eastAsia="Calibri" w:hAnsi="Calibri" w:cs="Calibri"/>
          <w:color w:val="000000" w:themeColor="text1"/>
        </w:rPr>
        <w:t xml:space="preserve">sessions, the </w:t>
      </w:r>
      <w:r w:rsidR="5DD6AFE9" w:rsidRPr="7EE5BBFF">
        <w:rPr>
          <w:rFonts w:ascii="Calibri" w:eastAsia="Calibri" w:hAnsi="Calibri" w:cs="Calibri"/>
          <w:color w:val="000000" w:themeColor="text1"/>
        </w:rPr>
        <w:t xml:space="preserve">MI </w:t>
      </w:r>
      <w:r w:rsidR="77558730" w:rsidRPr="7EE5BBFF">
        <w:rPr>
          <w:rFonts w:ascii="Calibri" w:eastAsia="Calibri" w:hAnsi="Calibri" w:cs="Calibri"/>
          <w:color w:val="000000" w:themeColor="text1"/>
        </w:rPr>
        <w:t>and VRMI groups engaged in</w:t>
      </w:r>
      <w:r w:rsidR="2A28F31E" w:rsidRPr="7EE5BBFF">
        <w:rPr>
          <w:rFonts w:ascii="Calibri" w:eastAsia="Calibri" w:hAnsi="Calibri" w:cs="Calibri"/>
          <w:color w:val="000000" w:themeColor="text1"/>
        </w:rPr>
        <w:t xml:space="preserve"> </w:t>
      </w:r>
      <w:r w:rsidR="2A28F31E">
        <w:t>scenarios of stressful game situations</w:t>
      </w:r>
      <w:r w:rsidR="21F6C56F">
        <w:t>, which were either imagined</w:t>
      </w:r>
      <w:r w:rsidR="363B614B">
        <w:t xml:space="preserve"> (narrated by experimenter)</w:t>
      </w:r>
      <w:r w:rsidR="21F6C56F">
        <w:t xml:space="preserve"> or virtually observed</w:t>
      </w:r>
      <w:r w:rsidR="311433D2">
        <w:t xml:space="preserve"> (with headset)</w:t>
      </w:r>
      <w:r w:rsidR="21F6C56F">
        <w:t xml:space="preserve">, respectively. </w:t>
      </w:r>
      <w:r w:rsidR="4570280C">
        <w:t xml:space="preserve">These scenarios were followed by </w:t>
      </w:r>
      <w:r w:rsidR="6C07445C">
        <w:t>1</w:t>
      </w:r>
      <w:r w:rsidR="2A28F31E">
        <w:t xml:space="preserve">0 imagined passes </w:t>
      </w:r>
      <w:r w:rsidR="643DC728">
        <w:t>for</w:t>
      </w:r>
      <w:r w:rsidR="2A28F31E">
        <w:t xml:space="preserve"> each distance</w:t>
      </w:r>
      <w:r w:rsidR="7514D821">
        <w:t xml:space="preserve">. </w:t>
      </w:r>
      <w:r w:rsidR="7514D821" w:rsidRPr="7EE5BBFF">
        <w:rPr>
          <w:rFonts w:ascii="Calibri" w:eastAsia="Calibri" w:hAnsi="Calibri" w:cs="Calibri"/>
          <w:color w:val="000000" w:themeColor="text1"/>
        </w:rPr>
        <w:t>The combination scenario-mental practice was repeated twice at each session</w:t>
      </w:r>
      <w:r w:rsidR="17B94D01" w:rsidRPr="7EE5BBFF">
        <w:rPr>
          <w:rFonts w:ascii="Calibri" w:eastAsia="Calibri" w:hAnsi="Calibri" w:cs="Calibri"/>
          <w:color w:val="000000" w:themeColor="text1"/>
        </w:rPr>
        <w:t xml:space="preserve"> using a different scenario each time</w:t>
      </w:r>
      <w:r w:rsidR="052E8AE2" w:rsidRPr="7EE5BBFF">
        <w:rPr>
          <w:rFonts w:ascii="Calibri" w:eastAsia="Calibri" w:hAnsi="Calibri" w:cs="Calibri"/>
          <w:color w:val="000000" w:themeColor="text1"/>
        </w:rPr>
        <w:t xml:space="preserve"> (a total of 60 imagined passes per session)</w:t>
      </w:r>
      <w:r w:rsidR="7514D821" w:rsidRPr="7EE5BBFF">
        <w:rPr>
          <w:rFonts w:ascii="Calibri" w:eastAsia="Calibri" w:hAnsi="Calibri" w:cs="Calibri"/>
          <w:color w:val="000000" w:themeColor="text1"/>
        </w:rPr>
        <w:t>.</w:t>
      </w:r>
      <w:r w:rsidR="258F2222" w:rsidRPr="7EE5BBFF">
        <w:rPr>
          <w:rFonts w:ascii="Calibri" w:eastAsia="Calibri" w:hAnsi="Calibri" w:cs="Calibri"/>
          <w:color w:val="000000" w:themeColor="text1"/>
        </w:rPr>
        <w:t xml:space="preserve"> Meanwhile, the CTRL group</w:t>
      </w:r>
      <w:r w:rsidR="56855689" w:rsidRPr="7EE5BBFF">
        <w:rPr>
          <w:rFonts w:ascii="Calibri" w:eastAsia="Calibri" w:hAnsi="Calibri" w:cs="Calibri"/>
          <w:color w:val="000000" w:themeColor="text1"/>
        </w:rPr>
        <w:t xml:space="preserve"> did not </w:t>
      </w:r>
      <w:r w:rsidR="258F2222" w:rsidRPr="7EE5BBFF">
        <w:rPr>
          <w:rFonts w:ascii="Calibri" w:eastAsia="Calibri" w:hAnsi="Calibri" w:cs="Calibri"/>
          <w:color w:val="000000" w:themeColor="text1"/>
        </w:rPr>
        <w:t>engage in any practice during the</w:t>
      </w:r>
      <w:r w:rsidR="59227DBD" w:rsidRPr="7EE5BBFF">
        <w:rPr>
          <w:rFonts w:ascii="Calibri" w:eastAsia="Calibri" w:hAnsi="Calibri" w:cs="Calibri"/>
          <w:color w:val="000000" w:themeColor="text1"/>
        </w:rPr>
        <w:t xml:space="preserve"> three</w:t>
      </w:r>
      <w:r w:rsidR="258F2222" w:rsidRPr="7EE5BBFF">
        <w:rPr>
          <w:rFonts w:ascii="Calibri" w:eastAsia="Calibri" w:hAnsi="Calibri" w:cs="Calibri"/>
          <w:color w:val="000000" w:themeColor="text1"/>
        </w:rPr>
        <w:t xml:space="preserve"> sessions. Following the intervention period, all groups completed a Post-test identical to the Pre-test</w:t>
      </w:r>
      <w:r w:rsidR="4B7BB359" w:rsidRPr="7EE5BBFF">
        <w:rPr>
          <w:rFonts w:ascii="Calibri" w:eastAsia="Calibri" w:hAnsi="Calibri" w:cs="Calibri"/>
          <w:color w:val="000000" w:themeColor="text1"/>
        </w:rPr>
        <w:t>. All tests and sessions were spread across different days within a one-week period.</w:t>
      </w:r>
    </w:p>
    <w:p w14:paraId="5CBFE354" w14:textId="77777777" w:rsidR="00AB0500" w:rsidRDefault="00AB0500" w:rsidP="3DEB762A">
      <w:pPr>
        <w:spacing w:after="0"/>
        <w:rPr>
          <w:rFonts w:ascii="Calibri" w:eastAsia="Calibri" w:hAnsi="Calibri" w:cs="Calibri"/>
          <w:color w:val="000000" w:themeColor="text1"/>
        </w:rPr>
      </w:pPr>
    </w:p>
    <w:p w14:paraId="269BED3B" w14:textId="02B2BAB3" w:rsidR="7970DD37" w:rsidRDefault="181F5482" w:rsidP="1373527F">
      <w:pPr>
        <w:spacing w:after="0"/>
        <w:rPr>
          <w:rFonts w:ascii="Calibri" w:eastAsia="Calibri" w:hAnsi="Calibri" w:cs="Calibri"/>
          <w:color w:val="000000" w:themeColor="text1"/>
        </w:rPr>
      </w:pPr>
      <w:r w:rsidRPr="718227CE">
        <w:rPr>
          <w:rFonts w:ascii="Calibri" w:eastAsia="Calibri" w:hAnsi="Calibri" w:cs="Calibri"/>
          <w:b/>
          <w:bCs/>
          <w:color w:val="000000" w:themeColor="text1"/>
        </w:rPr>
        <w:t xml:space="preserve">Figure </w:t>
      </w:r>
      <w:r w:rsidR="20693B49" w:rsidRPr="718227CE">
        <w:rPr>
          <w:rFonts w:ascii="Calibri" w:eastAsia="Calibri" w:hAnsi="Calibri" w:cs="Calibri"/>
          <w:b/>
          <w:bCs/>
          <w:color w:val="000000" w:themeColor="text1"/>
        </w:rPr>
        <w:t>2</w:t>
      </w:r>
      <w:r w:rsidRPr="002A7B0C">
        <w:rPr>
          <w:rFonts w:ascii="Calibri" w:eastAsia="Calibri" w:hAnsi="Calibri" w:cs="Calibri"/>
          <w:bCs/>
          <w:color w:val="000000" w:themeColor="text1"/>
        </w:rPr>
        <w:t>. Experimental device</w:t>
      </w:r>
      <w:r w:rsidRPr="002A7B0C">
        <w:rPr>
          <w:rFonts w:ascii="Calibri" w:eastAsia="Calibri" w:hAnsi="Calibri" w:cs="Calibri"/>
          <w:color w:val="000000" w:themeColor="text1"/>
        </w:rPr>
        <w:t>.</w:t>
      </w:r>
      <w:r w:rsidRPr="718227CE">
        <w:rPr>
          <w:rFonts w:ascii="Calibri" w:eastAsia="Calibri" w:hAnsi="Calibri" w:cs="Calibri"/>
          <w:color w:val="000000" w:themeColor="text1"/>
        </w:rPr>
        <w:t xml:space="preserve"> </w:t>
      </w:r>
      <w:r w:rsidRPr="718227CE">
        <w:rPr>
          <w:rFonts w:ascii="Calibri" w:eastAsia="Calibri" w:hAnsi="Calibri" w:cs="Calibri"/>
          <w:b/>
          <w:bCs/>
          <w:color w:val="000000" w:themeColor="text1"/>
        </w:rPr>
        <w:t xml:space="preserve">A. </w:t>
      </w:r>
      <w:r w:rsidRPr="008106CE">
        <w:rPr>
          <w:rFonts w:ascii="Calibri" w:eastAsia="Calibri" w:hAnsi="Calibri" w:cs="Calibri"/>
          <w:color w:val="000000" w:themeColor="text1"/>
        </w:rPr>
        <w:t>Diagram of the setup for accuracy measurement.</w:t>
      </w:r>
      <w:r w:rsidRPr="718227CE">
        <w:rPr>
          <w:rFonts w:ascii="Calibri" w:eastAsia="Calibri" w:hAnsi="Calibri" w:cs="Calibri"/>
          <w:color w:val="000000" w:themeColor="text1"/>
        </w:rPr>
        <w:t xml:space="preserve"> The x- and y-axes are in meters, representing the position of the throwing marks. Triangles 1, 2, and 3 denote throwing marks at three different distances (10, 15, and 20 m, respectively). The red cross represents the target; A and B represent the cameras. </w:t>
      </w:r>
      <w:r w:rsidRPr="718227CE">
        <w:rPr>
          <w:rFonts w:ascii="Calibri" w:eastAsia="Calibri" w:hAnsi="Calibri" w:cs="Calibri"/>
          <w:b/>
          <w:bCs/>
          <w:color w:val="000000" w:themeColor="text1"/>
        </w:rPr>
        <w:t xml:space="preserve">B. </w:t>
      </w:r>
      <w:r w:rsidR="549BE64F" w:rsidRPr="008106CE">
        <w:rPr>
          <w:rFonts w:ascii="Calibri" w:eastAsia="Calibri" w:hAnsi="Calibri" w:cs="Calibri"/>
          <w:color w:val="000000" w:themeColor="text1"/>
        </w:rPr>
        <w:t xml:space="preserve">Screenshot of </w:t>
      </w:r>
      <w:proofErr w:type="spellStart"/>
      <w:r w:rsidRPr="008106CE">
        <w:rPr>
          <w:rFonts w:ascii="Calibri" w:eastAsia="Calibri" w:hAnsi="Calibri" w:cs="Calibri"/>
          <w:color w:val="000000" w:themeColor="text1"/>
        </w:rPr>
        <w:t>Kinovea</w:t>
      </w:r>
      <w:proofErr w:type="spellEnd"/>
      <w:r w:rsidRPr="008106CE">
        <w:rPr>
          <w:rFonts w:ascii="Calibri" w:eastAsia="Calibri" w:hAnsi="Calibri" w:cs="Calibri"/>
          <w:color w:val="000000" w:themeColor="text1"/>
        </w:rPr>
        <w:t xml:space="preserve"> synchronized video</w:t>
      </w:r>
      <w:r w:rsidRPr="718227CE">
        <w:rPr>
          <w:rFonts w:ascii="Calibri" w:eastAsia="Calibri" w:hAnsi="Calibri" w:cs="Calibri"/>
          <w:color w:val="000000" w:themeColor="text1"/>
        </w:rPr>
        <w:t>. The left panel shows a screenshot from Camera B, captured at the moment the thrown ball crosses the plane perpendicular to the ground and the camera lens. The right panel displays a synchronized screenshot from Camera A</w:t>
      </w:r>
      <w:r w:rsidR="2EDC18F7" w:rsidRPr="718227CE">
        <w:rPr>
          <w:rFonts w:ascii="Calibri" w:eastAsia="Calibri" w:hAnsi="Calibri" w:cs="Calibri"/>
          <w:color w:val="000000" w:themeColor="text1"/>
        </w:rPr>
        <w:t xml:space="preserve"> </w:t>
      </w:r>
      <w:r w:rsidRPr="718227CE">
        <w:rPr>
          <w:rFonts w:ascii="Calibri" w:eastAsia="Calibri" w:hAnsi="Calibri" w:cs="Calibri"/>
          <w:color w:val="000000" w:themeColor="text1"/>
        </w:rPr>
        <w:t xml:space="preserve">aligned with Camera B. Both panels pertain to the “with </w:t>
      </w:r>
      <w:r w:rsidR="04C8BF01" w:rsidRPr="718227CE">
        <w:rPr>
          <w:rFonts w:ascii="Calibri" w:eastAsia="Calibri" w:hAnsi="Calibri" w:cs="Calibri"/>
          <w:color w:val="000000" w:themeColor="text1"/>
        </w:rPr>
        <w:t>time constraint</w:t>
      </w:r>
      <w:r w:rsidRPr="718227CE">
        <w:rPr>
          <w:rFonts w:ascii="Calibri" w:eastAsia="Calibri" w:hAnsi="Calibri" w:cs="Calibri"/>
          <w:color w:val="000000" w:themeColor="text1"/>
        </w:rPr>
        <w:t>” condition.</w:t>
      </w:r>
    </w:p>
    <w:p w14:paraId="72D4B5CD" w14:textId="77777777" w:rsidR="00DA6F58" w:rsidRDefault="00DA6F58" w:rsidP="3DEB762A">
      <w:pPr>
        <w:spacing w:after="0"/>
        <w:rPr>
          <w:rFonts w:ascii="Calibri" w:eastAsia="Calibri" w:hAnsi="Calibri" w:cs="Calibri"/>
          <w:color w:val="000000" w:themeColor="text1"/>
        </w:rPr>
      </w:pPr>
    </w:p>
    <w:p w14:paraId="0E304BBB" w14:textId="2038E703" w:rsidR="00DA6F58" w:rsidRDefault="20F8B893" w:rsidP="3DEB762A">
      <w:pPr>
        <w:spacing w:after="0"/>
        <w:rPr>
          <w:rFonts w:ascii="Calibri" w:eastAsia="Calibri" w:hAnsi="Calibri" w:cs="Calibri"/>
          <w:color w:val="000000" w:themeColor="text1"/>
        </w:rPr>
      </w:pPr>
      <w:r w:rsidRPr="718227CE">
        <w:rPr>
          <w:rFonts w:ascii="Calibri" w:eastAsia="Calibri" w:hAnsi="Calibri" w:cs="Calibri"/>
          <w:b/>
          <w:bCs/>
          <w:color w:val="000000" w:themeColor="text1"/>
        </w:rPr>
        <w:t xml:space="preserve">Figure 3. </w:t>
      </w:r>
      <w:r w:rsidR="1BC0FC84" w:rsidRPr="002A7B0C">
        <w:rPr>
          <w:rFonts w:ascii="Calibri" w:eastAsia="Calibri" w:hAnsi="Calibri" w:cs="Calibri"/>
          <w:bCs/>
          <w:color w:val="000000" w:themeColor="text1"/>
        </w:rPr>
        <w:t>Screenshot of</w:t>
      </w:r>
      <w:r w:rsidR="5F8F85BD" w:rsidRPr="002A7B0C">
        <w:rPr>
          <w:rFonts w:ascii="Calibri" w:eastAsia="Calibri" w:hAnsi="Calibri" w:cs="Calibri"/>
          <w:bCs/>
          <w:color w:val="000000" w:themeColor="text1"/>
        </w:rPr>
        <w:t xml:space="preserve"> two</w:t>
      </w:r>
      <w:r w:rsidR="1BC0FC84" w:rsidRPr="002A7B0C">
        <w:rPr>
          <w:rFonts w:ascii="Calibri" w:eastAsia="Calibri" w:hAnsi="Calibri" w:cs="Calibri"/>
          <w:bCs/>
          <w:color w:val="000000" w:themeColor="text1"/>
        </w:rPr>
        <w:t xml:space="preserve"> </w:t>
      </w:r>
      <w:r w:rsidR="1116AF97" w:rsidRPr="002A7B0C">
        <w:rPr>
          <w:rFonts w:ascii="Calibri" w:eastAsia="Calibri" w:hAnsi="Calibri" w:cs="Calibri"/>
          <w:bCs/>
          <w:color w:val="000000" w:themeColor="text1"/>
        </w:rPr>
        <w:t>scenarios</w:t>
      </w:r>
      <w:r w:rsidR="75ADC9E2" w:rsidRPr="002A7B0C">
        <w:rPr>
          <w:rFonts w:ascii="Calibri" w:eastAsia="Calibri" w:hAnsi="Calibri" w:cs="Calibri"/>
          <w:bCs/>
          <w:color w:val="000000" w:themeColor="text1"/>
        </w:rPr>
        <w:t xml:space="preserve"> in the virtual environment</w:t>
      </w:r>
      <w:r w:rsidR="1BC0FC84" w:rsidRPr="002A7B0C">
        <w:rPr>
          <w:rFonts w:ascii="Calibri" w:eastAsia="Calibri" w:hAnsi="Calibri" w:cs="Calibri"/>
          <w:bCs/>
          <w:color w:val="000000" w:themeColor="text1"/>
        </w:rPr>
        <w:t xml:space="preserve">. </w:t>
      </w:r>
      <w:r w:rsidR="36CDE10E" w:rsidRPr="002A7B0C">
        <w:rPr>
          <w:rFonts w:ascii="Calibri" w:eastAsia="Calibri" w:hAnsi="Calibri" w:cs="Calibri"/>
          <w:color w:val="000000" w:themeColor="text1"/>
        </w:rPr>
        <w:t>The</w:t>
      </w:r>
      <w:r w:rsidR="36CDE10E" w:rsidRPr="718227CE">
        <w:rPr>
          <w:rFonts w:ascii="Calibri" w:eastAsia="Calibri" w:hAnsi="Calibri" w:cs="Calibri"/>
          <w:color w:val="000000" w:themeColor="text1"/>
        </w:rPr>
        <w:t xml:space="preserve"> l</w:t>
      </w:r>
      <w:r w:rsidR="1BC0FC84" w:rsidRPr="718227CE">
        <w:rPr>
          <w:rFonts w:ascii="Calibri" w:eastAsia="Calibri" w:hAnsi="Calibri" w:cs="Calibri"/>
          <w:color w:val="000000" w:themeColor="text1"/>
        </w:rPr>
        <w:t xml:space="preserve">eft panel displays the interior of the huddle. </w:t>
      </w:r>
      <w:r w:rsidR="704E6B15" w:rsidRPr="718227CE">
        <w:rPr>
          <w:rFonts w:ascii="Calibri" w:eastAsia="Calibri" w:hAnsi="Calibri" w:cs="Calibri"/>
          <w:color w:val="000000" w:themeColor="text1"/>
        </w:rPr>
        <w:t>The right</w:t>
      </w:r>
      <w:r w:rsidR="1BC0FC84" w:rsidRPr="718227CE">
        <w:rPr>
          <w:rFonts w:ascii="Calibri" w:eastAsia="Calibri" w:hAnsi="Calibri" w:cs="Calibri"/>
          <w:color w:val="000000" w:themeColor="text1"/>
        </w:rPr>
        <w:t xml:space="preserve"> panel displays the participant receiving a yellow card.</w:t>
      </w:r>
      <w:r w:rsidR="00BE1AC4">
        <w:rPr>
          <w:rFonts w:ascii="Calibri" w:eastAsia="Calibri" w:hAnsi="Calibri" w:cs="Calibri"/>
          <w:color w:val="000000" w:themeColor="text1"/>
        </w:rPr>
        <w:t xml:space="preserve"> Both panel</w:t>
      </w:r>
      <w:r w:rsidR="008A3807">
        <w:rPr>
          <w:rFonts w:ascii="Calibri" w:eastAsia="Calibri" w:hAnsi="Calibri" w:cs="Calibri"/>
          <w:color w:val="000000" w:themeColor="text1"/>
        </w:rPr>
        <w:t>s</w:t>
      </w:r>
      <w:r w:rsidR="00BE1AC4">
        <w:rPr>
          <w:rFonts w:ascii="Calibri" w:eastAsia="Calibri" w:hAnsi="Calibri" w:cs="Calibri"/>
          <w:color w:val="000000" w:themeColor="text1"/>
        </w:rPr>
        <w:t xml:space="preserve"> are screenshots of virtual environment displayed with a HTC Vive</w:t>
      </w:r>
      <w:r w:rsidR="00F36369">
        <w:rPr>
          <w:rFonts w:ascii="Calibri" w:eastAsia="Calibri" w:hAnsi="Calibri" w:cs="Calibri"/>
          <w:color w:val="000000" w:themeColor="text1"/>
        </w:rPr>
        <w:t xml:space="preserve"> headset</w:t>
      </w:r>
      <w:r w:rsidR="00BE1AC4">
        <w:rPr>
          <w:rFonts w:ascii="Calibri" w:eastAsia="Calibri" w:hAnsi="Calibri" w:cs="Calibri"/>
          <w:color w:val="000000" w:themeColor="text1"/>
        </w:rPr>
        <w:t>.</w:t>
      </w:r>
    </w:p>
    <w:p w14:paraId="21B1B6B3" w14:textId="2D66DA74" w:rsidR="16178D3A" w:rsidRDefault="16178D3A"/>
    <w:p w14:paraId="7916CCDB" w14:textId="7B92E9C2" w:rsidR="00AB4655" w:rsidRDefault="5EE54D08" w:rsidP="003600FE">
      <w:r w:rsidRPr="1373527F">
        <w:rPr>
          <w:b/>
          <w:bCs/>
        </w:rPr>
        <w:t xml:space="preserve">Figure </w:t>
      </w:r>
      <w:r w:rsidR="00DE1353" w:rsidRPr="1373527F">
        <w:rPr>
          <w:b/>
          <w:bCs/>
        </w:rPr>
        <w:t>4</w:t>
      </w:r>
      <w:r w:rsidRPr="1373527F">
        <w:rPr>
          <w:b/>
          <w:bCs/>
        </w:rPr>
        <w:t>.</w:t>
      </w:r>
      <w:r w:rsidR="6270D7F9" w:rsidRPr="1373527F">
        <w:rPr>
          <w:b/>
          <w:bCs/>
        </w:rPr>
        <w:t xml:space="preserve"> </w:t>
      </w:r>
      <w:r w:rsidRPr="002A7B0C">
        <w:rPr>
          <w:bCs/>
        </w:rPr>
        <w:t>Mean and standard deviation of pass accuracy gain without time constraint between groups (CTRL, MI, VRMI).</w:t>
      </w:r>
      <w:r>
        <w:t xml:space="preserve"> Dots represent the individual gain according </w:t>
      </w:r>
      <w:r w:rsidR="6AC2D7BD">
        <w:t xml:space="preserve">to </w:t>
      </w:r>
      <w:r>
        <w:t>the distance of pass (10m, 15m and 20m). Black and white stars represent significant different between groups (p &lt; 0.05 and p &lt; 0.01, respectively). Black triangles represent significant different compared to reference zero (p &lt; 0.05).</w:t>
      </w:r>
    </w:p>
    <w:p w14:paraId="7BE4B644" w14:textId="0B811BD0" w:rsidR="00AB4655" w:rsidRDefault="00AB4655" w:rsidP="003600FE"/>
    <w:p w14:paraId="4AB8DE28" w14:textId="574AA1D3" w:rsidR="00AB4655" w:rsidRDefault="513F0B0C" w:rsidP="003600FE">
      <w:r w:rsidRPr="718227CE">
        <w:rPr>
          <w:b/>
          <w:bCs/>
        </w:rPr>
        <w:t xml:space="preserve">Figure </w:t>
      </w:r>
      <w:r w:rsidR="60F80B0E" w:rsidRPr="718227CE">
        <w:rPr>
          <w:b/>
          <w:bCs/>
        </w:rPr>
        <w:t>5</w:t>
      </w:r>
      <w:r w:rsidRPr="718227CE">
        <w:rPr>
          <w:b/>
          <w:bCs/>
        </w:rPr>
        <w:t xml:space="preserve">. </w:t>
      </w:r>
      <w:r w:rsidRPr="002A7B0C">
        <w:rPr>
          <w:bCs/>
        </w:rPr>
        <w:t>Effect of mental practice with and without virtual reality under time constraint.</w:t>
      </w:r>
      <w:r>
        <w:t xml:space="preserve"> </w:t>
      </w:r>
      <w:r w:rsidRPr="00F36369">
        <w:rPr>
          <w:b/>
          <w:bCs/>
        </w:rPr>
        <w:t>A.</w:t>
      </w:r>
      <w:r>
        <w:t xml:space="preserve"> Mean and standard deviation of pass accuracy during the pre-test according </w:t>
      </w:r>
      <w:r w:rsidR="2F65ED4A">
        <w:t xml:space="preserve">to </w:t>
      </w:r>
      <w:r>
        <w:t xml:space="preserve">the conditions (without and with time constraint) and the distance from the target (10m, 15m and 20m). Dots represent the individual accuracy according </w:t>
      </w:r>
      <w:r w:rsidR="67F7B5A7">
        <w:t xml:space="preserve">to </w:t>
      </w:r>
      <w:r>
        <w:t xml:space="preserve">the groups (CTRL, MI, VRMI). White star represents significant different between conditions (p &lt; 0.01). </w:t>
      </w:r>
      <w:r w:rsidRPr="00F36369">
        <w:rPr>
          <w:b/>
          <w:bCs/>
        </w:rPr>
        <w:t>B.</w:t>
      </w:r>
      <w:r>
        <w:t xml:space="preserve"> Mean and standard deviation of difference in pass accuracy with and without constraint for the pre-test (</w:t>
      </w:r>
      <w:r w:rsidR="15338098">
        <w:t xml:space="preserve">Delta </w:t>
      </w:r>
      <w:r>
        <w:t>pre) and the post-test (</w:t>
      </w:r>
      <w:r w:rsidR="1C412392">
        <w:t xml:space="preserve">Delta </w:t>
      </w:r>
      <w:r>
        <w:t xml:space="preserve">post) for only the distance of 20m. Dots represent the individual accuracy according </w:t>
      </w:r>
      <w:r w:rsidR="644B9C0B">
        <w:t xml:space="preserve">to </w:t>
      </w:r>
      <w:r>
        <w:t>the groups (CTRL, MI, VRMI).</w:t>
      </w:r>
    </w:p>
    <w:p w14:paraId="08B77558" w14:textId="08DF6293" w:rsidR="00AB4655" w:rsidRDefault="00AB4655" w:rsidP="003600FE"/>
    <w:p w14:paraId="6CFD3ABE" w14:textId="183B9F14" w:rsidR="00D36933" w:rsidRPr="008D360D" w:rsidDel="00A34965" w:rsidRDefault="7DF19632" w:rsidP="718227CE">
      <w:r w:rsidRPr="718227CE">
        <w:rPr>
          <w:b/>
          <w:bCs/>
        </w:rPr>
        <w:t xml:space="preserve">Figure </w:t>
      </w:r>
      <w:r w:rsidR="60F80B0E" w:rsidRPr="718227CE">
        <w:rPr>
          <w:b/>
          <w:bCs/>
        </w:rPr>
        <w:t>6</w:t>
      </w:r>
      <w:r w:rsidRPr="002A7B0C">
        <w:rPr>
          <w:bCs/>
        </w:rPr>
        <w:t xml:space="preserve">. </w:t>
      </w:r>
      <w:r w:rsidR="61A72DA4" w:rsidRPr="002A7B0C">
        <w:rPr>
          <w:bCs/>
        </w:rPr>
        <w:t>Vividness of motor imagery.</w:t>
      </w:r>
      <w:r w:rsidR="61A72DA4" w:rsidRPr="002A7B0C">
        <w:t xml:space="preserve"> </w:t>
      </w:r>
      <w:r w:rsidR="4B5530E2" w:rsidRPr="002A7B0C">
        <w:t>Data presented</w:t>
      </w:r>
      <w:r w:rsidR="4B5530E2">
        <w:t xml:space="preserve"> as m</w:t>
      </w:r>
      <w:r>
        <w:t>ean and standard deviation for MI and VRMI groups during the practice session (S1, S2 and S3). Dots represent the individual scores according to the groups practice (MI and VRMI). Black stars represent significant different between practice sessions (p &lt; 0.05).</w:t>
      </w:r>
    </w:p>
    <w:sectPr w:rsidR="00D36933" w:rsidRPr="008D360D" w:rsidDel="00A34965" w:rsidSect="00E7557A">
      <w:footerReference w:type="default" r:id="rId79"/>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224288" w14:textId="77777777" w:rsidR="006A6AAB" w:rsidRDefault="006A6AAB" w:rsidP="0065304A">
      <w:pPr>
        <w:spacing w:after="0" w:line="240" w:lineRule="auto"/>
      </w:pPr>
      <w:r>
        <w:separator/>
      </w:r>
    </w:p>
  </w:endnote>
  <w:endnote w:type="continuationSeparator" w:id="0">
    <w:p w14:paraId="575CB123" w14:textId="77777777" w:rsidR="006A6AAB" w:rsidRDefault="006A6AAB" w:rsidP="0065304A">
      <w:pPr>
        <w:spacing w:after="0" w:line="240" w:lineRule="auto"/>
      </w:pPr>
      <w:r>
        <w:continuationSeparator/>
      </w:r>
    </w:p>
  </w:endnote>
  <w:endnote w:type="continuationNotice" w:id="1">
    <w:p w14:paraId="3742988A" w14:textId="77777777" w:rsidR="006A6AAB" w:rsidRDefault="006A6A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65"/>
      <w:gridCol w:w="4665"/>
      <w:gridCol w:w="4665"/>
    </w:tblGrid>
    <w:tr w:rsidR="00D66F46" w14:paraId="2C6C2BD7" w14:textId="77777777" w:rsidTr="00C67207">
      <w:trPr>
        <w:trHeight w:val="300"/>
      </w:trPr>
      <w:tc>
        <w:tcPr>
          <w:tcW w:w="4665" w:type="dxa"/>
        </w:tcPr>
        <w:p w14:paraId="45089DE7" w14:textId="3168A9B0" w:rsidR="00D66F46" w:rsidRDefault="00D66F46" w:rsidP="00DD68F3">
          <w:pPr>
            <w:pStyle w:val="En-tte"/>
            <w:ind w:left="-115"/>
            <w:jc w:val="left"/>
          </w:pPr>
        </w:p>
      </w:tc>
      <w:tc>
        <w:tcPr>
          <w:tcW w:w="4665" w:type="dxa"/>
        </w:tcPr>
        <w:p w14:paraId="2241841E" w14:textId="16FF1F53" w:rsidR="00D66F46" w:rsidRDefault="00D66F46" w:rsidP="00DD68F3">
          <w:pPr>
            <w:pStyle w:val="En-tte"/>
            <w:jc w:val="center"/>
          </w:pPr>
        </w:p>
      </w:tc>
      <w:tc>
        <w:tcPr>
          <w:tcW w:w="4665" w:type="dxa"/>
        </w:tcPr>
        <w:p w14:paraId="3631F5DB" w14:textId="42FFF373" w:rsidR="00D66F46" w:rsidRDefault="00D66F46" w:rsidP="00DD68F3">
          <w:pPr>
            <w:pStyle w:val="En-tte"/>
            <w:ind w:right="-115"/>
            <w:jc w:val="right"/>
          </w:pPr>
        </w:p>
      </w:tc>
    </w:tr>
  </w:tbl>
  <w:p w14:paraId="5DD848D7" w14:textId="4DE995C9" w:rsidR="00D66F46" w:rsidRDefault="00D66F46" w:rsidP="00E7557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4A372" w14:textId="77777777" w:rsidR="006A6AAB" w:rsidRDefault="006A6AAB" w:rsidP="0065304A">
      <w:pPr>
        <w:spacing w:after="0" w:line="240" w:lineRule="auto"/>
      </w:pPr>
      <w:r>
        <w:separator/>
      </w:r>
    </w:p>
  </w:footnote>
  <w:footnote w:type="continuationSeparator" w:id="0">
    <w:p w14:paraId="69399574" w14:textId="77777777" w:rsidR="006A6AAB" w:rsidRDefault="006A6AAB" w:rsidP="0065304A">
      <w:pPr>
        <w:spacing w:after="0" w:line="240" w:lineRule="auto"/>
      </w:pPr>
      <w:r>
        <w:continuationSeparator/>
      </w:r>
    </w:p>
  </w:footnote>
  <w:footnote w:type="continuationNotice" w:id="1">
    <w:p w14:paraId="40B35D80" w14:textId="77777777" w:rsidR="006A6AAB" w:rsidRDefault="006A6AAB">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GS8k+Hle3EoW3E" int2:id="FahuNbTt">
      <int2:state int2:type="AugLoop_Text_Critique"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0BA42"/>
    <w:multiLevelType w:val="hybridMultilevel"/>
    <w:tmpl w:val="FFFFFFFF"/>
    <w:lvl w:ilvl="0" w:tplc="AB38F24C">
      <w:start w:val="1"/>
      <w:numFmt w:val="decimal"/>
      <w:lvlText w:val="%1)"/>
      <w:lvlJc w:val="left"/>
      <w:pPr>
        <w:ind w:left="720" w:hanging="360"/>
      </w:pPr>
    </w:lvl>
    <w:lvl w:ilvl="1" w:tplc="D5A4B6D2">
      <w:start w:val="1"/>
      <w:numFmt w:val="lowerLetter"/>
      <w:lvlText w:val="%2."/>
      <w:lvlJc w:val="left"/>
      <w:pPr>
        <w:ind w:left="1440" w:hanging="360"/>
      </w:pPr>
    </w:lvl>
    <w:lvl w:ilvl="2" w:tplc="2846599E">
      <w:start w:val="1"/>
      <w:numFmt w:val="lowerRoman"/>
      <w:lvlText w:val="%3."/>
      <w:lvlJc w:val="right"/>
      <w:pPr>
        <w:ind w:left="2160" w:hanging="180"/>
      </w:pPr>
    </w:lvl>
    <w:lvl w:ilvl="3" w:tplc="726C38F6">
      <w:start w:val="1"/>
      <w:numFmt w:val="decimal"/>
      <w:lvlText w:val="%4."/>
      <w:lvlJc w:val="left"/>
      <w:pPr>
        <w:ind w:left="2880" w:hanging="360"/>
      </w:pPr>
    </w:lvl>
    <w:lvl w:ilvl="4" w:tplc="A1BC571A">
      <w:start w:val="1"/>
      <w:numFmt w:val="lowerLetter"/>
      <w:lvlText w:val="%5."/>
      <w:lvlJc w:val="left"/>
      <w:pPr>
        <w:ind w:left="3600" w:hanging="360"/>
      </w:pPr>
    </w:lvl>
    <w:lvl w:ilvl="5" w:tplc="FC16924A">
      <w:start w:val="1"/>
      <w:numFmt w:val="lowerRoman"/>
      <w:lvlText w:val="%6."/>
      <w:lvlJc w:val="right"/>
      <w:pPr>
        <w:ind w:left="4320" w:hanging="180"/>
      </w:pPr>
    </w:lvl>
    <w:lvl w:ilvl="6" w:tplc="A7E47392">
      <w:start w:val="1"/>
      <w:numFmt w:val="decimal"/>
      <w:lvlText w:val="%7."/>
      <w:lvlJc w:val="left"/>
      <w:pPr>
        <w:ind w:left="5040" w:hanging="360"/>
      </w:pPr>
    </w:lvl>
    <w:lvl w:ilvl="7" w:tplc="345C0974">
      <w:start w:val="1"/>
      <w:numFmt w:val="lowerLetter"/>
      <w:lvlText w:val="%8."/>
      <w:lvlJc w:val="left"/>
      <w:pPr>
        <w:ind w:left="5760" w:hanging="360"/>
      </w:pPr>
    </w:lvl>
    <w:lvl w:ilvl="8" w:tplc="110C4B7A">
      <w:start w:val="1"/>
      <w:numFmt w:val="lowerRoman"/>
      <w:lvlText w:val="%9."/>
      <w:lvlJc w:val="right"/>
      <w:pPr>
        <w:ind w:left="6480" w:hanging="180"/>
      </w:pPr>
    </w:lvl>
  </w:abstractNum>
  <w:abstractNum w:abstractNumId="1" w15:restartNumberingAfterBreak="0">
    <w:nsid w:val="09748F68"/>
    <w:multiLevelType w:val="hybridMultilevel"/>
    <w:tmpl w:val="7F1CD8A0"/>
    <w:lvl w:ilvl="0" w:tplc="2176F970">
      <w:numFmt w:val="decimal"/>
      <w:lvlText w:val="2-"/>
      <w:lvlJc w:val="left"/>
      <w:pPr>
        <w:ind w:left="720" w:hanging="360"/>
      </w:pPr>
    </w:lvl>
    <w:lvl w:ilvl="1" w:tplc="D1009FD6">
      <w:start w:val="1"/>
      <w:numFmt w:val="lowerLetter"/>
      <w:lvlText w:val="%2."/>
      <w:lvlJc w:val="left"/>
      <w:pPr>
        <w:ind w:left="1440" w:hanging="360"/>
      </w:pPr>
    </w:lvl>
    <w:lvl w:ilvl="2" w:tplc="843A32B4">
      <w:start w:val="1"/>
      <w:numFmt w:val="lowerRoman"/>
      <w:lvlText w:val="%3."/>
      <w:lvlJc w:val="right"/>
      <w:pPr>
        <w:ind w:left="2160" w:hanging="180"/>
      </w:pPr>
    </w:lvl>
    <w:lvl w:ilvl="3" w:tplc="A4A266F2">
      <w:start w:val="1"/>
      <w:numFmt w:val="decimal"/>
      <w:lvlText w:val="%4."/>
      <w:lvlJc w:val="left"/>
      <w:pPr>
        <w:ind w:left="2880" w:hanging="360"/>
      </w:pPr>
    </w:lvl>
    <w:lvl w:ilvl="4" w:tplc="CF64B05C">
      <w:start w:val="1"/>
      <w:numFmt w:val="lowerLetter"/>
      <w:lvlText w:val="%5."/>
      <w:lvlJc w:val="left"/>
      <w:pPr>
        <w:ind w:left="3600" w:hanging="360"/>
      </w:pPr>
    </w:lvl>
    <w:lvl w:ilvl="5" w:tplc="316C7442">
      <w:start w:val="1"/>
      <w:numFmt w:val="lowerRoman"/>
      <w:lvlText w:val="%6."/>
      <w:lvlJc w:val="right"/>
      <w:pPr>
        <w:ind w:left="4320" w:hanging="180"/>
      </w:pPr>
    </w:lvl>
    <w:lvl w:ilvl="6" w:tplc="766A3B6C">
      <w:start w:val="1"/>
      <w:numFmt w:val="decimal"/>
      <w:lvlText w:val="%7."/>
      <w:lvlJc w:val="left"/>
      <w:pPr>
        <w:ind w:left="5040" w:hanging="360"/>
      </w:pPr>
    </w:lvl>
    <w:lvl w:ilvl="7" w:tplc="23F00B10">
      <w:start w:val="1"/>
      <w:numFmt w:val="lowerLetter"/>
      <w:lvlText w:val="%8."/>
      <w:lvlJc w:val="left"/>
      <w:pPr>
        <w:ind w:left="5760" w:hanging="360"/>
      </w:pPr>
    </w:lvl>
    <w:lvl w:ilvl="8" w:tplc="BD60C624">
      <w:start w:val="1"/>
      <w:numFmt w:val="lowerRoman"/>
      <w:lvlText w:val="%9."/>
      <w:lvlJc w:val="right"/>
      <w:pPr>
        <w:ind w:left="6480" w:hanging="180"/>
      </w:pPr>
    </w:lvl>
  </w:abstractNum>
  <w:abstractNum w:abstractNumId="2" w15:restartNumberingAfterBreak="0">
    <w:nsid w:val="0CFD399C"/>
    <w:multiLevelType w:val="hybridMultilevel"/>
    <w:tmpl w:val="DC6CAA96"/>
    <w:lvl w:ilvl="0" w:tplc="DF987E2C">
      <w:start w:val="1"/>
      <w:numFmt w:val="decimal"/>
      <w:lvlText w:val="2-"/>
      <w:lvlJc w:val="left"/>
      <w:pPr>
        <w:ind w:left="720" w:hanging="360"/>
      </w:pPr>
    </w:lvl>
    <w:lvl w:ilvl="1" w:tplc="02F2556C">
      <w:start w:val="1"/>
      <w:numFmt w:val="lowerLetter"/>
      <w:lvlText w:val="%2."/>
      <w:lvlJc w:val="left"/>
      <w:pPr>
        <w:ind w:left="1440" w:hanging="360"/>
      </w:pPr>
    </w:lvl>
    <w:lvl w:ilvl="2" w:tplc="6BC25102">
      <w:start w:val="1"/>
      <w:numFmt w:val="lowerRoman"/>
      <w:lvlText w:val="%3."/>
      <w:lvlJc w:val="right"/>
      <w:pPr>
        <w:ind w:left="2160" w:hanging="180"/>
      </w:pPr>
    </w:lvl>
    <w:lvl w:ilvl="3" w:tplc="12FA87F4">
      <w:start w:val="1"/>
      <w:numFmt w:val="decimal"/>
      <w:lvlText w:val="%4."/>
      <w:lvlJc w:val="left"/>
      <w:pPr>
        <w:ind w:left="2880" w:hanging="360"/>
      </w:pPr>
    </w:lvl>
    <w:lvl w:ilvl="4" w:tplc="2AE4BC8C">
      <w:start w:val="1"/>
      <w:numFmt w:val="lowerLetter"/>
      <w:lvlText w:val="%5."/>
      <w:lvlJc w:val="left"/>
      <w:pPr>
        <w:ind w:left="3600" w:hanging="360"/>
      </w:pPr>
    </w:lvl>
    <w:lvl w:ilvl="5" w:tplc="CFBACC06">
      <w:start w:val="1"/>
      <w:numFmt w:val="lowerRoman"/>
      <w:lvlText w:val="%6."/>
      <w:lvlJc w:val="right"/>
      <w:pPr>
        <w:ind w:left="4320" w:hanging="180"/>
      </w:pPr>
    </w:lvl>
    <w:lvl w:ilvl="6" w:tplc="B226DBB6">
      <w:start w:val="1"/>
      <w:numFmt w:val="decimal"/>
      <w:lvlText w:val="%7."/>
      <w:lvlJc w:val="left"/>
      <w:pPr>
        <w:ind w:left="5040" w:hanging="360"/>
      </w:pPr>
    </w:lvl>
    <w:lvl w:ilvl="7" w:tplc="59FA1DCC">
      <w:start w:val="1"/>
      <w:numFmt w:val="lowerLetter"/>
      <w:lvlText w:val="%8."/>
      <w:lvlJc w:val="left"/>
      <w:pPr>
        <w:ind w:left="5760" w:hanging="360"/>
      </w:pPr>
    </w:lvl>
    <w:lvl w:ilvl="8" w:tplc="929C03C4">
      <w:start w:val="1"/>
      <w:numFmt w:val="lowerRoman"/>
      <w:lvlText w:val="%9."/>
      <w:lvlJc w:val="right"/>
      <w:pPr>
        <w:ind w:left="6480" w:hanging="180"/>
      </w:pPr>
    </w:lvl>
  </w:abstractNum>
  <w:abstractNum w:abstractNumId="3" w15:restartNumberingAfterBreak="0">
    <w:nsid w:val="155478F5"/>
    <w:multiLevelType w:val="multilevel"/>
    <w:tmpl w:val="66D800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F60422"/>
    <w:multiLevelType w:val="multilevel"/>
    <w:tmpl w:val="88FCBF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90CFB"/>
    <w:multiLevelType w:val="multilevel"/>
    <w:tmpl w:val="5D6A2F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3079B"/>
    <w:multiLevelType w:val="multilevel"/>
    <w:tmpl w:val="D552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690615"/>
    <w:multiLevelType w:val="multilevel"/>
    <w:tmpl w:val="F424C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EF0CF3"/>
    <w:multiLevelType w:val="hybridMultilevel"/>
    <w:tmpl w:val="86D8890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298E892"/>
    <w:multiLevelType w:val="hybridMultilevel"/>
    <w:tmpl w:val="FFFFFFFF"/>
    <w:lvl w:ilvl="0" w:tplc="180AA004">
      <w:start w:val="1"/>
      <w:numFmt w:val="bullet"/>
      <w:lvlText w:val="-"/>
      <w:lvlJc w:val="left"/>
      <w:pPr>
        <w:ind w:left="720" w:hanging="360"/>
      </w:pPr>
      <w:rPr>
        <w:rFonts w:ascii="Aptos" w:hAnsi="Aptos" w:hint="default"/>
      </w:rPr>
    </w:lvl>
    <w:lvl w:ilvl="1" w:tplc="2CF86D7C">
      <w:start w:val="1"/>
      <w:numFmt w:val="bullet"/>
      <w:lvlText w:val="o"/>
      <w:lvlJc w:val="left"/>
      <w:pPr>
        <w:ind w:left="1440" w:hanging="360"/>
      </w:pPr>
      <w:rPr>
        <w:rFonts w:ascii="Courier New" w:hAnsi="Courier New" w:hint="default"/>
      </w:rPr>
    </w:lvl>
    <w:lvl w:ilvl="2" w:tplc="C7DA786C">
      <w:start w:val="1"/>
      <w:numFmt w:val="bullet"/>
      <w:lvlText w:val=""/>
      <w:lvlJc w:val="left"/>
      <w:pPr>
        <w:ind w:left="2160" w:hanging="360"/>
      </w:pPr>
      <w:rPr>
        <w:rFonts w:ascii="Wingdings" w:hAnsi="Wingdings" w:hint="default"/>
      </w:rPr>
    </w:lvl>
    <w:lvl w:ilvl="3" w:tplc="2D2415DE">
      <w:start w:val="1"/>
      <w:numFmt w:val="bullet"/>
      <w:lvlText w:val=""/>
      <w:lvlJc w:val="left"/>
      <w:pPr>
        <w:ind w:left="2880" w:hanging="360"/>
      </w:pPr>
      <w:rPr>
        <w:rFonts w:ascii="Symbol" w:hAnsi="Symbol" w:hint="default"/>
      </w:rPr>
    </w:lvl>
    <w:lvl w:ilvl="4" w:tplc="248C7898">
      <w:start w:val="1"/>
      <w:numFmt w:val="bullet"/>
      <w:lvlText w:val="o"/>
      <w:lvlJc w:val="left"/>
      <w:pPr>
        <w:ind w:left="3600" w:hanging="360"/>
      </w:pPr>
      <w:rPr>
        <w:rFonts w:ascii="Courier New" w:hAnsi="Courier New" w:hint="default"/>
      </w:rPr>
    </w:lvl>
    <w:lvl w:ilvl="5" w:tplc="FD4E4F98">
      <w:start w:val="1"/>
      <w:numFmt w:val="bullet"/>
      <w:lvlText w:val=""/>
      <w:lvlJc w:val="left"/>
      <w:pPr>
        <w:ind w:left="4320" w:hanging="360"/>
      </w:pPr>
      <w:rPr>
        <w:rFonts w:ascii="Wingdings" w:hAnsi="Wingdings" w:hint="default"/>
      </w:rPr>
    </w:lvl>
    <w:lvl w:ilvl="6" w:tplc="F214781A">
      <w:start w:val="1"/>
      <w:numFmt w:val="bullet"/>
      <w:lvlText w:val=""/>
      <w:lvlJc w:val="left"/>
      <w:pPr>
        <w:ind w:left="5040" w:hanging="360"/>
      </w:pPr>
      <w:rPr>
        <w:rFonts w:ascii="Symbol" w:hAnsi="Symbol" w:hint="default"/>
      </w:rPr>
    </w:lvl>
    <w:lvl w:ilvl="7" w:tplc="E67EF196">
      <w:start w:val="1"/>
      <w:numFmt w:val="bullet"/>
      <w:lvlText w:val="o"/>
      <w:lvlJc w:val="left"/>
      <w:pPr>
        <w:ind w:left="5760" w:hanging="360"/>
      </w:pPr>
      <w:rPr>
        <w:rFonts w:ascii="Courier New" w:hAnsi="Courier New" w:hint="default"/>
      </w:rPr>
    </w:lvl>
    <w:lvl w:ilvl="8" w:tplc="9934E708">
      <w:start w:val="1"/>
      <w:numFmt w:val="bullet"/>
      <w:lvlText w:val=""/>
      <w:lvlJc w:val="left"/>
      <w:pPr>
        <w:ind w:left="6480" w:hanging="360"/>
      </w:pPr>
      <w:rPr>
        <w:rFonts w:ascii="Wingdings" w:hAnsi="Wingdings" w:hint="default"/>
      </w:rPr>
    </w:lvl>
  </w:abstractNum>
  <w:abstractNum w:abstractNumId="10" w15:restartNumberingAfterBreak="0">
    <w:nsid w:val="43F5043B"/>
    <w:multiLevelType w:val="hybridMultilevel"/>
    <w:tmpl w:val="61D46248"/>
    <w:lvl w:ilvl="0" w:tplc="EB3E3392">
      <w:start w:val="1"/>
      <w:numFmt w:val="decimal"/>
      <w:lvlText w:val="1-"/>
      <w:lvlJc w:val="left"/>
      <w:pPr>
        <w:ind w:left="720" w:hanging="360"/>
      </w:pPr>
    </w:lvl>
    <w:lvl w:ilvl="1" w:tplc="F8D0C6A8">
      <w:start w:val="1"/>
      <w:numFmt w:val="lowerLetter"/>
      <w:lvlText w:val="%2."/>
      <w:lvlJc w:val="left"/>
      <w:pPr>
        <w:ind w:left="1440" w:hanging="360"/>
      </w:pPr>
    </w:lvl>
    <w:lvl w:ilvl="2" w:tplc="D5C8F504">
      <w:start w:val="1"/>
      <w:numFmt w:val="lowerRoman"/>
      <w:lvlText w:val="%3."/>
      <w:lvlJc w:val="right"/>
      <w:pPr>
        <w:ind w:left="2160" w:hanging="180"/>
      </w:pPr>
    </w:lvl>
    <w:lvl w:ilvl="3" w:tplc="29949E0E">
      <w:start w:val="1"/>
      <w:numFmt w:val="decimal"/>
      <w:lvlText w:val="%4."/>
      <w:lvlJc w:val="left"/>
      <w:pPr>
        <w:ind w:left="2880" w:hanging="360"/>
      </w:pPr>
    </w:lvl>
    <w:lvl w:ilvl="4" w:tplc="0062F29C">
      <w:start w:val="1"/>
      <w:numFmt w:val="lowerLetter"/>
      <w:lvlText w:val="%5."/>
      <w:lvlJc w:val="left"/>
      <w:pPr>
        <w:ind w:left="3600" w:hanging="360"/>
      </w:pPr>
    </w:lvl>
    <w:lvl w:ilvl="5" w:tplc="0674ED78">
      <w:start w:val="1"/>
      <w:numFmt w:val="lowerRoman"/>
      <w:lvlText w:val="%6."/>
      <w:lvlJc w:val="right"/>
      <w:pPr>
        <w:ind w:left="4320" w:hanging="180"/>
      </w:pPr>
    </w:lvl>
    <w:lvl w:ilvl="6" w:tplc="A35A54E2">
      <w:start w:val="1"/>
      <w:numFmt w:val="decimal"/>
      <w:lvlText w:val="%7."/>
      <w:lvlJc w:val="left"/>
      <w:pPr>
        <w:ind w:left="5040" w:hanging="360"/>
      </w:pPr>
    </w:lvl>
    <w:lvl w:ilvl="7" w:tplc="FDC88016">
      <w:start w:val="1"/>
      <w:numFmt w:val="lowerLetter"/>
      <w:lvlText w:val="%8."/>
      <w:lvlJc w:val="left"/>
      <w:pPr>
        <w:ind w:left="5760" w:hanging="360"/>
      </w:pPr>
    </w:lvl>
    <w:lvl w:ilvl="8" w:tplc="3B9E6F78">
      <w:start w:val="1"/>
      <w:numFmt w:val="lowerRoman"/>
      <w:lvlText w:val="%9."/>
      <w:lvlJc w:val="right"/>
      <w:pPr>
        <w:ind w:left="6480" w:hanging="180"/>
      </w:pPr>
    </w:lvl>
  </w:abstractNum>
  <w:abstractNum w:abstractNumId="11" w15:restartNumberingAfterBreak="0">
    <w:nsid w:val="4AD87E61"/>
    <w:multiLevelType w:val="multilevel"/>
    <w:tmpl w:val="232EE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B13005"/>
    <w:multiLevelType w:val="multilevel"/>
    <w:tmpl w:val="BD309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EFB5FD"/>
    <w:multiLevelType w:val="hybridMultilevel"/>
    <w:tmpl w:val="64FEFECE"/>
    <w:lvl w:ilvl="0" w:tplc="C1ECFDA6">
      <w:start w:val="1"/>
      <w:numFmt w:val="decimal"/>
      <w:lvlText w:val="(%1)"/>
      <w:lvlJc w:val="left"/>
      <w:pPr>
        <w:ind w:left="720" w:hanging="360"/>
      </w:pPr>
    </w:lvl>
    <w:lvl w:ilvl="1" w:tplc="64466FB2">
      <w:start w:val="1"/>
      <w:numFmt w:val="lowerLetter"/>
      <w:lvlText w:val="%2."/>
      <w:lvlJc w:val="left"/>
      <w:pPr>
        <w:ind w:left="1440" w:hanging="360"/>
      </w:pPr>
    </w:lvl>
    <w:lvl w:ilvl="2" w:tplc="61789000">
      <w:start w:val="1"/>
      <w:numFmt w:val="lowerRoman"/>
      <w:lvlText w:val="%3."/>
      <w:lvlJc w:val="right"/>
      <w:pPr>
        <w:ind w:left="2160" w:hanging="180"/>
      </w:pPr>
    </w:lvl>
    <w:lvl w:ilvl="3" w:tplc="C13A800A">
      <w:start w:val="1"/>
      <w:numFmt w:val="decimal"/>
      <w:lvlText w:val="%4."/>
      <w:lvlJc w:val="left"/>
      <w:pPr>
        <w:ind w:left="2880" w:hanging="360"/>
      </w:pPr>
    </w:lvl>
    <w:lvl w:ilvl="4" w:tplc="9EBC42C2">
      <w:start w:val="1"/>
      <w:numFmt w:val="lowerLetter"/>
      <w:lvlText w:val="%5."/>
      <w:lvlJc w:val="left"/>
      <w:pPr>
        <w:ind w:left="3600" w:hanging="360"/>
      </w:pPr>
    </w:lvl>
    <w:lvl w:ilvl="5" w:tplc="97981E44">
      <w:start w:val="1"/>
      <w:numFmt w:val="lowerRoman"/>
      <w:lvlText w:val="%6."/>
      <w:lvlJc w:val="right"/>
      <w:pPr>
        <w:ind w:left="4320" w:hanging="180"/>
      </w:pPr>
    </w:lvl>
    <w:lvl w:ilvl="6" w:tplc="5708544E">
      <w:start w:val="1"/>
      <w:numFmt w:val="decimal"/>
      <w:lvlText w:val="%7."/>
      <w:lvlJc w:val="left"/>
      <w:pPr>
        <w:ind w:left="5040" w:hanging="360"/>
      </w:pPr>
    </w:lvl>
    <w:lvl w:ilvl="7" w:tplc="98BE3702">
      <w:start w:val="1"/>
      <w:numFmt w:val="lowerLetter"/>
      <w:lvlText w:val="%8."/>
      <w:lvlJc w:val="left"/>
      <w:pPr>
        <w:ind w:left="5760" w:hanging="360"/>
      </w:pPr>
    </w:lvl>
    <w:lvl w:ilvl="8" w:tplc="B4CC7E9C">
      <w:start w:val="1"/>
      <w:numFmt w:val="lowerRoman"/>
      <w:lvlText w:val="%9."/>
      <w:lvlJc w:val="right"/>
      <w:pPr>
        <w:ind w:left="6480" w:hanging="180"/>
      </w:pPr>
    </w:lvl>
  </w:abstractNum>
  <w:abstractNum w:abstractNumId="14" w15:restartNumberingAfterBreak="0">
    <w:nsid w:val="60F878C6"/>
    <w:multiLevelType w:val="hybridMultilevel"/>
    <w:tmpl w:val="FFFFFFFF"/>
    <w:lvl w:ilvl="0" w:tplc="E2264872">
      <w:start w:val="1"/>
      <w:numFmt w:val="decimal"/>
      <w:lvlText w:val="%1)"/>
      <w:lvlJc w:val="left"/>
      <w:pPr>
        <w:ind w:left="720" w:hanging="360"/>
      </w:pPr>
    </w:lvl>
    <w:lvl w:ilvl="1" w:tplc="C2E45C9E">
      <w:start w:val="1"/>
      <w:numFmt w:val="lowerLetter"/>
      <w:lvlText w:val="%2."/>
      <w:lvlJc w:val="left"/>
      <w:pPr>
        <w:ind w:left="1440" w:hanging="360"/>
      </w:pPr>
    </w:lvl>
    <w:lvl w:ilvl="2" w:tplc="7C3A2998">
      <w:start w:val="1"/>
      <w:numFmt w:val="lowerRoman"/>
      <w:lvlText w:val="%3."/>
      <w:lvlJc w:val="right"/>
      <w:pPr>
        <w:ind w:left="2160" w:hanging="180"/>
      </w:pPr>
    </w:lvl>
    <w:lvl w:ilvl="3" w:tplc="20E07E48">
      <w:start w:val="1"/>
      <w:numFmt w:val="decimal"/>
      <w:lvlText w:val="%4."/>
      <w:lvlJc w:val="left"/>
      <w:pPr>
        <w:ind w:left="2880" w:hanging="360"/>
      </w:pPr>
    </w:lvl>
    <w:lvl w:ilvl="4" w:tplc="F0DA8BFC">
      <w:start w:val="1"/>
      <w:numFmt w:val="lowerLetter"/>
      <w:lvlText w:val="%5."/>
      <w:lvlJc w:val="left"/>
      <w:pPr>
        <w:ind w:left="3600" w:hanging="360"/>
      </w:pPr>
    </w:lvl>
    <w:lvl w:ilvl="5" w:tplc="C38E8FEE">
      <w:start w:val="1"/>
      <w:numFmt w:val="lowerRoman"/>
      <w:lvlText w:val="%6."/>
      <w:lvlJc w:val="right"/>
      <w:pPr>
        <w:ind w:left="4320" w:hanging="180"/>
      </w:pPr>
    </w:lvl>
    <w:lvl w:ilvl="6" w:tplc="41CEDB02">
      <w:start w:val="1"/>
      <w:numFmt w:val="decimal"/>
      <w:lvlText w:val="%7."/>
      <w:lvlJc w:val="left"/>
      <w:pPr>
        <w:ind w:left="5040" w:hanging="360"/>
      </w:pPr>
    </w:lvl>
    <w:lvl w:ilvl="7" w:tplc="58540568">
      <w:start w:val="1"/>
      <w:numFmt w:val="lowerLetter"/>
      <w:lvlText w:val="%8."/>
      <w:lvlJc w:val="left"/>
      <w:pPr>
        <w:ind w:left="5760" w:hanging="360"/>
      </w:pPr>
    </w:lvl>
    <w:lvl w:ilvl="8" w:tplc="B1E41E04">
      <w:start w:val="1"/>
      <w:numFmt w:val="lowerRoman"/>
      <w:lvlText w:val="%9."/>
      <w:lvlJc w:val="right"/>
      <w:pPr>
        <w:ind w:left="6480" w:hanging="180"/>
      </w:pPr>
    </w:lvl>
  </w:abstractNum>
  <w:abstractNum w:abstractNumId="15" w15:restartNumberingAfterBreak="0">
    <w:nsid w:val="667F8CD4"/>
    <w:multiLevelType w:val="hybridMultilevel"/>
    <w:tmpl w:val="FFFFFFFF"/>
    <w:lvl w:ilvl="0" w:tplc="8698E968">
      <w:start w:val="1"/>
      <w:numFmt w:val="bullet"/>
      <w:lvlText w:val=""/>
      <w:lvlJc w:val="left"/>
      <w:pPr>
        <w:ind w:left="1080" w:hanging="360"/>
      </w:pPr>
      <w:rPr>
        <w:rFonts w:ascii="Symbol" w:hAnsi="Symbol" w:hint="default"/>
      </w:rPr>
    </w:lvl>
    <w:lvl w:ilvl="1" w:tplc="E4CAB0F6">
      <w:start w:val="1"/>
      <w:numFmt w:val="bullet"/>
      <w:lvlText w:val="o"/>
      <w:lvlJc w:val="left"/>
      <w:pPr>
        <w:ind w:left="1800" w:hanging="360"/>
      </w:pPr>
      <w:rPr>
        <w:rFonts w:ascii="Courier New" w:hAnsi="Courier New" w:hint="default"/>
      </w:rPr>
    </w:lvl>
    <w:lvl w:ilvl="2" w:tplc="4AB225FC">
      <w:start w:val="1"/>
      <w:numFmt w:val="bullet"/>
      <w:lvlText w:val=""/>
      <w:lvlJc w:val="left"/>
      <w:pPr>
        <w:ind w:left="2520" w:hanging="360"/>
      </w:pPr>
      <w:rPr>
        <w:rFonts w:ascii="Wingdings" w:hAnsi="Wingdings" w:hint="default"/>
      </w:rPr>
    </w:lvl>
    <w:lvl w:ilvl="3" w:tplc="930A6CC8">
      <w:start w:val="1"/>
      <w:numFmt w:val="bullet"/>
      <w:lvlText w:val=""/>
      <w:lvlJc w:val="left"/>
      <w:pPr>
        <w:ind w:left="3240" w:hanging="360"/>
      </w:pPr>
      <w:rPr>
        <w:rFonts w:ascii="Symbol" w:hAnsi="Symbol" w:hint="default"/>
      </w:rPr>
    </w:lvl>
    <w:lvl w:ilvl="4" w:tplc="C43A88A8">
      <w:start w:val="1"/>
      <w:numFmt w:val="bullet"/>
      <w:lvlText w:val="o"/>
      <w:lvlJc w:val="left"/>
      <w:pPr>
        <w:ind w:left="3960" w:hanging="360"/>
      </w:pPr>
      <w:rPr>
        <w:rFonts w:ascii="Courier New" w:hAnsi="Courier New" w:hint="default"/>
      </w:rPr>
    </w:lvl>
    <w:lvl w:ilvl="5" w:tplc="F5708144">
      <w:start w:val="1"/>
      <w:numFmt w:val="bullet"/>
      <w:lvlText w:val=""/>
      <w:lvlJc w:val="left"/>
      <w:pPr>
        <w:ind w:left="4680" w:hanging="360"/>
      </w:pPr>
      <w:rPr>
        <w:rFonts w:ascii="Wingdings" w:hAnsi="Wingdings" w:hint="default"/>
      </w:rPr>
    </w:lvl>
    <w:lvl w:ilvl="6" w:tplc="786434A4">
      <w:start w:val="1"/>
      <w:numFmt w:val="bullet"/>
      <w:lvlText w:val=""/>
      <w:lvlJc w:val="left"/>
      <w:pPr>
        <w:ind w:left="5400" w:hanging="360"/>
      </w:pPr>
      <w:rPr>
        <w:rFonts w:ascii="Symbol" w:hAnsi="Symbol" w:hint="default"/>
      </w:rPr>
    </w:lvl>
    <w:lvl w:ilvl="7" w:tplc="D7CC4D62">
      <w:start w:val="1"/>
      <w:numFmt w:val="bullet"/>
      <w:lvlText w:val="o"/>
      <w:lvlJc w:val="left"/>
      <w:pPr>
        <w:ind w:left="6120" w:hanging="360"/>
      </w:pPr>
      <w:rPr>
        <w:rFonts w:ascii="Courier New" w:hAnsi="Courier New" w:hint="default"/>
      </w:rPr>
    </w:lvl>
    <w:lvl w:ilvl="8" w:tplc="35AC7782">
      <w:start w:val="1"/>
      <w:numFmt w:val="bullet"/>
      <w:lvlText w:val=""/>
      <w:lvlJc w:val="left"/>
      <w:pPr>
        <w:ind w:left="6840" w:hanging="360"/>
      </w:pPr>
      <w:rPr>
        <w:rFonts w:ascii="Wingdings" w:hAnsi="Wingdings" w:hint="default"/>
      </w:rPr>
    </w:lvl>
  </w:abstractNum>
  <w:abstractNum w:abstractNumId="16" w15:restartNumberingAfterBreak="0">
    <w:nsid w:val="6F945D2E"/>
    <w:multiLevelType w:val="hybridMultilevel"/>
    <w:tmpl w:val="1B444BAC"/>
    <w:lvl w:ilvl="0" w:tplc="81AAEA1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13F557"/>
    <w:multiLevelType w:val="hybridMultilevel"/>
    <w:tmpl w:val="BBF66FB4"/>
    <w:lvl w:ilvl="0" w:tplc="D9A29526">
      <w:start w:val="1"/>
      <w:numFmt w:val="decimal"/>
      <w:lvlText w:val="%1."/>
      <w:lvlJc w:val="left"/>
      <w:pPr>
        <w:ind w:left="720" w:hanging="360"/>
      </w:pPr>
    </w:lvl>
    <w:lvl w:ilvl="1" w:tplc="36E45882">
      <w:start w:val="1"/>
      <w:numFmt w:val="lowerLetter"/>
      <w:lvlText w:val="%2."/>
      <w:lvlJc w:val="left"/>
      <w:pPr>
        <w:ind w:left="1440" w:hanging="360"/>
      </w:pPr>
    </w:lvl>
    <w:lvl w:ilvl="2" w:tplc="C7301690">
      <w:start w:val="1"/>
      <w:numFmt w:val="lowerRoman"/>
      <w:lvlText w:val="%3."/>
      <w:lvlJc w:val="right"/>
      <w:pPr>
        <w:ind w:left="2160" w:hanging="180"/>
      </w:pPr>
    </w:lvl>
    <w:lvl w:ilvl="3" w:tplc="E3EC7A24">
      <w:start w:val="1"/>
      <w:numFmt w:val="decimal"/>
      <w:lvlText w:val="%4."/>
      <w:lvlJc w:val="left"/>
      <w:pPr>
        <w:ind w:left="2880" w:hanging="360"/>
      </w:pPr>
    </w:lvl>
    <w:lvl w:ilvl="4" w:tplc="570025B0">
      <w:start w:val="1"/>
      <w:numFmt w:val="lowerLetter"/>
      <w:lvlText w:val="%5."/>
      <w:lvlJc w:val="left"/>
      <w:pPr>
        <w:ind w:left="3600" w:hanging="360"/>
      </w:pPr>
    </w:lvl>
    <w:lvl w:ilvl="5" w:tplc="5BB0F064">
      <w:start w:val="1"/>
      <w:numFmt w:val="lowerRoman"/>
      <w:lvlText w:val="%6."/>
      <w:lvlJc w:val="right"/>
      <w:pPr>
        <w:ind w:left="4320" w:hanging="180"/>
      </w:pPr>
    </w:lvl>
    <w:lvl w:ilvl="6" w:tplc="D626FEE0">
      <w:start w:val="1"/>
      <w:numFmt w:val="decimal"/>
      <w:lvlText w:val="%7."/>
      <w:lvlJc w:val="left"/>
      <w:pPr>
        <w:ind w:left="5040" w:hanging="360"/>
      </w:pPr>
    </w:lvl>
    <w:lvl w:ilvl="7" w:tplc="8D848B4C">
      <w:start w:val="1"/>
      <w:numFmt w:val="lowerLetter"/>
      <w:lvlText w:val="%8."/>
      <w:lvlJc w:val="left"/>
      <w:pPr>
        <w:ind w:left="5760" w:hanging="360"/>
      </w:pPr>
    </w:lvl>
    <w:lvl w:ilvl="8" w:tplc="5C48A0D4">
      <w:start w:val="1"/>
      <w:numFmt w:val="lowerRoman"/>
      <w:lvlText w:val="%9."/>
      <w:lvlJc w:val="right"/>
      <w:pPr>
        <w:ind w:left="6480" w:hanging="180"/>
      </w:pPr>
    </w:lvl>
  </w:abstractNum>
  <w:abstractNum w:abstractNumId="18" w15:restartNumberingAfterBreak="0">
    <w:nsid w:val="719712D4"/>
    <w:multiLevelType w:val="hybridMultilevel"/>
    <w:tmpl w:val="CE2CFC26"/>
    <w:lvl w:ilvl="0" w:tplc="F98C2766">
      <w:start w:val="1"/>
      <w:numFmt w:val="decimal"/>
      <w:lvlText w:val="2-"/>
      <w:lvlJc w:val="left"/>
      <w:pPr>
        <w:ind w:left="720" w:hanging="360"/>
      </w:pPr>
    </w:lvl>
    <w:lvl w:ilvl="1" w:tplc="F3164A22">
      <w:start w:val="1"/>
      <w:numFmt w:val="lowerLetter"/>
      <w:lvlText w:val="%2."/>
      <w:lvlJc w:val="left"/>
      <w:pPr>
        <w:ind w:left="1440" w:hanging="360"/>
      </w:pPr>
    </w:lvl>
    <w:lvl w:ilvl="2" w:tplc="8086FE5E">
      <w:start w:val="1"/>
      <w:numFmt w:val="lowerRoman"/>
      <w:lvlText w:val="%3."/>
      <w:lvlJc w:val="right"/>
      <w:pPr>
        <w:ind w:left="2160" w:hanging="180"/>
      </w:pPr>
    </w:lvl>
    <w:lvl w:ilvl="3" w:tplc="16B0BB46">
      <w:start w:val="1"/>
      <w:numFmt w:val="decimal"/>
      <w:lvlText w:val="%4."/>
      <w:lvlJc w:val="left"/>
      <w:pPr>
        <w:ind w:left="2880" w:hanging="360"/>
      </w:pPr>
    </w:lvl>
    <w:lvl w:ilvl="4" w:tplc="0E8A1F6A">
      <w:start w:val="1"/>
      <w:numFmt w:val="lowerLetter"/>
      <w:lvlText w:val="%5."/>
      <w:lvlJc w:val="left"/>
      <w:pPr>
        <w:ind w:left="3600" w:hanging="360"/>
      </w:pPr>
    </w:lvl>
    <w:lvl w:ilvl="5" w:tplc="9662C5D0">
      <w:start w:val="1"/>
      <w:numFmt w:val="lowerRoman"/>
      <w:lvlText w:val="%6."/>
      <w:lvlJc w:val="right"/>
      <w:pPr>
        <w:ind w:left="4320" w:hanging="180"/>
      </w:pPr>
    </w:lvl>
    <w:lvl w:ilvl="6" w:tplc="5B9CEEDE">
      <w:start w:val="1"/>
      <w:numFmt w:val="decimal"/>
      <w:lvlText w:val="%7."/>
      <w:lvlJc w:val="left"/>
      <w:pPr>
        <w:ind w:left="5040" w:hanging="360"/>
      </w:pPr>
    </w:lvl>
    <w:lvl w:ilvl="7" w:tplc="412EFC30">
      <w:start w:val="1"/>
      <w:numFmt w:val="lowerLetter"/>
      <w:lvlText w:val="%8."/>
      <w:lvlJc w:val="left"/>
      <w:pPr>
        <w:ind w:left="5760" w:hanging="360"/>
      </w:pPr>
    </w:lvl>
    <w:lvl w:ilvl="8" w:tplc="46466206">
      <w:start w:val="1"/>
      <w:numFmt w:val="lowerRoman"/>
      <w:lvlText w:val="%9."/>
      <w:lvlJc w:val="right"/>
      <w:pPr>
        <w:ind w:left="6480" w:hanging="180"/>
      </w:pPr>
    </w:lvl>
  </w:abstractNum>
  <w:abstractNum w:abstractNumId="19" w15:restartNumberingAfterBreak="0">
    <w:nsid w:val="74E071FA"/>
    <w:multiLevelType w:val="hybridMultilevel"/>
    <w:tmpl w:val="FFFFFFFF"/>
    <w:lvl w:ilvl="0" w:tplc="2CC046F8">
      <w:start w:val="1"/>
      <w:numFmt w:val="bullet"/>
      <w:lvlText w:val="-"/>
      <w:lvlJc w:val="left"/>
      <w:pPr>
        <w:ind w:left="1080" w:hanging="360"/>
      </w:pPr>
      <w:rPr>
        <w:rFonts w:ascii="Aptos" w:hAnsi="Aptos" w:hint="default"/>
      </w:rPr>
    </w:lvl>
    <w:lvl w:ilvl="1" w:tplc="110C3F24">
      <w:start w:val="1"/>
      <w:numFmt w:val="bullet"/>
      <w:lvlText w:val="o"/>
      <w:lvlJc w:val="left"/>
      <w:pPr>
        <w:ind w:left="1800" w:hanging="360"/>
      </w:pPr>
      <w:rPr>
        <w:rFonts w:ascii="Courier New" w:hAnsi="Courier New" w:hint="default"/>
      </w:rPr>
    </w:lvl>
    <w:lvl w:ilvl="2" w:tplc="BB066526">
      <w:start w:val="1"/>
      <w:numFmt w:val="bullet"/>
      <w:lvlText w:val=""/>
      <w:lvlJc w:val="left"/>
      <w:pPr>
        <w:ind w:left="2520" w:hanging="360"/>
      </w:pPr>
      <w:rPr>
        <w:rFonts w:ascii="Wingdings" w:hAnsi="Wingdings" w:hint="default"/>
      </w:rPr>
    </w:lvl>
    <w:lvl w:ilvl="3" w:tplc="F24015A0">
      <w:start w:val="1"/>
      <w:numFmt w:val="bullet"/>
      <w:lvlText w:val=""/>
      <w:lvlJc w:val="left"/>
      <w:pPr>
        <w:ind w:left="3240" w:hanging="360"/>
      </w:pPr>
      <w:rPr>
        <w:rFonts w:ascii="Symbol" w:hAnsi="Symbol" w:hint="default"/>
      </w:rPr>
    </w:lvl>
    <w:lvl w:ilvl="4" w:tplc="EEBA1AAA">
      <w:start w:val="1"/>
      <w:numFmt w:val="bullet"/>
      <w:lvlText w:val="o"/>
      <w:lvlJc w:val="left"/>
      <w:pPr>
        <w:ind w:left="3960" w:hanging="360"/>
      </w:pPr>
      <w:rPr>
        <w:rFonts w:ascii="Courier New" w:hAnsi="Courier New" w:hint="default"/>
      </w:rPr>
    </w:lvl>
    <w:lvl w:ilvl="5" w:tplc="717AB5F6">
      <w:start w:val="1"/>
      <w:numFmt w:val="bullet"/>
      <w:lvlText w:val=""/>
      <w:lvlJc w:val="left"/>
      <w:pPr>
        <w:ind w:left="4680" w:hanging="360"/>
      </w:pPr>
      <w:rPr>
        <w:rFonts w:ascii="Wingdings" w:hAnsi="Wingdings" w:hint="default"/>
      </w:rPr>
    </w:lvl>
    <w:lvl w:ilvl="6" w:tplc="10E45DBC">
      <w:start w:val="1"/>
      <w:numFmt w:val="bullet"/>
      <w:lvlText w:val=""/>
      <w:lvlJc w:val="left"/>
      <w:pPr>
        <w:ind w:left="5400" w:hanging="360"/>
      </w:pPr>
      <w:rPr>
        <w:rFonts w:ascii="Symbol" w:hAnsi="Symbol" w:hint="default"/>
      </w:rPr>
    </w:lvl>
    <w:lvl w:ilvl="7" w:tplc="8BD6126E">
      <w:start w:val="1"/>
      <w:numFmt w:val="bullet"/>
      <w:lvlText w:val="o"/>
      <w:lvlJc w:val="left"/>
      <w:pPr>
        <w:ind w:left="6120" w:hanging="360"/>
      </w:pPr>
      <w:rPr>
        <w:rFonts w:ascii="Courier New" w:hAnsi="Courier New" w:hint="default"/>
      </w:rPr>
    </w:lvl>
    <w:lvl w:ilvl="8" w:tplc="609A5CC4">
      <w:start w:val="1"/>
      <w:numFmt w:val="bullet"/>
      <w:lvlText w:val=""/>
      <w:lvlJc w:val="left"/>
      <w:pPr>
        <w:ind w:left="6840" w:hanging="360"/>
      </w:pPr>
      <w:rPr>
        <w:rFonts w:ascii="Wingdings" w:hAnsi="Wingdings" w:hint="default"/>
      </w:rPr>
    </w:lvl>
  </w:abstractNum>
  <w:abstractNum w:abstractNumId="20" w15:restartNumberingAfterBreak="0">
    <w:nsid w:val="74F70806"/>
    <w:multiLevelType w:val="multilevel"/>
    <w:tmpl w:val="E09201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9B4681"/>
    <w:multiLevelType w:val="multilevel"/>
    <w:tmpl w:val="F36AE5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8"/>
  </w:num>
  <w:num w:numId="4">
    <w:abstractNumId w:val="2"/>
  </w:num>
  <w:num w:numId="5">
    <w:abstractNumId w:val="17"/>
  </w:num>
  <w:num w:numId="6">
    <w:abstractNumId w:val="10"/>
  </w:num>
  <w:num w:numId="7">
    <w:abstractNumId w:val="15"/>
  </w:num>
  <w:num w:numId="8">
    <w:abstractNumId w:val="9"/>
  </w:num>
  <w:num w:numId="9">
    <w:abstractNumId w:val="19"/>
  </w:num>
  <w:num w:numId="10">
    <w:abstractNumId w:val="0"/>
  </w:num>
  <w:num w:numId="11">
    <w:abstractNumId w:val="14"/>
  </w:num>
  <w:num w:numId="12">
    <w:abstractNumId w:val="16"/>
  </w:num>
  <w:num w:numId="13">
    <w:abstractNumId w:val="8"/>
  </w:num>
  <w:num w:numId="14">
    <w:abstractNumId w:val="21"/>
  </w:num>
  <w:num w:numId="15">
    <w:abstractNumId w:val="20"/>
  </w:num>
  <w:num w:numId="16">
    <w:abstractNumId w:val="3"/>
  </w:num>
  <w:num w:numId="17">
    <w:abstractNumId w:val="4"/>
  </w:num>
  <w:num w:numId="18">
    <w:abstractNumId w:val="12"/>
  </w:num>
  <w:num w:numId="19">
    <w:abstractNumId w:val="5"/>
  </w:num>
  <w:num w:numId="20">
    <w:abstractNumId w:val="6"/>
  </w:num>
  <w:num w:numId="21">
    <w:abstractNumId w:val="7"/>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0D"/>
    <w:rsid w:val="000019CA"/>
    <w:rsid w:val="00014B08"/>
    <w:rsid w:val="00016397"/>
    <w:rsid w:val="00017839"/>
    <w:rsid w:val="000220B1"/>
    <w:rsid w:val="000229AD"/>
    <w:rsid w:val="000239D2"/>
    <w:rsid w:val="000248F3"/>
    <w:rsid w:val="00025FFB"/>
    <w:rsid w:val="00026E17"/>
    <w:rsid w:val="0002719D"/>
    <w:rsid w:val="0002752C"/>
    <w:rsid w:val="000316CA"/>
    <w:rsid w:val="00033B73"/>
    <w:rsid w:val="00035ADF"/>
    <w:rsid w:val="00041E13"/>
    <w:rsid w:val="0004301A"/>
    <w:rsid w:val="00043655"/>
    <w:rsid w:val="000453DD"/>
    <w:rsid w:val="00047005"/>
    <w:rsid w:val="00050D38"/>
    <w:rsid w:val="00054EF8"/>
    <w:rsid w:val="00055EB6"/>
    <w:rsid w:val="000575B6"/>
    <w:rsid w:val="00057757"/>
    <w:rsid w:val="00060AE8"/>
    <w:rsid w:val="00060DA9"/>
    <w:rsid w:val="00065EA7"/>
    <w:rsid w:val="000660BB"/>
    <w:rsid w:val="00067249"/>
    <w:rsid w:val="00072A4A"/>
    <w:rsid w:val="000731BF"/>
    <w:rsid w:val="00073201"/>
    <w:rsid w:val="00074476"/>
    <w:rsid w:val="00075D18"/>
    <w:rsid w:val="0007657F"/>
    <w:rsid w:val="000766EC"/>
    <w:rsid w:val="00076E9B"/>
    <w:rsid w:val="00082B60"/>
    <w:rsid w:val="00083FB6"/>
    <w:rsid w:val="00084484"/>
    <w:rsid w:val="00084AC4"/>
    <w:rsid w:val="00084C9B"/>
    <w:rsid w:val="000855AE"/>
    <w:rsid w:val="00087127"/>
    <w:rsid w:val="0008740B"/>
    <w:rsid w:val="00091535"/>
    <w:rsid w:val="00091B46"/>
    <w:rsid w:val="00092B9B"/>
    <w:rsid w:val="000A067A"/>
    <w:rsid w:val="000A27EC"/>
    <w:rsid w:val="000A5F68"/>
    <w:rsid w:val="000A604D"/>
    <w:rsid w:val="000A61C6"/>
    <w:rsid w:val="000B18D7"/>
    <w:rsid w:val="000B1F3A"/>
    <w:rsid w:val="000B5A5E"/>
    <w:rsid w:val="000C0159"/>
    <w:rsid w:val="000C072B"/>
    <w:rsid w:val="000C12FA"/>
    <w:rsid w:val="000C2A9F"/>
    <w:rsid w:val="000C3A4E"/>
    <w:rsid w:val="000C4540"/>
    <w:rsid w:val="000C4926"/>
    <w:rsid w:val="000C6997"/>
    <w:rsid w:val="000D6256"/>
    <w:rsid w:val="000E1083"/>
    <w:rsid w:val="000E5C80"/>
    <w:rsid w:val="000E5FDA"/>
    <w:rsid w:val="000F149A"/>
    <w:rsid w:val="000F1761"/>
    <w:rsid w:val="000F20B0"/>
    <w:rsid w:val="000F359F"/>
    <w:rsid w:val="000F6C58"/>
    <w:rsid w:val="000F6FD8"/>
    <w:rsid w:val="000F7324"/>
    <w:rsid w:val="00103445"/>
    <w:rsid w:val="00103F1C"/>
    <w:rsid w:val="00105896"/>
    <w:rsid w:val="0010610F"/>
    <w:rsid w:val="00106C3C"/>
    <w:rsid w:val="001122F9"/>
    <w:rsid w:val="0011275B"/>
    <w:rsid w:val="00112BF5"/>
    <w:rsid w:val="0011490D"/>
    <w:rsid w:val="00114D1C"/>
    <w:rsid w:val="0011569A"/>
    <w:rsid w:val="00115CC6"/>
    <w:rsid w:val="00116B1A"/>
    <w:rsid w:val="00117D8C"/>
    <w:rsid w:val="00122F02"/>
    <w:rsid w:val="00122F63"/>
    <w:rsid w:val="00124AC3"/>
    <w:rsid w:val="00131847"/>
    <w:rsid w:val="0013669E"/>
    <w:rsid w:val="00136AAD"/>
    <w:rsid w:val="00142029"/>
    <w:rsid w:val="00143A5F"/>
    <w:rsid w:val="00143F9C"/>
    <w:rsid w:val="00146D74"/>
    <w:rsid w:val="00148B45"/>
    <w:rsid w:val="00150DC7"/>
    <w:rsid w:val="00154A50"/>
    <w:rsid w:val="001555F0"/>
    <w:rsid w:val="001559DC"/>
    <w:rsid w:val="00155AF9"/>
    <w:rsid w:val="00156429"/>
    <w:rsid w:val="00161DE7"/>
    <w:rsid w:val="001625E8"/>
    <w:rsid w:val="001666FF"/>
    <w:rsid w:val="00167987"/>
    <w:rsid w:val="00173E3D"/>
    <w:rsid w:val="001755C1"/>
    <w:rsid w:val="00181920"/>
    <w:rsid w:val="00182832"/>
    <w:rsid w:val="00185460"/>
    <w:rsid w:val="001861C8"/>
    <w:rsid w:val="00186D6E"/>
    <w:rsid w:val="001A129A"/>
    <w:rsid w:val="001A2708"/>
    <w:rsid w:val="001A2BF0"/>
    <w:rsid w:val="001A2E0A"/>
    <w:rsid w:val="001A4EE2"/>
    <w:rsid w:val="001A75B4"/>
    <w:rsid w:val="001B1374"/>
    <w:rsid w:val="001B2347"/>
    <w:rsid w:val="001B403F"/>
    <w:rsid w:val="001C2BDA"/>
    <w:rsid w:val="001C62CB"/>
    <w:rsid w:val="001D139C"/>
    <w:rsid w:val="001D171D"/>
    <w:rsid w:val="001D22C9"/>
    <w:rsid w:val="001D38A9"/>
    <w:rsid w:val="001D65F8"/>
    <w:rsid w:val="001E158F"/>
    <w:rsid w:val="001E16EA"/>
    <w:rsid w:val="001E28A9"/>
    <w:rsid w:val="001E3620"/>
    <w:rsid w:val="001E371F"/>
    <w:rsid w:val="001E6600"/>
    <w:rsid w:val="001EA9BE"/>
    <w:rsid w:val="001F2B18"/>
    <w:rsid w:val="001F2D8E"/>
    <w:rsid w:val="001F2F0D"/>
    <w:rsid w:val="001F3B01"/>
    <w:rsid w:val="001F5483"/>
    <w:rsid w:val="001F6D83"/>
    <w:rsid w:val="001F71AB"/>
    <w:rsid w:val="00205ECF"/>
    <w:rsid w:val="00207D31"/>
    <w:rsid w:val="00210442"/>
    <w:rsid w:val="00212209"/>
    <w:rsid w:val="00213B6D"/>
    <w:rsid w:val="00214905"/>
    <w:rsid w:val="00214C24"/>
    <w:rsid w:val="0021648B"/>
    <w:rsid w:val="0021655B"/>
    <w:rsid w:val="00217047"/>
    <w:rsid w:val="002214FB"/>
    <w:rsid w:val="00223AB7"/>
    <w:rsid w:val="0023296F"/>
    <w:rsid w:val="00236864"/>
    <w:rsid w:val="00237A92"/>
    <w:rsid w:val="00237C79"/>
    <w:rsid w:val="00240E6C"/>
    <w:rsid w:val="0024273D"/>
    <w:rsid w:val="002470A4"/>
    <w:rsid w:val="002476F2"/>
    <w:rsid w:val="00260D85"/>
    <w:rsid w:val="00262D32"/>
    <w:rsid w:val="00269E12"/>
    <w:rsid w:val="00270C6E"/>
    <w:rsid w:val="002725D7"/>
    <w:rsid w:val="00272720"/>
    <w:rsid w:val="00274A59"/>
    <w:rsid w:val="00274D61"/>
    <w:rsid w:val="002827B5"/>
    <w:rsid w:val="0028310D"/>
    <w:rsid w:val="00283652"/>
    <w:rsid w:val="002927DE"/>
    <w:rsid w:val="00292E55"/>
    <w:rsid w:val="002951AC"/>
    <w:rsid w:val="00296298"/>
    <w:rsid w:val="002962F2"/>
    <w:rsid w:val="00297288"/>
    <w:rsid w:val="002A1E64"/>
    <w:rsid w:val="002A3BA5"/>
    <w:rsid w:val="002A471E"/>
    <w:rsid w:val="002A7B0C"/>
    <w:rsid w:val="002B0A25"/>
    <w:rsid w:val="002B1785"/>
    <w:rsid w:val="002B2674"/>
    <w:rsid w:val="002B29E9"/>
    <w:rsid w:val="002B3109"/>
    <w:rsid w:val="002B328E"/>
    <w:rsid w:val="002B330B"/>
    <w:rsid w:val="002B4815"/>
    <w:rsid w:val="002B5924"/>
    <w:rsid w:val="002B5CCD"/>
    <w:rsid w:val="002B62CF"/>
    <w:rsid w:val="002B6E04"/>
    <w:rsid w:val="002C02FA"/>
    <w:rsid w:val="002C577F"/>
    <w:rsid w:val="002C6559"/>
    <w:rsid w:val="002D13D3"/>
    <w:rsid w:val="002D1C8E"/>
    <w:rsid w:val="002D298A"/>
    <w:rsid w:val="002D3181"/>
    <w:rsid w:val="002D6F93"/>
    <w:rsid w:val="002E5334"/>
    <w:rsid w:val="002E60D8"/>
    <w:rsid w:val="002E6FDC"/>
    <w:rsid w:val="002F0070"/>
    <w:rsid w:val="002F03B7"/>
    <w:rsid w:val="002F0642"/>
    <w:rsid w:val="002F0798"/>
    <w:rsid w:val="002F119B"/>
    <w:rsid w:val="002F6E96"/>
    <w:rsid w:val="003016B5"/>
    <w:rsid w:val="00301F06"/>
    <w:rsid w:val="00304321"/>
    <w:rsid w:val="003045A4"/>
    <w:rsid w:val="00304FD0"/>
    <w:rsid w:val="0030C18C"/>
    <w:rsid w:val="00312DA8"/>
    <w:rsid w:val="00313D05"/>
    <w:rsid w:val="00316DB2"/>
    <w:rsid w:val="00316F8D"/>
    <w:rsid w:val="00317D94"/>
    <w:rsid w:val="00320332"/>
    <w:rsid w:val="00322F01"/>
    <w:rsid w:val="00323A9E"/>
    <w:rsid w:val="00323D19"/>
    <w:rsid w:val="00325260"/>
    <w:rsid w:val="00325315"/>
    <w:rsid w:val="0032763B"/>
    <w:rsid w:val="003277B3"/>
    <w:rsid w:val="00327B58"/>
    <w:rsid w:val="003334D8"/>
    <w:rsid w:val="00335C34"/>
    <w:rsid w:val="003423EF"/>
    <w:rsid w:val="00343DC6"/>
    <w:rsid w:val="00345D00"/>
    <w:rsid w:val="003467D7"/>
    <w:rsid w:val="00347615"/>
    <w:rsid w:val="00355B0F"/>
    <w:rsid w:val="00356D24"/>
    <w:rsid w:val="003600FE"/>
    <w:rsid w:val="003604CF"/>
    <w:rsid w:val="00361023"/>
    <w:rsid w:val="003618FA"/>
    <w:rsid w:val="00363608"/>
    <w:rsid w:val="00365C30"/>
    <w:rsid w:val="00366481"/>
    <w:rsid w:val="00370784"/>
    <w:rsid w:val="00371B88"/>
    <w:rsid w:val="00372C4B"/>
    <w:rsid w:val="003730CE"/>
    <w:rsid w:val="003737C5"/>
    <w:rsid w:val="003738F9"/>
    <w:rsid w:val="00380B0E"/>
    <w:rsid w:val="003820EF"/>
    <w:rsid w:val="00382171"/>
    <w:rsid w:val="00387768"/>
    <w:rsid w:val="00391A23"/>
    <w:rsid w:val="003957E4"/>
    <w:rsid w:val="0039ED11"/>
    <w:rsid w:val="003A6606"/>
    <w:rsid w:val="003B1675"/>
    <w:rsid w:val="003B271F"/>
    <w:rsid w:val="003B347A"/>
    <w:rsid w:val="003B40C2"/>
    <w:rsid w:val="003B6AF0"/>
    <w:rsid w:val="003C3973"/>
    <w:rsid w:val="003C5125"/>
    <w:rsid w:val="003C5C18"/>
    <w:rsid w:val="003C6953"/>
    <w:rsid w:val="003D2440"/>
    <w:rsid w:val="003D3D16"/>
    <w:rsid w:val="003D42A4"/>
    <w:rsid w:val="003D4A56"/>
    <w:rsid w:val="003E2CE5"/>
    <w:rsid w:val="003E3D99"/>
    <w:rsid w:val="003E42BD"/>
    <w:rsid w:val="003E7333"/>
    <w:rsid w:val="003F26C2"/>
    <w:rsid w:val="003F325A"/>
    <w:rsid w:val="003F359D"/>
    <w:rsid w:val="003F65C3"/>
    <w:rsid w:val="003F7E0D"/>
    <w:rsid w:val="0040164A"/>
    <w:rsid w:val="00402C4F"/>
    <w:rsid w:val="00404DC0"/>
    <w:rsid w:val="00405304"/>
    <w:rsid w:val="004065FE"/>
    <w:rsid w:val="00406E15"/>
    <w:rsid w:val="004100CA"/>
    <w:rsid w:val="0041088D"/>
    <w:rsid w:val="00413515"/>
    <w:rsid w:val="00416126"/>
    <w:rsid w:val="00423BF7"/>
    <w:rsid w:val="004246E1"/>
    <w:rsid w:val="004321F6"/>
    <w:rsid w:val="004343EF"/>
    <w:rsid w:val="00436AA7"/>
    <w:rsid w:val="00440B4D"/>
    <w:rsid w:val="00442BFE"/>
    <w:rsid w:val="004441DB"/>
    <w:rsid w:val="0044533A"/>
    <w:rsid w:val="0044B1F8"/>
    <w:rsid w:val="004500F6"/>
    <w:rsid w:val="00451BF8"/>
    <w:rsid w:val="00452EF5"/>
    <w:rsid w:val="004532EE"/>
    <w:rsid w:val="0045481B"/>
    <w:rsid w:val="00455508"/>
    <w:rsid w:val="00456418"/>
    <w:rsid w:val="0045743E"/>
    <w:rsid w:val="00460719"/>
    <w:rsid w:val="00461DA0"/>
    <w:rsid w:val="0046275F"/>
    <w:rsid w:val="0046655F"/>
    <w:rsid w:val="00466563"/>
    <w:rsid w:val="00466568"/>
    <w:rsid w:val="00467B98"/>
    <w:rsid w:val="00472A89"/>
    <w:rsid w:val="00480675"/>
    <w:rsid w:val="00481901"/>
    <w:rsid w:val="00482B08"/>
    <w:rsid w:val="00483CFB"/>
    <w:rsid w:val="004869DE"/>
    <w:rsid w:val="00486C16"/>
    <w:rsid w:val="004872D5"/>
    <w:rsid w:val="00487E5E"/>
    <w:rsid w:val="00490BAE"/>
    <w:rsid w:val="00490E8F"/>
    <w:rsid w:val="0049369B"/>
    <w:rsid w:val="00495329"/>
    <w:rsid w:val="00497A38"/>
    <w:rsid w:val="00497E34"/>
    <w:rsid w:val="004A050B"/>
    <w:rsid w:val="004A13D7"/>
    <w:rsid w:val="004A1813"/>
    <w:rsid w:val="004A42BA"/>
    <w:rsid w:val="004A76A6"/>
    <w:rsid w:val="004B29AB"/>
    <w:rsid w:val="004B5B2F"/>
    <w:rsid w:val="004C13D5"/>
    <w:rsid w:val="004C56B4"/>
    <w:rsid w:val="004C68E3"/>
    <w:rsid w:val="004C7582"/>
    <w:rsid w:val="004C7FFE"/>
    <w:rsid w:val="004D2233"/>
    <w:rsid w:val="004D4FB6"/>
    <w:rsid w:val="004D6A27"/>
    <w:rsid w:val="004D6EC2"/>
    <w:rsid w:val="004E25FD"/>
    <w:rsid w:val="004E2CCC"/>
    <w:rsid w:val="004E9910"/>
    <w:rsid w:val="004EDAA5"/>
    <w:rsid w:val="004F0A26"/>
    <w:rsid w:val="004F2248"/>
    <w:rsid w:val="004F2681"/>
    <w:rsid w:val="00501E1B"/>
    <w:rsid w:val="00507D2F"/>
    <w:rsid w:val="00510CCF"/>
    <w:rsid w:val="00512060"/>
    <w:rsid w:val="00514845"/>
    <w:rsid w:val="005154F3"/>
    <w:rsid w:val="00515562"/>
    <w:rsid w:val="005201B2"/>
    <w:rsid w:val="00520E97"/>
    <w:rsid w:val="005218D0"/>
    <w:rsid w:val="0052244D"/>
    <w:rsid w:val="0052335B"/>
    <w:rsid w:val="005233FE"/>
    <w:rsid w:val="0052357C"/>
    <w:rsid w:val="005238B5"/>
    <w:rsid w:val="005240E3"/>
    <w:rsid w:val="005278E8"/>
    <w:rsid w:val="005314A7"/>
    <w:rsid w:val="00531743"/>
    <w:rsid w:val="00532185"/>
    <w:rsid w:val="0053272E"/>
    <w:rsid w:val="00532BB7"/>
    <w:rsid w:val="00537559"/>
    <w:rsid w:val="00550B34"/>
    <w:rsid w:val="00554D90"/>
    <w:rsid w:val="00554E7C"/>
    <w:rsid w:val="00556014"/>
    <w:rsid w:val="00556839"/>
    <w:rsid w:val="005571FB"/>
    <w:rsid w:val="00563218"/>
    <w:rsid w:val="00564A08"/>
    <w:rsid w:val="00566D64"/>
    <w:rsid w:val="005676FA"/>
    <w:rsid w:val="00569183"/>
    <w:rsid w:val="00570AD4"/>
    <w:rsid w:val="00571708"/>
    <w:rsid w:val="00571D97"/>
    <w:rsid w:val="00572029"/>
    <w:rsid w:val="00574D1A"/>
    <w:rsid w:val="00575388"/>
    <w:rsid w:val="00577493"/>
    <w:rsid w:val="00577660"/>
    <w:rsid w:val="005832DA"/>
    <w:rsid w:val="00583BB6"/>
    <w:rsid w:val="005849D0"/>
    <w:rsid w:val="00585331"/>
    <w:rsid w:val="005854FF"/>
    <w:rsid w:val="005878FC"/>
    <w:rsid w:val="00590761"/>
    <w:rsid w:val="00596E0C"/>
    <w:rsid w:val="00597121"/>
    <w:rsid w:val="005A0C72"/>
    <w:rsid w:val="005A4642"/>
    <w:rsid w:val="005A4AB9"/>
    <w:rsid w:val="005A55B3"/>
    <w:rsid w:val="005B1A40"/>
    <w:rsid w:val="005B426E"/>
    <w:rsid w:val="005B479F"/>
    <w:rsid w:val="005B66A0"/>
    <w:rsid w:val="005B6A69"/>
    <w:rsid w:val="005C12F0"/>
    <w:rsid w:val="005C4726"/>
    <w:rsid w:val="005C4C23"/>
    <w:rsid w:val="005C5A5C"/>
    <w:rsid w:val="005C68DE"/>
    <w:rsid w:val="005D3AFE"/>
    <w:rsid w:val="005D508E"/>
    <w:rsid w:val="005D6A33"/>
    <w:rsid w:val="005D6F8C"/>
    <w:rsid w:val="005E07AD"/>
    <w:rsid w:val="005E29CE"/>
    <w:rsid w:val="005E4889"/>
    <w:rsid w:val="005E5A65"/>
    <w:rsid w:val="005E7C89"/>
    <w:rsid w:val="005F146C"/>
    <w:rsid w:val="005F405E"/>
    <w:rsid w:val="005F70FB"/>
    <w:rsid w:val="005F7302"/>
    <w:rsid w:val="00600FBD"/>
    <w:rsid w:val="00602A7B"/>
    <w:rsid w:val="0060322A"/>
    <w:rsid w:val="00612018"/>
    <w:rsid w:val="006164F4"/>
    <w:rsid w:val="006178D8"/>
    <w:rsid w:val="00620597"/>
    <w:rsid w:val="00621857"/>
    <w:rsid w:val="00625403"/>
    <w:rsid w:val="00626FDD"/>
    <w:rsid w:val="00632DC6"/>
    <w:rsid w:val="00636F6A"/>
    <w:rsid w:val="00640B76"/>
    <w:rsid w:val="00644C2F"/>
    <w:rsid w:val="00645194"/>
    <w:rsid w:val="00645D65"/>
    <w:rsid w:val="00646A72"/>
    <w:rsid w:val="006478C6"/>
    <w:rsid w:val="006504F9"/>
    <w:rsid w:val="00650D9A"/>
    <w:rsid w:val="006514DA"/>
    <w:rsid w:val="00652D8D"/>
    <w:rsid w:val="0065304A"/>
    <w:rsid w:val="00660641"/>
    <w:rsid w:val="0066338F"/>
    <w:rsid w:val="006643F8"/>
    <w:rsid w:val="0066491A"/>
    <w:rsid w:val="00670583"/>
    <w:rsid w:val="0067201B"/>
    <w:rsid w:val="00672CF7"/>
    <w:rsid w:val="00674404"/>
    <w:rsid w:val="00674833"/>
    <w:rsid w:val="00675E4C"/>
    <w:rsid w:val="00676393"/>
    <w:rsid w:val="00680D06"/>
    <w:rsid w:val="0068166C"/>
    <w:rsid w:val="00684AC9"/>
    <w:rsid w:val="006909F0"/>
    <w:rsid w:val="006912E2"/>
    <w:rsid w:val="0069328D"/>
    <w:rsid w:val="0069334E"/>
    <w:rsid w:val="006936ED"/>
    <w:rsid w:val="00694FD7"/>
    <w:rsid w:val="00696851"/>
    <w:rsid w:val="0069785A"/>
    <w:rsid w:val="006A02A8"/>
    <w:rsid w:val="006A335A"/>
    <w:rsid w:val="006A35A5"/>
    <w:rsid w:val="006A3C93"/>
    <w:rsid w:val="006A587C"/>
    <w:rsid w:val="006A66C2"/>
    <w:rsid w:val="006A6AAB"/>
    <w:rsid w:val="006A6DE7"/>
    <w:rsid w:val="006B0F97"/>
    <w:rsid w:val="006B108A"/>
    <w:rsid w:val="006B40CF"/>
    <w:rsid w:val="006B41BC"/>
    <w:rsid w:val="006B5482"/>
    <w:rsid w:val="006B5AD6"/>
    <w:rsid w:val="006C00EC"/>
    <w:rsid w:val="006C04B5"/>
    <w:rsid w:val="006C1F65"/>
    <w:rsid w:val="006C2148"/>
    <w:rsid w:val="006C26BA"/>
    <w:rsid w:val="006C2DE1"/>
    <w:rsid w:val="006C418F"/>
    <w:rsid w:val="006C6C71"/>
    <w:rsid w:val="006D16E1"/>
    <w:rsid w:val="006D2118"/>
    <w:rsid w:val="006D42EA"/>
    <w:rsid w:val="006D5C31"/>
    <w:rsid w:val="006E2020"/>
    <w:rsid w:val="006E50D6"/>
    <w:rsid w:val="006E6A95"/>
    <w:rsid w:val="006F0442"/>
    <w:rsid w:val="006F1B7E"/>
    <w:rsid w:val="006F27EA"/>
    <w:rsid w:val="006F527F"/>
    <w:rsid w:val="00706B8B"/>
    <w:rsid w:val="0070B160"/>
    <w:rsid w:val="00711B99"/>
    <w:rsid w:val="00716982"/>
    <w:rsid w:val="00720274"/>
    <w:rsid w:val="007205B4"/>
    <w:rsid w:val="0072068B"/>
    <w:rsid w:val="0072239B"/>
    <w:rsid w:val="0072281D"/>
    <w:rsid w:val="007234CA"/>
    <w:rsid w:val="0072555B"/>
    <w:rsid w:val="00731E15"/>
    <w:rsid w:val="00734AB5"/>
    <w:rsid w:val="00736297"/>
    <w:rsid w:val="007372EC"/>
    <w:rsid w:val="0073750A"/>
    <w:rsid w:val="007478CE"/>
    <w:rsid w:val="0075176A"/>
    <w:rsid w:val="0075504F"/>
    <w:rsid w:val="00757A29"/>
    <w:rsid w:val="007606C9"/>
    <w:rsid w:val="007625F1"/>
    <w:rsid w:val="00765036"/>
    <w:rsid w:val="00765C0D"/>
    <w:rsid w:val="0076633C"/>
    <w:rsid w:val="00771128"/>
    <w:rsid w:val="0077162C"/>
    <w:rsid w:val="007751AC"/>
    <w:rsid w:val="00775696"/>
    <w:rsid w:val="00775ADD"/>
    <w:rsid w:val="00775F9E"/>
    <w:rsid w:val="00776586"/>
    <w:rsid w:val="0078762A"/>
    <w:rsid w:val="00787863"/>
    <w:rsid w:val="00787CAC"/>
    <w:rsid w:val="007911BC"/>
    <w:rsid w:val="007945B7"/>
    <w:rsid w:val="007977D6"/>
    <w:rsid w:val="007A0FCA"/>
    <w:rsid w:val="007A23CF"/>
    <w:rsid w:val="007A670B"/>
    <w:rsid w:val="007B0058"/>
    <w:rsid w:val="007B2900"/>
    <w:rsid w:val="007C06D3"/>
    <w:rsid w:val="007C08EE"/>
    <w:rsid w:val="007C42A4"/>
    <w:rsid w:val="007D0647"/>
    <w:rsid w:val="007D47F2"/>
    <w:rsid w:val="007E1962"/>
    <w:rsid w:val="007E5B35"/>
    <w:rsid w:val="007E77CC"/>
    <w:rsid w:val="00804D12"/>
    <w:rsid w:val="00807C09"/>
    <w:rsid w:val="008101E6"/>
    <w:rsid w:val="008106CE"/>
    <w:rsid w:val="008144CF"/>
    <w:rsid w:val="00814FB6"/>
    <w:rsid w:val="00816A99"/>
    <w:rsid w:val="00817185"/>
    <w:rsid w:val="008219A6"/>
    <w:rsid w:val="0083047C"/>
    <w:rsid w:val="00831345"/>
    <w:rsid w:val="00841AB8"/>
    <w:rsid w:val="00842080"/>
    <w:rsid w:val="008434D7"/>
    <w:rsid w:val="0084351F"/>
    <w:rsid w:val="00850D4D"/>
    <w:rsid w:val="00850DBF"/>
    <w:rsid w:val="00851766"/>
    <w:rsid w:val="00851AF1"/>
    <w:rsid w:val="00855044"/>
    <w:rsid w:val="00855BC3"/>
    <w:rsid w:val="00860667"/>
    <w:rsid w:val="008627E1"/>
    <w:rsid w:val="00863209"/>
    <w:rsid w:val="00864CAC"/>
    <w:rsid w:val="00866DA0"/>
    <w:rsid w:val="00867840"/>
    <w:rsid w:val="00867A79"/>
    <w:rsid w:val="00870FFB"/>
    <w:rsid w:val="008710D2"/>
    <w:rsid w:val="00871320"/>
    <w:rsid w:val="00874993"/>
    <w:rsid w:val="00874A28"/>
    <w:rsid w:val="00874D4A"/>
    <w:rsid w:val="008763C6"/>
    <w:rsid w:val="00876451"/>
    <w:rsid w:val="008767F5"/>
    <w:rsid w:val="008770FE"/>
    <w:rsid w:val="008779E0"/>
    <w:rsid w:val="00877E19"/>
    <w:rsid w:val="00883701"/>
    <w:rsid w:val="008911A3"/>
    <w:rsid w:val="0089457D"/>
    <w:rsid w:val="008959C5"/>
    <w:rsid w:val="008A3807"/>
    <w:rsid w:val="008A543F"/>
    <w:rsid w:val="008B071B"/>
    <w:rsid w:val="008B3A9D"/>
    <w:rsid w:val="008B496A"/>
    <w:rsid w:val="008B5C22"/>
    <w:rsid w:val="008B67FC"/>
    <w:rsid w:val="008B68BF"/>
    <w:rsid w:val="008B6C3B"/>
    <w:rsid w:val="008C1348"/>
    <w:rsid w:val="008C2163"/>
    <w:rsid w:val="008C28B8"/>
    <w:rsid w:val="008C56A3"/>
    <w:rsid w:val="008C78EA"/>
    <w:rsid w:val="008C7AB4"/>
    <w:rsid w:val="008D31FB"/>
    <w:rsid w:val="008D3278"/>
    <w:rsid w:val="008D3542"/>
    <w:rsid w:val="008D360D"/>
    <w:rsid w:val="008D3C68"/>
    <w:rsid w:val="008D6B8E"/>
    <w:rsid w:val="008D78FC"/>
    <w:rsid w:val="008E13E2"/>
    <w:rsid w:val="008E3D42"/>
    <w:rsid w:val="008E53C7"/>
    <w:rsid w:val="008F3225"/>
    <w:rsid w:val="008F6F05"/>
    <w:rsid w:val="008F7400"/>
    <w:rsid w:val="00905A92"/>
    <w:rsid w:val="0091378F"/>
    <w:rsid w:val="00914302"/>
    <w:rsid w:val="00914FFA"/>
    <w:rsid w:val="00915F23"/>
    <w:rsid w:val="009203DC"/>
    <w:rsid w:val="00921198"/>
    <w:rsid w:val="00921664"/>
    <w:rsid w:val="00922C47"/>
    <w:rsid w:val="009250F8"/>
    <w:rsid w:val="0092607D"/>
    <w:rsid w:val="009278F3"/>
    <w:rsid w:val="00927CA8"/>
    <w:rsid w:val="0093085B"/>
    <w:rsid w:val="0093147A"/>
    <w:rsid w:val="00932A13"/>
    <w:rsid w:val="00934D26"/>
    <w:rsid w:val="00935065"/>
    <w:rsid w:val="00936973"/>
    <w:rsid w:val="00936BB3"/>
    <w:rsid w:val="009435DF"/>
    <w:rsid w:val="00943D84"/>
    <w:rsid w:val="00946DB2"/>
    <w:rsid w:val="0094728B"/>
    <w:rsid w:val="0094D6B4"/>
    <w:rsid w:val="00950E6F"/>
    <w:rsid w:val="00954AAC"/>
    <w:rsid w:val="00954F70"/>
    <w:rsid w:val="00957C3B"/>
    <w:rsid w:val="009636F1"/>
    <w:rsid w:val="009646F9"/>
    <w:rsid w:val="0096501F"/>
    <w:rsid w:val="00966CE0"/>
    <w:rsid w:val="00970891"/>
    <w:rsid w:val="00971815"/>
    <w:rsid w:val="00971F4C"/>
    <w:rsid w:val="00972153"/>
    <w:rsid w:val="00975EDC"/>
    <w:rsid w:val="009766BC"/>
    <w:rsid w:val="0098073D"/>
    <w:rsid w:val="0098150A"/>
    <w:rsid w:val="00984F92"/>
    <w:rsid w:val="0098776C"/>
    <w:rsid w:val="00987F4B"/>
    <w:rsid w:val="00992887"/>
    <w:rsid w:val="00994B25"/>
    <w:rsid w:val="00995765"/>
    <w:rsid w:val="00996621"/>
    <w:rsid w:val="00996CB9"/>
    <w:rsid w:val="00997212"/>
    <w:rsid w:val="009A0EC2"/>
    <w:rsid w:val="009A2677"/>
    <w:rsid w:val="009A28C6"/>
    <w:rsid w:val="009A599C"/>
    <w:rsid w:val="009B2388"/>
    <w:rsid w:val="009B6972"/>
    <w:rsid w:val="009B6CD0"/>
    <w:rsid w:val="009BF27B"/>
    <w:rsid w:val="009C1CAF"/>
    <w:rsid w:val="009C6C33"/>
    <w:rsid w:val="009C6F2C"/>
    <w:rsid w:val="009D2859"/>
    <w:rsid w:val="009D2E75"/>
    <w:rsid w:val="009D47D4"/>
    <w:rsid w:val="009D59CB"/>
    <w:rsid w:val="009D5AF2"/>
    <w:rsid w:val="009E0B91"/>
    <w:rsid w:val="009E457F"/>
    <w:rsid w:val="009E6428"/>
    <w:rsid w:val="009F21D0"/>
    <w:rsid w:val="009F21FE"/>
    <w:rsid w:val="009F3F8B"/>
    <w:rsid w:val="009F5C9A"/>
    <w:rsid w:val="009F5E76"/>
    <w:rsid w:val="009F6756"/>
    <w:rsid w:val="009F73A9"/>
    <w:rsid w:val="00A010FA"/>
    <w:rsid w:val="00A01546"/>
    <w:rsid w:val="00A025F6"/>
    <w:rsid w:val="00A03E4F"/>
    <w:rsid w:val="00A10EC0"/>
    <w:rsid w:val="00A10F26"/>
    <w:rsid w:val="00A12ADA"/>
    <w:rsid w:val="00A137EE"/>
    <w:rsid w:val="00A146DF"/>
    <w:rsid w:val="00A151E3"/>
    <w:rsid w:val="00A15F5C"/>
    <w:rsid w:val="00A21485"/>
    <w:rsid w:val="00A2313B"/>
    <w:rsid w:val="00A23456"/>
    <w:rsid w:val="00A24417"/>
    <w:rsid w:val="00A263C9"/>
    <w:rsid w:val="00A27D37"/>
    <w:rsid w:val="00A31942"/>
    <w:rsid w:val="00A3365B"/>
    <w:rsid w:val="00A33AC5"/>
    <w:rsid w:val="00A33FFD"/>
    <w:rsid w:val="00A34965"/>
    <w:rsid w:val="00A35C83"/>
    <w:rsid w:val="00A37164"/>
    <w:rsid w:val="00A37627"/>
    <w:rsid w:val="00A41D7F"/>
    <w:rsid w:val="00A42EC6"/>
    <w:rsid w:val="00A43645"/>
    <w:rsid w:val="00A52C08"/>
    <w:rsid w:val="00A562CC"/>
    <w:rsid w:val="00A57661"/>
    <w:rsid w:val="00A64500"/>
    <w:rsid w:val="00A702DD"/>
    <w:rsid w:val="00A70695"/>
    <w:rsid w:val="00A70A28"/>
    <w:rsid w:val="00A72252"/>
    <w:rsid w:val="00A770D1"/>
    <w:rsid w:val="00A85BC3"/>
    <w:rsid w:val="00A85FC4"/>
    <w:rsid w:val="00A90C17"/>
    <w:rsid w:val="00A90F47"/>
    <w:rsid w:val="00A95C1E"/>
    <w:rsid w:val="00A97D3F"/>
    <w:rsid w:val="00A97FFC"/>
    <w:rsid w:val="00A9C8CB"/>
    <w:rsid w:val="00AA132F"/>
    <w:rsid w:val="00AA2295"/>
    <w:rsid w:val="00AA368F"/>
    <w:rsid w:val="00AA4A95"/>
    <w:rsid w:val="00AA5BBE"/>
    <w:rsid w:val="00AA6CE7"/>
    <w:rsid w:val="00AB0500"/>
    <w:rsid w:val="00AB1BAD"/>
    <w:rsid w:val="00AB1D2D"/>
    <w:rsid w:val="00AB3F19"/>
    <w:rsid w:val="00AB4655"/>
    <w:rsid w:val="00AC07BB"/>
    <w:rsid w:val="00AC1767"/>
    <w:rsid w:val="00AC2797"/>
    <w:rsid w:val="00AC4B4F"/>
    <w:rsid w:val="00AC5704"/>
    <w:rsid w:val="00AC5C90"/>
    <w:rsid w:val="00AC5D8E"/>
    <w:rsid w:val="00AD03C9"/>
    <w:rsid w:val="00AD3C8C"/>
    <w:rsid w:val="00AD5F52"/>
    <w:rsid w:val="00AE3B12"/>
    <w:rsid w:val="00AE3E52"/>
    <w:rsid w:val="00AE6D2F"/>
    <w:rsid w:val="00AF0293"/>
    <w:rsid w:val="00AF0CEC"/>
    <w:rsid w:val="00AF25D3"/>
    <w:rsid w:val="00AF46B1"/>
    <w:rsid w:val="00AF5387"/>
    <w:rsid w:val="00AF7059"/>
    <w:rsid w:val="00AF7BF6"/>
    <w:rsid w:val="00B012E9"/>
    <w:rsid w:val="00B01A01"/>
    <w:rsid w:val="00B073F8"/>
    <w:rsid w:val="00B1024B"/>
    <w:rsid w:val="00B11D78"/>
    <w:rsid w:val="00B23592"/>
    <w:rsid w:val="00B237BC"/>
    <w:rsid w:val="00B25F80"/>
    <w:rsid w:val="00B31423"/>
    <w:rsid w:val="00B336AE"/>
    <w:rsid w:val="00B340F2"/>
    <w:rsid w:val="00B405B7"/>
    <w:rsid w:val="00B4599C"/>
    <w:rsid w:val="00B5387E"/>
    <w:rsid w:val="00B601E5"/>
    <w:rsid w:val="00B6137F"/>
    <w:rsid w:val="00B616BB"/>
    <w:rsid w:val="00B6244C"/>
    <w:rsid w:val="00B62979"/>
    <w:rsid w:val="00B62DF5"/>
    <w:rsid w:val="00B63D48"/>
    <w:rsid w:val="00B63EEF"/>
    <w:rsid w:val="00B65D22"/>
    <w:rsid w:val="00B66312"/>
    <w:rsid w:val="00B66437"/>
    <w:rsid w:val="00B66599"/>
    <w:rsid w:val="00B748BF"/>
    <w:rsid w:val="00B74A00"/>
    <w:rsid w:val="00B74A8E"/>
    <w:rsid w:val="00B752E1"/>
    <w:rsid w:val="00B75BA6"/>
    <w:rsid w:val="00B765B2"/>
    <w:rsid w:val="00B77B53"/>
    <w:rsid w:val="00B822FA"/>
    <w:rsid w:val="00B83C65"/>
    <w:rsid w:val="00B84355"/>
    <w:rsid w:val="00B860C7"/>
    <w:rsid w:val="00B863DF"/>
    <w:rsid w:val="00B86E22"/>
    <w:rsid w:val="00B876AA"/>
    <w:rsid w:val="00B94A61"/>
    <w:rsid w:val="00B95E4D"/>
    <w:rsid w:val="00B96EE0"/>
    <w:rsid w:val="00BA1B4B"/>
    <w:rsid w:val="00BA256B"/>
    <w:rsid w:val="00BA3027"/>
    <w:rsid w:val="00BB276B"/>
    <w:rsid w:val="00BB34ED"/>
    <w:rsid w:val="00BC082A"/>
    <w:rsid w:val="00BC612D"/>
    <w:rsid w:val="00BD103B"/>
    <w:rsid w:val="00BD14A4"/>
    <w:rsid w:val="00BD1796"/>
    <w:rsid w:val="00BD1ED4"/>
    <w:rsid w:val="00BD542A"/>
    <w:rsid w:val="00BD5544"/>
    <w:rsid w:val="00BD5940"/>
    <w:rsid w:val="00BD6AA4"/>
    <w:rsid w:val="00BD6E9C"/>
    <w:rsid w:val="00BD6EEB"/>
    <w:rsid w:val="00BD701D"/>
    <w:rsid w:val="00BD7D02"/>
    <w:rsid w:val="00BE196A"/>
    <w:rsid w:val="00BE1AC4"/>
    <w:rsid w:val="00BE2687"/>
    <w:rsid w:val="00BE4BD1"/>
    <w:rsid w:val="00BE4EDB"/>
    <w:rsid w:val="00BF0541"/>
    <w:rsid w:val="00BF14FE"/>
    <w:rsid w:val="00BF1AEE"/>
    <w:rsid w:val="00BF1DCA"/>
    <w:rsid w:val="00BF2A67"/>
    <w:rsid w:val="00BF2A8D"/>
    <w:rsid w:val="00BF482A"/>
    <w:rsid w:val="00BF5314"/>
    <w:rsid w:val="00BF559E"/>
    <w:rsid w:val="00BF694F"/>
    <w:rsid w:val="00C04B42"/>
    <w:rsid w:val="00C04FB1"/>
    <w:rsid w:val="00C060DE"/>
    <w:rsid w:val="00C09D71"/>
    <w:rsid w:val="00C10116"/>
    <w:rsid w:val="00C11DA5"/>
    <w:rsid w:val="00C1426B"/>
    <w:rsid w:val="00C1635E"/>
    <w:rsid w:val="00C168A4"/>
    <w:rsid w:val="00C20038"/>
    <w:rsid w:val="00C21310"/>
    <w:rsid w:val="00C25A10"/>
    <w:rsid w:val="00C271CE"/>
    <w:rsid w:val="00C31015"/>
    <w:rsid w:val="00C318BB"/>
    <w:rsid w:val="00C32032"/>
    <w:rsid w:val="00C32DE8"/>
    <w:rsid w:val="00C332B5"/>
    <w:rsid w:val="00C36183"/>
    <w:rsid w:val="00C376DA"/>
    <w:rsid w:val="00C37CF2"/>
    <w:rsid w:val="00C400D2"/>
    <w:rsid w:val="00C40A3C"/>
    <w:rsid w:val="00C50588"/>
    <w:rsid w:val="00C53BC4"/>
    <w:rsid w:val="00C545C7"/>
    <w:rsid w:val="00C5676A"/>
    <w:rsid w:val="00C57EAC"/>
    <w:rsid w:val="00C61389"/>
    <w:rsid w:val="00C67207"/>
    <w:rsid w:val="00C75E3E"/>
    <w:rsid w:val="00C7766F"/>
    <w:rsid w:val="00C77B94"/>
    <w:rsid w:val="00C812DF"/>
    <w:rsid w:val="00C81F1D"/>
    <w:rsid w:val="00C83419"/>
    <w:rsid w:val="00C83643"/>
    <w:rsid w:val="00C840D5"/>
    <w:rsid w:val="00C8455B"/>
    <w:rsid w:val="00C85318"/>
    <w:rsid w:val="00C85425"/>
    <w:rsid w:val="00C85884"/>
    <w:rsid w:val="00C85C58"/>
    <w:rsid w:val="00C901C3"/>
    <w:rsid w:val="00C90EF2"/>
    <w:rsid w:val="00C912AE"/>
    <w:rsid w:val="00C9229E"/>
    <w:rsid w:val="00C92922"/>
    <w:rsid w:val="00C97FF4"/>
    <w:rsid w:val="00CA204B"/>
    <w:rsid w:val="00CA71F2"/>
    <w:rsid w:val="00CA72DF"/>
    <w:rsid w:val="00CB082B"/>
    <w:rsid w:val="00CB3D2F"/>
    <w:rsid w:val="00CB6323"/>
    <w:rsid w:val="00CB6870"/>
    <w:rsid w:val="00CB76B6"/>
    <w:rsid w:val="00CC57FF"/>
    <w:rsid w:val="00CC7D7A"/>
    <w:rsid w:val="00CC7DC9"/>
    <w:rsid w:val="00CCBCB9"/>
    <w:rsid w:val="00CD06C9"/>
    <w:rsid w:val="00CD3E62"/>
    <w:rsid w:val="00CE4874"/>
    <w:rsid w:val="00CE7D8B"/>
    <w:rsid w:val="00CF224B"/>
    <w:rsid w:val="00CF5504"/>
    <w:rsid w:val="00CF5FF8"/>
    <w:rsid w:val="00D0423A"/>
    <w:rsid w:val="00D05C8A"/>
    <w:rsid w:val="00D05E57"/>
    <w:rsid w:val="00D06A92"/>
    <w:rsid w:val="00D07D86"/>
    <w:rsid w:val="00D1359D"/>
    <w:rsid w:val="00D14D8C"/>
    <w:rsid w:val="00D15C14"/>
    <w:rsid w:val="00D229A1"/>
    <w:rsid w:val="00D25055"/>
    <w:rsid w:val="00D257ED"/>
    <w:rsid w:val="00D27480"/>
    <w:rsid w:val="00D31DA7"/>
    <w:rsid w:val="00D358CB"/>
    <w:rsid w:val="00D36933"/>
    <w:rsid w:val="00D378C0"/>
    <w:rsid w:val="00D37DEC"/>
    <w:rsid w:val="00D433E5"/>
    <w:rsid w:val="00D448E2"/>
    <w:rsid w:val="00D4618A"/>
    <w:rsid w:val="00D52896"/>
    <w:rsid w:val="00D54008"/>
    <w:rsid w:val="00D548E6"/>
    <w:rsid w:val="00D570AF"/>
    <w:rsid w:val="00D61783"/>
    <w:rsid w:val="00D633A6"/>
    <w:rsid w:val="00D64CA8"/>
    <w:rsid w:val="00D66A95"/>
    <w:rsid w:val="00D66F46"/>
    <w:rsid w:val="00D712A4"/>
    <w:rsid w:val="00D74F64"/>
    <w:rsid w:val="00D76CEF"/>
    <w:rsid w:val="00D76E0F"/>
    <w:rsid w:val="00D77A2C"/>
    <w:rsid w:val="00D77DC8"/>
    <w:rsid w:val="00D80FD7"/>
    <w:rsid w:val="00D819F2"/>
    <w:rsid w:val="00D82517"/>
    <w:rsid w:val="00D84380"/>
    <w:rsid w:val="00D85248"/>
    <w:rsid w:val="00D854C1"/>
    <w:rsid w:val="00D85EF4"/>
    <w:rsid w:val="00D86AAC"/>
    <w:rsid w:val="00D875C1"/>
    <w:rsid w:val="00D9713A"/>
    <w:rsid w:val="00DA219F"/>
    <w:rsid w:val="00DA3383"/>
    <w:rsid w:val="00DA38E4"/>
    <w:rsid w:val="00DA5445"/>
    <w:rsid w:val="00DA6F58"/>
    <w:rsid w:val="00DA7519"/>
    <w:rsid w:val="00DB016D"/>
    <w:rsid w:val="00DB290A"/>
    <w:rsid w:val="00DB4129"/>
    <w:rsid w:val="00DB5BD0"/>
    <w:rsid w:val="00DC006F"/>
    <w:rsid w:val="00DC5F1A"/>
    <w:rsid w:val="00DD0D1C"/>
    <w:rsid w:val="00DD1EF2"/>
    <w:rsid w:val="00DD2A4E"/>
    <w:rsid w:val="00DD68F3"/>
    <w:rsid w:val="00DD7849"/>
    <w:rsid w:val="00DD78EA"/>
    <w:rsid w:val="00DE05DB"/>
    <w:rsid w:val="00DE0E5E"/>
    <w:rsid w:val="00DE1353"/>
    <w:rsid w:val="00DE16C2"/>
    <w:rsid w:val="00DE16FF"/>
    <w:rsid w:val="00DE39CE"/>
    <w:rsid w:val="00DE3C30"/>
    <w:rsid w:val="00DE6D93"/>
    <w:rsid w:val="00DF1009"/>
    <w:rsid w:val="00DF27C8"/>
    <w:rsid w:val="00DF3913"/>
    <w:rsid w:val="00DF4344"/>
    <w:rsid w:val="00DF5422"/>
    <w:rsid w:val="00DF7E4E"/>
    <w:rsid w:val="00E00833"/>
    <w:rsid w:val="00E009CE"/>
    <w:rsid w:val="00E03A32"/>
    <w:rsid w:val="00E03CB1"/>
    <w:rsid w:val="00E10308"/>
    <w:rsid w:val="00E10F6A"/>
    <w:rsid w:val="00E12BA8"/>
    <w:rsid w:val="00E14DE3"/>
    <w:rsid w:val="00E151AF"/>
    <w:rsid w:val="00E157E2"/>
    <w:rsid w:val="00E22634"/>
    <w:rsid w:val="00E23294"/>
    <w:rsid w:val="00E24F07"/>
    <w:rsid w:val="00E3021A"/>
    <w:rsid w:val="00E41277"/>
    <w:rsid w:val="00E4358A"/>
    <w:rsid w:val="00E44629"/>
    <w:rsid w:val="00E45B9B"/>
    <w:rsid w:val="00E46C33"/>
    <w:rsid w:val="00E46D0F"/>
    <w:rsid w:val="00E47FD1"/>
    <w:rsid w:val="00E51493"/>
    <w:rsid w:val="00E5334B"/>
    <w:rsid w:val="00E53C23"/>
    <w:rsid w:val="00E60689"/>
    <w:rsid w:val="00E62143"/>
    <w:rsid w:val="00E656B7"/>
    <w:rsid w:val="00E65A8D"/>
    <w:rsid w:val="00E7063A"/>
    <w:rsid w:val="00E717D5"/>
    <w:rsid w:val="00E74BEA"/>
    <w:rsid w:val="00E7557A"/>
    <w:rsid w:val="00E756F4"/>
    <w:rsid w:val="00E7638E"/>
    <w:rsid w:val="00E769FA"/>
    <w:rsid w:val="00E771F8"/>
    <w:rsid w:val="00E839FD"/>
    <w:rsid w:val="00E85C8A"/>
    <w:rsid w:val="00E9432D"/>
    <w:rsid w:val="00E95AB0"/>
    <w:rsid w:val="00E95C53"/>
    <w:rsid w:val="00E9CE6A"/>
    <w:rsid w:val="00EA0AA2"/>
    <w:rsid w:val="00EA256B"/>
    <w:rsid w:val="00EA4569"/>
    <w:rsid w:val="00EA6548"/>
    <w:rsid w:val="00EA77FD"/>
    <w:rsid w:val="00EA789F"/>
    <w:rsid w:val="00EB147D"/>
    <w:rsid w:val="00EB227E"/>
    <w:rsid w:val="00EB24B4"/>
    <w:rsid w:val="00EB24C8"/>
    <w:rsid w:val="00EB38EB"/>
    <w:rsid w:val="00EB4519"/>
    <w:rsid w:val="00EC23AF"/>
    <w:rsid w:val="00EC5B2A"/>
    <w:rsid w:val="00EC6294"/>
    <w:rsid w:val="00EC7133"/>
    <w:rsid w:val="00EC78EB"/>
    <w:rsid w:val="00ED0833"/>
    <w:rsid w:val="00ED187C"/>
    <w:rsid w:val="00ED1987"/>
    <w:rsid w:val="00ED6245"/>
    <w:rsid w:val="00ED6308"/>
    <w:rsid w:val="00ED7BA9"/>
    <w:rsid w:val="00EE3024"/>
    <w:rsid w:val="00EE3FBE"/>
    <w:rsid w:val="00EE5D30"/>
    <w:rsid w:val="00EF0FE5"/>
    <w:rsid w:val="00EF1EF0"/>
    <w:rsid w:val="00EF231D"/>
    <w:rsid w:val="00EF4762"/>
    <w:rsid w:val="00EF5A7A"/>
    <w:rsid w:val="00EF6096"/>
    <w:rsid w:val="00EF6407"/>
    <w:rsid w:val="00EF6D27"/>
    <w:rsid w:val="00F00EB4"/>
    <w:rsid w:val="00F014C5"/>
    <w:rsid w:val="00F06015"/>
    <w:rsid w:val="00F07867"/>
    <w:rsid w:val="00F07F51"/>
    <w:rsid w:val="00F1002C"/>
    <w:rsid w:val="00F1156A"/>
    <w:rsid w:val="00F12699"/>
    <w:rsid w:val="00F136D3"/>
    <w:rsid w:val="00F16879"/>
    <w:rsid w:val="00F17B72"/>
    <w:rsid w:val="00F21649"/>
    <w:rsid w:val="00F27F75"/>
    <w:rsid w:val="00F27F9C"/>
    <w:rsid w:val="00F31B0A"/>
    <w:rsid w:val="00F31BA2"/>
    <w:rsid w:val="00F3231E"/>
    <w:rsid w:val="00F346F9"/>
    <w:rsid w:val="00F34FC3"/>
    <w:rsid w:val="00F36369"/>
    <w:rsid w:val="00F53759"/>
    <w:rsid w:val="00F55026"/>
    <w:rsid w:val="00F55695"/>
    <w:rsid w:val="00F55CA1"/>
    <w:rsid w:val="00F56369"/>
    <w:rsid w:val="00F60FBA"/>
    <w:rsid w:val="00F6118F"/>
    <w:rsid w:val="00F639E1"/>
    <w:rsid w:val="00F65E25"/>
    <w:rsid w:val="00F709CA"/>
    <w:rsid w:val="00F70F73"/>
    <w:rsid w:val="00F74AF5"/>
    <w:rsid w:val="00F7766A"/>
    <w:rsid w:val="00F77C75"/>
    <w:rsid w:val="00F80BAE"/>
    <w:rsid w:val="00F81C98"/>
    <w:rsid w:val="00F84180"/>
    <w:rsid w:val="00F84F7E"/>
    <w:rsid w:val="00F863AC"/>
    <w:rsid w:val="00F97536"/>
    <w:rsid w:val="00F9793F"/>
    <w:rsid w:val="00FA2D88"/>
    <w:rsid w:val="00FB405A"/>
    <w:rsid w:val="00FB7062"/>
    <w:rsid w:val="00FB76D3"/>
    <w:rsid w:val="00FB7904"/>
    <w:rsid w:val="00FC401B"/>
    <w:rsid w:val="00FC565D"/>
    <w:rsid w:val="00FC6937"/>
    <w:rsid w:val="00FC7713"/>
    <w:rsid w:val="00FD0A02"/>
    <w:rsid w:val="00FD52AA"/>
    <w:rsid w:val="00FE17C0"/>
    <w:rsid w:val="00FE6BAA"/>
    <w:rsid w:val="00FF2337"/>
    <w:rsid w:val="00FF375F"/>
    <w:rsid w:val="00FF4C3E"/>
    <w:rsid w:val="00FF4F6F"/>
    <w:rsid w:val="00FF5C63"/>
    <w:rsid w:val="00FF6359"/>
    <w:rsid w:val="00FF6F43"/>
    <w:rsid w:val="01010502"/>
    <w:rsid w:val="011069F9"/>
    <w:rsid w:val="01112A55"/>
    <w:rsid w:val="01127009"/>
    <w:rsid w:val="011617D9"/>
    <w:rsid w:val="01190685"/>
    <w:rsid w:val="011CFF91"/>
    <w:rsid w:val="01202DEB"/>
    <w:rsid w:val="0123D27A"/>
    <w:rsid w:val="012D84E8"/>
    <w:rsid w:val="0135901A"/>
    <w:rsid w:val="013CCFC9"/>
    <w:rsid w:val="013EB5AB"/>
    <w:rsid w:val="014F581E"/>
    <w:rsid w:val="014F733F"/>
    <w:rsid w:val="0152663F"/>
    <w:rsid w:val="01546863"/>
    <w:rsid w:val="0156C0D3"/>
    <w:rsid w:val="01573C2D"/>
    <w:rsid w:val="015CFBC3"/>
    <w:rsid w:val="0161AE66"/>
    <w:rsid w:val="016690F9"/>
    <w:rsid w:val="01699544"/>
    <w:rsid w:val="016CA20F"/>
    <w:rsid w:val="016CA245"/>
    <w:rsid w:val="016FD280"/>
    <w:rsid w:val="0175AE0B"/>
    <w:rsid w:val="017A4176"/>
    <w:rsid w:val="0184175A"/>
    <w:rsid w:val="01985BAD"/>
    <w:rsid w:val="0199507D"/>
    <w:rsid w:val="019A1922"/>
    <w:rsid w:val="01A02511"/>
    <w:rsid w:val="01A1446D"/>
    <w:rsid w:val="01A60EEF"/>
    <w:rsid w:val="01A9944C"/>
    <w:rsid w:val="01AD4D2D"/>
    <w:rsid w:val="01BFA7CB"/>
    <w:rsid w:val="01C56D2B"/>
    <w:rsid w:val="01C806C9"/>
    <w:rsid w:val="01C85608"/>
    <w:rsid w:val="01CAB7A2"/>
    <w:rsid w:val="01CD0A42"/>
    <w:rsid w:val="01CFFB39"/>
    <w:rsid w:val="01D31965"/>
    <w:rsid w:val="01E1239B"/>
    <w:rsid w:val="01E92153"/>
    <w:rsid w:val="01F29A15"/>
    <w:rsid w:val="01FCBBAA"/>
    <w:rsid w:val="01FD86C1"/>
    <w:rsid w:val="0205FF3D"/>
    <w:rsid w:val="020A718B"/>
    <w:rsid w:val="020FB583"/>
    <w:rsid w:val="0218A329"/>
    <w:rsid w:val="02195FEF"/>
    <w:rsid w:val="021FB2E5"/>
    <w:rsid w:val="022140F1"/>
    <w:rsid w:val="022C7CB4"/>
    <w:rsid w:val="022EAD96"/>
    <w:rsid w:val="02378A59"/>
    <w:rsid w:val="023C45CA"/>
    <w:rsid w:val="023EE2D2"/>
    <w:rsid w:val="0244242F"/>
    <w:rsid w:val="02502956"/>
    <w:rsid w:val="0254A6CA"/>
    <w:rsid w:val="0255603D"/>
    <w:rsid w:val="026C931F"/>
    <w:rsid w:val="0274CDE5"/>
    <w:rsid w:val="02780E99"/>
    <w:rsid w:val="027A0DF4"/>
    <w:rsid w:val="0283C353"/>
    <w:rsid w:val="02849E66"/>
    <w:rsid w:val="02867FCD"/>
    <w:rsid w:val="0286EA52"/>
    <w:rsid w:val="028B0878"/>
    <w:rsid w:val="029120C2"/>
    <w:rsid w:val="0294F7CE"/>
    <w:rsid w:val="0297301B"/>
    <w:rsid w:val="029F0F61"/>
    <w:rsid w:val="029F5621"/>
    <w:rsid w:val="02A2CE7A"/>
    <w:rsid w:val="02A9DE48"/>
    <w:rsid w:val="02ABC32B"/>
    <w:rsid w:val="02B1EB30"/>
    <w:rsid w:val="02B4C990"/>
    <w:rsid w:val="02B5FAF4"/>
    <w:rsid w:val="02D131F9"/>
    <w:rsid w:val="02D99DA5"/>
    <w:rsid w:val="02DB7773"/>
    <w:rsid w:val="02E7FA22"/>
    <w:rsid w:val="02EBB131"/>
    <w:rsid w:val="02EC05F7"/>
    <w:rsid w:val="02EE712A"/>
    <w:rsid w:val="02F1F027"/>
    <w:rsid w:val="02F674B2"/>
    <w:rsid w:val="02F7F55A"/>
    <w:rsid w:val="030298D6"/>
    <w:rsid w:val="0302F750"/>
    <w:rsid w:val="03076E02"/>
    <w:rsid w:val="03088CFD"/>
    <w:rsid w:val="0316DC20"/>
    <w:rsid w:val="03204F38"/>
    <w:rsid w:val="032959E1"/>
    <w:rsid w:val="032B8977"/>
    <w:rsid w:val="032D09B0"/>
    <w:rsid w:val="032ECDB2"/>
    <w:rsid w:val="03373C48"/>
    <w:rsid w:val="033744F2"/>
    <w:rsid w:val="033CF582"/>
    <w:rsid w:val="033D2D9D"/>
    <w:rsid w:val="033E8D42"/>
    <w:rsid w:val="033FCE71"/>
    <w:rsid w:val="0349774A"/>
    <w:rsid w:val="034E10E2"/>
    <w:rsid w:val="035135B2"/>
    <w:rsid w:val="03574BB9"/>
    <w:rsid w:val="035E5C0B"/>
    <w:rsid w:val="0361D80E"/>
    <w:rsid w:val="03633A76"/>
    <w:rsid w:val="0366856F"/>
    <w:rsid w:val="036800C5"/>
    <w:rsid w:val="03689188"/>
    <w:rsid w:val="03778FE2"/>
    <w:rsid w:val="037993F2"/>
    <w:rsid w:val="037DE7DA"/>
    <w:rsid w:val="03807130"/>
    <w:rsid w:val="0385A976"/>
    <w:rsid w:val="038775A1"/>
    <w:rsid w:val="038F2294"/>
    <w:rsid w:val="03951DD7"/>
    <w:rsid w:val="039AD28C"/>
    <w:rsid w:val="03A68086"/>
    <w:rsid w:val="03B31B84"/>
    <w:rsid w:val="03B3548E"/>
    <w:rsid w:val="03B40E88"/>
    <w:rsid w:val="03BDF0FC"/>
    <w:rsid w:val="03D06946"/>
    <w:rsid w:val="03D12137"/>
    <w:rsid w:val="03DEE7D4"/>
    <w:rsid w:val="03E01862"/>
    <w:rsid w:val="03E02A86"/>
    <w:rsid w:val="03E34D30"/>
    <w:rsid w:val="03E493FA"/>
    <w:rsid w:val="03EAA7D7"/>
    <w:rsid w:val="03F614FA"/>
    <w:rsid w:val="03F7737E"/>
    <w:rsid w:val="03FAAD4D"/>
    <w:rsid w:val="03FC0C42"/>
    <w:rsid w:val="040169C5"/>
    <w:rsid w:val="040657D0"/>
    <w:rsid w:val="040B4B73"/>
    <w:rsid w:val="040E8375"/>
    <w:rsid w:val="040FE7E4"/>
    <w:rsid w:val="0411562E"/>
    <w:rsid w:val="04143548"/>
    <w:rsid w:val="04149AAF"/>
    <w:rsid w:val="0415F893"/>
    <w:rsid w:val="041B0E1C"/>
    <w:rsid w:val="0420236F"/>
    <w:rsid w:val="04212DE4"/>
    <w:rsid w:val="04218C77"/>
    <w:rsid w:val="04396AC7"/>
    <w:rsid w:val="043B9431"/>
    <w:rsid w:val="043D4BBE"/>
    <w:rsid w:val="0440FB56"/>
    <w:rsid w:val="0441C749"/>
    <w:rsid w:val="044413FF"/>
    <w:rsid w:val="044B4CC2"/>
    <w:rsid w:val="045C7A04"/>
    <w:rsid w:val="046199CF"/>
    <w:rsid w:val="046282F7"/>
    <w:rsid w:val="04663785"/>
    <w:rsid w:val="04697182"/>
    <w:rsid w:val="046A8887"/>
    <w:rsid w:val="046B396F"/>
    <w:rsid w:val="0471F86B"/>
    <w:rsid w:val="0478F48C"/>
    <w:rsid w:val="0479D476"/>
    <w:rsid w:val="047A3AD3"/>
    <w:rsid w:val="047D7E56"/>
    <w:rsid w:val="047DE465"/>
    <w:rsid w:val="04841A5E"/>
    <w:rsid w:val="04890B4B"/>
    <w:rsid w:val="048F38FF"/>
    <w:rsid w:val="04957033"/>
    <w:rsid w:val="049AD3DB"/>
    <w:rsid w:val="04A6A821"/>
    <w:rsid w:val="04A7FF5F"/>
    <w:rsid w:val="04A86E92"/>
    <w:rsid w:val="04AAC9BF"/>
    <w:rsid w:val="04AD4BF3"/>
    <w:rsid w:val="04ADE000"/>
    <w:rsid w:val="04B28272"/>
    <w:rsid w:val="04B2C950"/>
    <w:rsid w:val="04C3AAFE"/>
    <w:rsid w:val="04C8BF01"/>
    <w:rsid w:val="04CAB47B"/>
    <w:rsid w:val="04D17976"/>
    <w:rsid w:val="04DFC871"/>
    <w:rsid w:val="04EA354F"/>
    <w:rsid w:val="04EC8977"/>
    <w:rsid w:val="04EED40B"/>
    <w:rsid w:val="04F95CCB"/>
    <w:rsid w:val="04FFD537"/>
    <w:rsid w:val="0500921B"/>
    <w:rsid w:val="0507C189"/>
    <w:rsid w:val="0508F43F"/>
    <w:rsid w:val="050B400A"/>
    <w:rsid w:val="0511209C"/>
    <w:rsid w:val="051201D1"/>
    <w:rsid w:val="05132929"/>
    <w:rsid w:val="051B122B"/>
    <w:rsid w:val="051F89CE"/>
    <w:rsid w:val="052E8AE2"/>
    <w:rsid w:val="05329F76"/>
    <w:rsid w:val="0532E8B5"/>
    <w:rsid w:val="0535DD7E"/>
    <w:rsid w:val="053B58E2"/>
    <w:rsid w:val="053BB826"/>
    <w:rsid w:val="053FEBA2"/>
    <w:rsid w:val="05401468"/>
    <w:rsid w:val="0547FA63"/>
    <w:rsid w:val="054E8A82"/>
    <w:rsid w:val="05559C4A"/>
    <w:rsid w:val="056654CA"/>
    <w:rsid w:val="056AF792"/>
    <w:rsid w:val="0570F16B"/>
    <w:rsid w:val="0575FA0B"/>
    <w:rsid w:val="057D463F"/>
    <w:rsid w:val="057DCE42"/>
    <w:rsid w:val="05811550"/>
    <w:rsid w:val="0586DAD9"/>
    <w:rsid w:val="0591A05B"/>
    <w:rsid w:val="059A5B9E"/>
    <w:rsid w:val="059B940C"/>
    <w:rsid w:val="059BFD59"/>
    <w:rsid w:val="05B21F3B"/>
    <w:rsid w:val="05B225D9"/>
    <w:rsid w:val="05B3916A"/>
    <w:rsid w:val="05BA9DA2"/>
    <w:rsid w:val="05C63426"/>
    <w:rsid w:val="05C9B865"/>
    <w:rsid w:val="05CCA59E"/>
    <w:rsid w:val="05D17283"/>
    <w:rsid w:val="05D4E0EF"/>
    <w:rsid w:val="05E782F4"/>
    <w:rsid w:val="05E94227"/>
    <w:rsid w:val="05EDDE2F"/>
    <w:rsid w:val="05EE7F24"/>
    <w:rsid w:val="0600C0DE"/>
    <w:rsid w:val="060DD747"/>
    <w:rsid w:val="061D1B77"/>
    <w:rsid w:val="061E71EB"/>
    <w:rsid w:val="06255EB7"/>
    <w:rsid w:val="0629BF0F"/>
    <w:rsid w:val="062B88EE"/>
    <w:rsid w:val="062C793F"/>
    <w:rsid w:val="063535AF"/>
    <w:rsid w:val="0637315E"/>
    <w:rsid w:val="06382BDE"/>
    <w:rsid w:val="06455EB3"/>
    <w:rsid w:val="06464755"/>
    <w:rsid w:val="06488E5C"/>
    <w:rsid w:val="06496C95"/>
    <w:rsid w:val="064B607C"/>
    <w:rsid w:val="0650CDB3"/>
    <w:rsid w:val="06544F93"/>
    <w:rsid w:val="065B898C"/>
    <w:rsid w:val="06622BE8"/>
    <w:rsid w:val="06684B3A"/>
    <w:rsid w:val="0673801F"/>
    <w:rsid w:val="067CC60E"/>
    <w:rsid w:val="067EC997"/>
    <w:rsid w:val="068265BF"/>
    <w:rsid w:val="068DB207"/>
    <w:rsid w:val="0690B408"/>
    <w:rsid w:val="06AF64F9"/>
    <w:rsid w:val="06B254CA"/>
    <w:rsid w:val="06B2B8CC"/>
    <w:rsid w:val="06B35E7C"/>
    <w:rsid w:val="06B5F009"/>
    <w:rsid w:val="06B97A42"/>
    <w:rsid w:val="06C38251"/>
    <w:rsid w:val="06CA6096"/>
    <w:rsid w:val="06DC31CA"/>
    <w:rsid w:val="06DD8810"/>
    <w:rsid w:val="06E19A16"/>
    <w:rsid w:val="06E48F04"/>
    <w:rsid w:val="06EC2FD7"/>
    <w:rsid w:val="06F35364"/>
    <w:rsid w:val="06F69330"/>
    <w:rsid w:val="06FB7F0E"/>
    <w:rsid w:val="070DF07F"/>
    <w:rsid w:val="07114A9E"/>
    <w:rsid w:val="07133742"/>
    <w:rsid w:val="0715FB95"/>
    <w:rsid w:val="07231274"/>
    <w:rsid w:val="07235B7F"/>
    <w:rsid w:val="072362C7"/>
    <w:rsid w:val="072388B6"/>
    <w:rsid w:val="0725478B"/>
    <w:rsid w:val="0727280B"/>
    <w:rsid w:val="072D19DE"/>
    <w:rsid w:val="0731B688"/>
    <w:rsid w:val="07335801"/>
    <w:rsid w:val="073A81F9"/>
    <w:rsid w:val="073C583B"/>
    <w:rsid w:val="073CFDF7"/>
    <w:rsid w:val="073D3941"/>
    <w:rsid w:val="0741BDB0"/>
    <w:rsid w:val="07465FAD"/>
    <w:rsid w:val="075520FE"/>
    <w:rsid w:val="07570BC9"/>
    <w:rsid w:val="075731B4"/>
    <w:rsid w:val="07581B42"/>
    <w:rsid w:val="075DE3F0"/>
    <w:rsid w:val="0762FA20"/>
    <w:rsid w:val="07635799"/>
    <w:rsid w:val="0774E0E6"/>
    <w:rsid w:val="0775476A"/>
    <w:rsid w:val="0776D414"/>
    <w:rsid w:val="077B77E8"/>
    <w:rsid w:val="077C9CA7"/>
    <w:rsid w:val="077D07DF"/>
    <w:rsid w:val="078E57FA"/>
    <w:rsid w:val="0790E80C"/>
    <w:rsid w:val="0796A0DF"/>
    <w:rsid w:val="079AF5C4"/>
    <w:rsid w:val="079D9029"/>
    <w:rsid w:val="07B3DB96"/>
    <w:rsid w:val="07B96CE3"/>
    <w:rsid w:val="07BA327D"/>
    <w:rsid w:val="07BB593C"/>
    <w:rsid w:val="07C2A50A"/>
    <w:rsid w:val="07C360F6"/>
    <w:rsid w:val="07C696BE"/>
    <w:rsid w:val="07CE1A8A"/>
    <w:rsid w:val="07D48537"/>
    <w:rsid w:val="07D6901A"/>
    <w:rsid w:val="07D7ABAC"/>
    <w:rsid w:val="07DBD307"/>
    <w:rsid w:val="07E66876"/>
    <w:rsid w:val="07E80440"/>
    <w:rsid w:val="07F3F111"/>
    <w:rsid w:val="07F60A5A"/>
    <w:rsid w:val="07FEFC97"/>
    <w:rsid w:val="08007765"/>
    <w:rsid w:val="0801483C"/>
    <w:rsid w:val="0817ABBC"/>
    <w:rsid w:val="0819B50D"/>
    <w:rsid w:val="081D6820"/>
    <w:rsid w:val="081E5D02"/>
    <w:rsid w:val="08241D35"/>
    <w:rsid w:val="0825FD13"/>
    <w:rsid w:val="082CDC53"/>
    <w:rsid w:val="0831909F"/>
    <w:rsid w:val="08364472"/>
    <w:rsid w:val="0840B5EF"/>
    <w:rsid w:val="08467A02"/>
    <w:rsid w:val="0847E889"/>
    <w:rsid w:val="085B852F"/>
    <w:rsid w:val="085F9945"/>
    <w:rsid w:val="085FA7C7"/>
    <w:rsid w:val="0861C81D"/>
    <w:rsid w:val="08656596"/>
    <w:rsid w:val="08680F07"/>
    <w:rsid w:val="086AAEC2"/>
    <w:rsid w:val="086BF746"/>
    <w:rsid w:val="086CCC79"/>
    <w:rsid w:val="086ED970"/>
    <w:rsid w:val="0878F26B"/>
    <w:rsid w:val="087FC47D"/>
    <w:rsid w:val="0889CB4F"/>
    <w:rsid w:val="088DC4D8"/>
    <w:rsid w:val="088EE0D6"/>
    <w:rsid w:val="0896ECEA"/>
    <w:rsid w:val="089A71C3"/>
    <w:rsid w:val="089C730E"/>
    <w:rsid w:val="08A0EE2C"/>
    <w:rsid w:val="08A50DEE"/>
    <w:rsid w:val="08A7859E"/>
    <w:rsid w:val="08B4B391"/>
    <w:rsid w:val="08BD3D78"/>
    <w:rsid w:val="08C54E10"/>
    <w:rsid w:val="08C62AE3"/>
    <w:rsid w:val="08CA4A38"/>
    <w:rsid w:val="08CB3FF5"/>
    <w:rsid w:val="08CEECE1"/>
    <w:rsid w:val="08CF3EC9"/>
    <w:rsid w:val="08D0E7F7"/>
    <w:rsid w:val="08D1B7BD"/>
    <w:rsid w:val="08D2E1B1"/>
    <w:rsid w:val="08D5ABA2"/>
    <w:rsid w:val="08DCB829"/>
    <w:rsid w:val="08EFC679"/>
    <w:rsid w:val="08F3830F"/>
    <w:rsid w:val="08FAD133"/>
    <w:rsid w:val="0912668A"/>
    <w:rsid w:val="09127C34"/>
    <w:rsid w:val="09162EFA"/>
    <w:rsid w:val="0916431A"/>
    <w:rsid w:val="091D1447"/>
    <w:rsid w:val="0920889F"/>
    <w:rsid w:val="0925B661"/>
    <w:rsid w:val="0929555B"/>
    <w:rsid w:val="092CD310"/>
    <w:rsid w:val="092F9C9E"/>
    <w:rsid w:val="0932205B"/>
    <w:rsid w:val="0932FC48"/>
    <w:rsid w:val="0933098B"/>
    <w:rsid w:val="0937C41E"/>
    <w:rsid w:val="0939DE0C"/>
    <w:rsid w:val="093A2E92"/>
    <w:rsid w:val="09465283"/>
    <w:rsid w:val="09496450"/>
    <w:rsid w:val="094C6B5C"/>
    <w:rsid w:val="09504C4C"/>
    <w:rsid w:val="09561B15"/>
    <w:rsid w:val="095CBD23"/>
    <w:rsid w:val="0960F235"/>
    <w:rsid w:val="096F809A"/>
    <w:rsid w:val="0977E77A"/>
    <w:rsid w:val="0981D7CC"/>
    <w:rsid w:val="09828DD7"/>
    <w:rsid w:val="09868DB7"/>
    <w:rsid w:val="098E11C9"/>
    <w:rsid w:val="099DE5C7"/>
    <w:rsid w:val="09A15232"/>
    <w:rsid w:val="09A9678A"/>
    <w:rsid w:val="09B10FA2"/>
    <w:rsid w:val="09C031ED"/>
    <w:rsid w:val="09CDFEC9"/>
    <w:rsid w:val="09D94C18"/>
    <w:rsid w:val="09DF90CF"/>
    <w:rsid w:val="09E71461"/>
    <w:rsid w:val="09EB0DE6"/>
    <w:rsid w:val="09EC5EC4"/>
    <w:rsid w:val="09EFFA59"/>
    <w:rsid w:val="09F17649"/>
    <w:rsid w:val="09F5D280"/>
    <w:rsid w:val="09FBDC59"/>
    <w:rsid w:val="09FE9A37"/>
    <w:rsid w:val="0A0B6FC9"/>
    <w:rsid w:val="0A151752"/>
    <w:rsid w:val="0A21C378"/>
    <w:rsid w:val="0A2A6EE0"/>
    <w:rsid w:val="0A3036FC"/>
    <w:rsid w:val="0A324332"/>
    <w:rsid w:val="0A397162"/>
    <w:rsid w:val="0A4B085D"/>
    <w:rsid w:val="0A548A97"/>
    <w:rsid w:val="0A6F46E8"/>
    <w:rsid w:val="0A750242"/>
    <w:rsid w:val="0A79C607"/>
    <w:rsid w:val="0A7BAB7F"/>
    <w:rsid w:val="0A7D570B"/>
    <w:rsid w:val="0A7EE8C8"/>
    <w:rsid w:val="0A822E29"/>
    <w:rsid w:val="0A827D91"/>
    <w:rsid w:val="0A844290"/>
    <w:rsid w:val="0A84E19D"/>
    <w:rsid w:val="0AA3BA78"/>
    <w:rsid w:val="0AA5DC4A"/>
    <w:rsid w:val="0AA7460C"/>
    <w:rsid w:val="0AAB8983"/>
    <w:rsid w:val="0AB894A7"/>
    <w:rsid w:val="0AB8EC0D"/>
    <w:rsid w:val="0AB97534"/>
    <w:rsid w:val="0AC5FDDE"/>
    <w:rsid w:val="0AC63770"/>
    <w:rsid w:val="0ACA207E"/>
    <w:rsid w:val="0ACCC888"/>
    <w:rsid w:val="0ACE8D9F"/>
    <w:rsid w:val="0AD9B73B"/>
    <w:rsid w:val="0ADE1315"/>
    <w:rsid w:val="0AE4F747"/>
    <w:rsid w:val="0AE635DF"/>
    <w:rsid w:val="0AEA868C"/>
    <w:rsid w:val="0AEE23EB"/>
    <w:rsid w:val="0AEFBFE4"/>
    <w:rsid w:val="0AF4237A"/>
    <w:rsid w:val="0AF533F7"/>
    <w:rsid w:val="0AFBDACC"/>
    <w:rsid w:val="0AFCD5F9"/>
    <w:rsid w:val="0B04EE53"/>
    <w:rsid w:val="0B0776F0"/>
    <w:rsid w:val="0B0906E4"/>
    <w:rsid w:val="0B0B78BB"/>
    <w:rsid w:val="0B0EBB5F"/>
    <w:rsid w:val="0B143899"/>
    <w:rsid w:val="0B1502C9"/>
    <w:rsid w:val="0B1887E1"/>
    <w:rsid w:val="0B4A4E4A"/>
    <w:rsid w:val="0B55E24C"/>
    <w:rsid w:val="0B572E95"/>
    <w:rsid w:val="0B5FB7D6"/>
    <w:rsid w:val="0B6A894E"/>
    <w:rsid w:val="0B730C9B"/>
    <w:rsid w:val="0B748111"/>
    <w:rsid w:val="0B8025DC"/>
    <w:rsid w:val="0B81A823"/>
    <w:rsid w:val="0B854356"/>
    <w:rsid w:val="0B891B1C"/>
    <w:rsid w:val="0B8DE170"/>
    <w:rsid w:val="0B911ACB"/>
    <w:rsid w:val="0B94061A"/>
    <w:rsid w:val="0B945FA1"/>
    <w:rsid w:val="0B9B763A"/>
    <w:rsid w:val="0B9D3D8E"/>
    <w:rsid w:val="0BA46164"/>
    <w:rsid w:val="0BAA0F34"/>
    <w:rsid w:val="0BB380E0"/>
    <w:rsid w:val="0BB661EF"/>
    <w:rsid w:val="0BBA51C7"/>
    <w:rsid w:val="0BBB4BB7"/>
    <w:rsid w:val="0BC83571"/>
    <w:rsid w:val="0BCAC53A"/>
    <w:rsid w:val="0BCCB60F"/>
    <w:rsid w:val="0BD9DE2B"/>
    <w:rsid w:val="0BE22D77"/>
    <w:rsid w:val="0BE4BB65"/>
    <w:rsid w:val="0BE9C2FA"/>
    <w:rsid w:val="0BED78AF"/>
    <w:rsid w:val="0BF0911C"/>
    <w:rsid w:val="0BF669BC"/>
    <w:rsid w:val="0BF823AD"/>
    <w:rsid w:val="0C06CD2D"/>
    <w:rsid w:val="0C0B13C0"/>
    <w:rsid w:val="0C1108CF"/>
    <w:rsid w:val="0C1573EC"/>
    <w:rsid w:val="0C15DE5F"/>
    <w:rsid w:val="0C1772A5"/>
    <w:rsid w:val="0C197683"/>
    <w:rsid w:val="0C2026EE"/>
    <w:rsid w:val="0C293A7E"/>
    <w:rsid w:val="0C29C1B1"/>
    <w:rsid w:val="0C32AD1E"/>
    <w:rsid w:val="0C3329D6"/>
    <w:rsid w:val="0C35704D"/>
    <w:rsid w:val="0C358D84"/>
    <w:rsid w:val="0C3671BF"/>
    <w:rsid w:val="0C495259"/>
    <w:rsid w:val="0C4A906E"/>
    <w:rsid w:val="0C4CA478"/>
    <w:rsid w:val="0C529834"/>
    <w:rsid w:val="0C5BEDF9"/>
    <w:rsid w:val="0C5C2022"/>
    <w:rsid w:val="0C64BBFC"/>
    <w:rsid w:val="0C64BFC7"/>
    <w:rsid w:val="0C65395E"/>
    <w:rsid w:val="0C6979A3"/>
    <w:rsid w:val="0C6B5B3B"/>
    <w:rsid w:val="0C71573D"/>
    <w:rsid w:val="0C7B6EAB"/>
    <w:rsid w:val="0C7E0C62"/>
    <w:rsid w:val="0C85A307"/>
    <w:rsid w:val="0C8A7484"/>
    <w:rsid w:val="0C8C1555"/>
    <w:rsid w:val="0C8CE660"/>
    <w:rsid w:val="0C8E9A95"/>
    <w:rsid w:val="0C91EC08"/>
    <w:rsid w:val="0C9422E8"/>
    <w:rsid w:val="0C9712EC"/>
    <w:rsid w:val="0C9740C0"/>
    <w:rsid w:val="0CA1FFA4"/>
    <w:rsid w:val="0CA62803"/>
    <w:rsid w:val="0CAE1C2E"/>
    <w:rsid w:val="0CAF6F5E"/>
    <w:rsid w:val="0CB26EB7"/>
    <w:rsid w:val="0CB79376"/>
    <w:rsid w:val="0CB92CF8"/>
    <w:rsid w:val="0CC90912"/>
    <w:rsid w:val="0CCC2073"/>
    <w:rsid w:val="0CCE9574"/>
    <w:rsid w:val="0CD0F767"/>
    <w:rsid w:val="0CD25500"/>
    <w:rsid w:val="0CD44166"/>
    <w:rsid w:val="0CD4E395"/>
    <w:rsid w:val="0CD6F603"/>
    <w:rsid w:val="0CE33DF0"/>
    <w:rsid w:val="0CE62D86"/>
    <w:rsid w:val="0CF1B351"/>
    <w:rsid w:val="0CFABACC"/>
    <w:rsid w:val="0D010FC8"/>
    <w:rsid w:val="0D027C61"/>
    <w:rsid w:val="0D098938"/>
    <w:rsid w:val="0D0CD900"/>
    <w:rsid w:val="0D1183C2"/>
    <w:rsid w:val="0D12AB28"/>
    <w:rsid w:val="0D1A57AB"/>
    <w:rsid w:val="0D1CC296"/>
    <w:rsid w:val="0D1CCBA5"/>
    <w:rsid w:val="0D2B6C85"/>
    <w:rsid w:val="0D308E56"/>
    <w:rsid w:val="0D3127F4"/>
    <w:rsid w:val="0D48558F"/>
    <w:rsid w:val="0D53EE73"/>
    <w:rsid w:val="0D587BFB"/>
    <w:rsid w:val="0D62DBAE"/>
    <w:rsid w:val="0D639672"/>
    <w:rsid w:val="0D65B115"/>
    <w:rsid w:val="0D71CA2A"/>
    <w:rsid w:val="0D73CD7C"/>
    <w:rsid w:val="0D747A2D"/>
    <w:rsid w:val="0D75625E"/>
    <w:rsid w:val="0D7589E9"/>
    <w:rsid w:val="0D81B4A8"/>
    <w:rsid w:val="0D83DCA6"/>
    <w:rsid w:val="0D854A8C"/>
    <w:rsid w:val="0D9F3FE0"/>
    <w:rsid w:val="0DA1AD30"/>
    <w:rsid w:val="0DA4249C"/>
    <w:rsid w:val="0DA6F081"/>
    <w:rsid w:val="0DA80E42"/>
    <w:rsid w:val="0DB280D4"/>
    <w:rsid w:val="0DB4C3ED"/>
    <w:rsid w:val="0DCB5164"/>
    <w:rsid w:val="0DCE1032"/>
    <w:rsid w:val="0DCE65ED"/>
    <w:rsid w:val="0DD36495"/>
    <w:rsid w:val="0DD50514"/>
    <w:rsid w:val="0DD73041"/>
    <w:rsid w:val="0DDB81D9"/>
    <w:rsid w:val="0DDC7BE5"/>
    <w:rsid w:val="0DE02CD9"/>
    <w:rsid w:val="0DE2113F"/>
    <w:rsid w:val="0DE3CEB7"/>
    <w:rsid w:val="0DF28415"/>
    <w:rsid w:val="0DF88C01"/>
    <w:rsid w:val="0DFCA7D8"/>
    <w:rsid w:val="0DFF56A4"/>
    <w:rsid w:val="0E02CD5B"/>
    <w:rsid w:val="0E073D7B"/>
    <w:rsid w:val="0E0C178D"/>
    <w:rsid w:val="0E13E712"/>
    <w:rsid w:val="0E1BB2ED"/>
    <w:rsid w:val="0E1C9442"/>
    <w:rsid w:val="0E1F2878"/>
    <w:rsid w:val="0E1F401A"/>
    <w:rsid w:val="0E235D8E"/>
    <w:rsid w:val="0E2544EB"/>
    <w:rsid w:val="0E2A83EF"/>
    <w:rsid w:val="0E3E8C7E"/>
    <w:rsid w:val="0E473581"/>
    <w:rsid w:val="0E4AE6BE"/>
    <w:rsid w:val="0E5BEE30"/>
    <w:rsid w:val="0E5C6979"/>
    <w:rsid w:val="0E5CB021"/>
    <w:rsid w:val="0E5E5670"/>
    <w:rsid w:val="0E672255"/>
    <w:rsid w:val="0E6926F5"/>
    <w:rsid w:val="0E6BE3D0"/>
    <w:rsid w:val="0E798BF8"/>
    <w:rsid w:val="0E7C1D4C"/>
    <w:rsid w:val="0E7CD2AA"/>
    <w:rsid w:val="0E8074B9"/>
    <w:rsid w:val="0E847809"/>
    <w:rsid w:val="0E8BFD41"/>
    <w:rsid w:val="0E8E245B"/>
    <w:rsid w:val="0E8F54E3"/>
    <w:rsid w:val="0E9A6691"/>
    <w:rsid w:val="0EA00095"/>
    <w:rsid w:val="0EA103DD"/>
    <w:rsid w:val="0EA4F5B9"/>
    <w:rsid w:val="0EA7CE90"/>
    <w:rsid w:val="0EAAA951"/>
    <w:rsid w:val="0EAAC86E"/>
    <w:rsid w:val="0EAB5EE7"/>
    <w:rsid w:val="0EB33224"/>
    <w:rsid w:val="0ECB8734"/>
    <w:rsid w:val="0ECD0D97"/>
    <w:rsid w:val="0ECDDC0A"/>
    <w:rsid w:val="0ECF8BC5"/>
    <w:rsid w:val="0ECFE85A"/>
    <w:rsid w:val="0EDCBF36"/>
    <w:rsid w:val="0EF6A15D"/>
    <w:rsid w:val="0EF729BB"/>
    <w:rsid w:val="0EF79993"/>
    <w:rsid w:val="0EFB2CF7"/>
    <w:rsid w:val="0EFE65C7"/>
    <w:rsid w:val="0F044EE5"/>
    <w:rsid w:val="0F0ABC5D"/>
    <w:rsid w:val="0F0C7454"/>
    <w:rsid w:val="0F0CA263"/>
    <w:rsid w:val="0F184209"/>
    <w:rsid w:val="0F1A10A6"/>
    <w:rsid w:val="0F206545"/>
    <w:rsid w:val="0F234554"/>
    <w:rsid w:val="0F29172E"/>
    <w:rsid w:val="0F2B6130"/>
    <w:rsid w:val="0F3014E0"/>
    <w:rsid w:val="0F337CF3"/>
    <w:rsid w:val="0F343ED1"/>
    <w:rsid w:val="0F372D88"/>
    <w:rsid w:val="0F41DC3C"/>
    <w:rsid w:val="0F47CD4B"/>
    <w:rsid w:val="0F4AA682"/>
    <w:rsid w:val="0F4D75F7"/>
    <w:rsid w:val="0F516448"/>
    <w:rsid w:val="0F51BC81"/>
    <w:rsid w:val="0F57383F"/>
    <w:rsid w:val="0F5D38B7"/>
    <w:rsid w:val="0F614E09"/>
    <w:rsid w:val="0F6668AE"/>
    <w:rsid w:val="0F7CD0CA"/>
    <w:rsid w:val="0F7E8D62"/>
    <w:rsid w:val="0F85C808"/>
    <w:rsid w:val="0F8D41BD"/>
    <w:rsid w:val="0F8E1BCD"/>
    <w:rsid w:val="0F91091A"/>
    <w:rsid w:val="0F9370AE"/>
    <w:rsid w:val="0F9A669D"/>
    <w:rsid w:val="0F9BB1DC"/>
    <w:rsid w:val="0F9E608F"/>
    <w:rsid w:val="0F9F0A6B"/>
    <w:rsid w:val="0FACFD2A"/>
    <w:rsid w:val="0FBC8658"/>
    <w:rsid w:val="0FBC87AE"/>
    <w:rsid w:val="0FC4E87B"/>
    <w:rsid w:val="0FC77E7B"/>
    <w:rsid w:val="0FCA9A1B"/>
    <w:rsid w:val="0FCC20B9"/>
    <w:rsid w:val="0FCCC0D0"/>
    <w:rsid w:val="0FCE26BB"/>
    <w:rsid w:val="0FD666D2"/>
    <w:rsid w:val="0FD7E986"/>
    <w:rsid w:val="0FDDC19C"/>
    <w:rsid w:val="0FE1AD53"/>
    <w:rsid w:val="0FE1C03D"/>
    <w:rsid w:val="0FE6C944"/>
    <w:rsid w:val="0FE986D2"/>
    <w:rsid w:val="0FED42E7"/>
    <w:rsid w:val="0FF018AB"/>
    <w:rsid w:val="0FF9013D"/>
    <w:rsid w:val="1000768B"/>
    <w:rsid w:val="10033272"/>
    <w:rsid w:val="10139CAC"/>
    <w:rsid w:val="101B44C7"/>
    <w:rsid w:val="101B5DCA"/>
    <w:rsid w:val="101C6A36"/>
    <w:rsid w:val="10210C2F"/>
    <w:rsid w:val="102724BB"/>
    <w:rsid w:val="102A0C95"/>
    <w:rsid w:val="102EC308"/>
    <w:rsid w:val="103CC977"/>
    <w:rsid w:val="1042DB77"/>
    <w:rsid w:val="1048C4AB"/>
    <w:rsid w:val="104AE1BF"/>
    <w:rsid w:val="104AEA03"/>
    <w:rsid w:val="104C33E4"/>
    <w:rsid w:val="10533420"/>
    <w:rsid w:val="105B4ECD"/>
    <w:rsid w:val="105B6F58"/>
    <w:rsid w:val="1060B85D"/>
    <w:rsid w:val="1061EF79"/>
    <w:rsid w:val="10644A4F"/>
    <w:rsid w:val="10742652"/>
    <w:rsid w:val="107B8DF4"/>
    <w:rsid w:val="108A4655"/>
    <w:rsid w:val="108B179F"/>
    <w:rsid w:val="108CF92C"/>
    <w:rsid w:val="108DF71C"/>
    <w:rsid w:val="1096DDE6"/>
    <w:rsid w:val="10A1E778"/>
    <w:rsid w:val="10A7059D"/>
    <w:rsid w:val="10A7FB70"/>
    <w:rsid w:val="10AD522A"/>
    <w:rsid w:val="10B47B59"/>
    <w:rsid w:val="10B92C7F"/>
    <w:rsid w:val="10C83EEC"/>
    <w:rsid w:val="10CB0852"/>
    <w:rsid w:val="10CEB572"/>
    <w:rsid w:val="10D0D2E5"/>
    <w:rsid w:val="10DEA25C"/>
    <w:rsid w:val="10F4EB7A"/>
    <w:rsid w:val="10F513AC"/>
    <w:rsid w:val="10F523A5"/>
    <w:rsid w:val="10F63327"/>
    <w:rsid w:val="10FBCC42"/>
    <w:rsid w:val="1100CB87"/>
    <w:rsid w:val="1102992B"/>
    <w:rsid w:val="1108B022"/>
    <w:rsid w:val="110D8FC1"/>
    <w:rsid w:val="1116AF97"/>
    <w:rsid w:val="11186A7C"/>
    <w:rsid w:val="111C7FF4"/>
    <w:rsid w:val="111F5723"/>
    <w:rsid w:val="1121F56B"/>
    <w:rsid w:val="11261A5C"/>
    <w:rsid w:val="1127BFAC"/>
    <w:rsid w:val="112895E5"/>
    <w:rsid w:val="1132E91B"/>
    <w:rsid w:val="11364B6E"/>
    <w:rsid w:val="113F2B69"/>
    <w:rsid w:val="113F7D7A"/>
    <w:rsid w:val="114D2609"/>
    <w:rsid w:val="1150FF35"/>
    <w:rsid w:val="1157CAE1"/>
    <w:rsid w:val="11634097"/>
    <w:rsid w:val="1167593D"/>
    <w:rsid w:val="116A0251"/>
    <w:rsid w:val="116F773E"/>
    <w:rsid w:val="117245B7"/>
    <w:rsid w:val="11728C7B"/>
    <w:rsid w:val="11768340"/>
    <w:rsid w:val="1177C801"/>
    <w:rsid w:val="1177E10F"/>
    <w:rsid w:val="1180733C"/>
    <w:rsid w:val="11817798"/>
    <w:rsid w:val="1185BD1C"/>
    <w:rsid w:val="118AE468"/>
    <w:rsid w:val="118FA80A"/>
    <w:rsid w:val="11934FBA"/>
    <w:rsid w:val="1194A6B3"/>
    <w:rsid w:val="1198C41F"/>
    <w:rsid w:val="11996383"/>
    <w:rsid w:val="11A4F568"/>
    <w:rsid w:val="11A9B5D2"/>
    <w:rsid w:val="11AE25E2"/>
    <w:rsid w:val="11B596ED"/>
    <w:rsid w:val="11B8E0DF"/>
    <w:rsid w:val="11BB070C"/>
    <w:rsid w:val="11BBEA69"/>
    <w:rsid w:val="11C2513B"/>
    <w:rsid w:val="11CA7186"/>
    <w:rsid w:val="11D32290"/>
    <w:rsid w:val="11D5E299"/>
    <w:rsid w:val="11D93CED"/>
    <w:rsid w:val="11D97FFB"/>
    <w:rsid w:val="11DD1C85"/>
    <w:rsid w:val="11E0DB9F"/>
    <w:rsid w:val="11E168C0"/>
    <w:rsid w:val="11E3F25E"/>
    <w:rsid w:val="11F3B15A"/>
    <w:rsid w:val="11FD0BC8"/>
    <w:rsid w:val="1200594A"/>
    <w:rsid w:val="12025221"/>
    <w:rsid w:val="1202D9AD"/>
    <w:rsid w:val="12077321"/>
    <w:rsid w:val="120F6F3D"/>
    <w:rsid w:val="1215068B"/>
    <w:rsid w:val="1217D25F"/>
    <w:rsid w:val="1219A2C1"/>
    <w:rsid w:val="121BCBEB"/>
    <w:rsid w:val="121F5A4E"/>
    <w:rsid w:val="1220F244"/>
    <w:rsid w:val="12279A21"/>
    <w:rsid w:val="12286924"/>
    <w:rsid w:val="12289A9E"/>
    <w:rsid w:val="122FCC5F"/>
    <w:rsid w:val="12390A21"/>
    <w:rsid w:val="123EAE3C"/>
    <w:rsid w:val="1240E46E"/>
    <w:rsid w:val="12423D6B"/>
    <w:rsid w:val="1244A324"/>
    <w:rsid w:val="124754CF"/>
    <w:rsid w:val="12496BAC"/>
    <w:rsid w:val="1251B865"/>
    <w:rsid w:val="1254314B"/>
    <w:rsid w:val="12615ED1"/>
    <w:rsid w:val="126537B7"/>
    <w:rsid w:val="1267DD5D"/>
    <w:rsid w:val="126A8DAD"/>
    <w:rsid w:val="126AC2BF"/>
    <w:rsid w:val="126DBFB4"/>
    <w:rsid w:val="126F3309"/>
    <w:rsid w:val="126FE526"/>
    <w:rsid w:val="127352BE"/>
    <w:rsid w:val="128007E5"/>
    <w:rsid w:val="128368F5"/>
    <w:rsid w:val="128712E4"/>
    <w:rsid w:val="1287156A"/>
    <w:rsid w:val="12901BDD"/>
    <w:rsid w:val="1296D466"/>
    <w:rsid w:val="12987C73"/>
    <w:rsid w:val="12A51264"/>
    <w:rsid w:val="12A6C81B"/>
    <w:rsid w:val="12B04F2D"/>
    <w:rsid w:val="12B2044D"/>
    <w:rsid w:val="12B3B152"/>
    <w:rsid w:val="12C2D55D"/>
    <w:rsid w:val="12C3DA02"/>
    <w:rsid w:val="12C4D309"/>
    <w:rsid w:val="12C97847"/>
    <w:rsid w:val="12CC493F"/>
    <w:rsid w:val="12D50392"/>
    <w:rsid w:val="12D77CD2"/>
    <w:rsid w:val="12E0331B"/>
    <w:rsid w:val="12E18C12"/>
    <w:rsid w:val="12E48E00"/>
    <w:rsid w:val="12E697CA"/>
    <w:rsid w:val="12E6BC86"/>
    <w:rsid w:val="12EDCAB0"/>
    <w:rsid w:val="12F87994"/>
    <w:rsid w:val="12FE69F1"/>
    <w:rsid w:val="12FED360"/>
    <w:rsid w:val="13035844"/>
    <w:rsid w:val="1318CFCA"/>
    <w:rsid w:val="131C4E8E"/>
    <w:rsid w:val="131D6ECD"/>
    <w:rsid w:val="1330ED90"/>
    <w:rsid w:val="133EF0BB"/>
    <w:rsid w:val="133FBD50"/>
    <w:rsid w:val="1343AB09"/>
    <w:rsid w:val="13457A20"/>
    <w:rsid w:val="1345E1AC"/>
    <w:rsid w:val="13498689"/>
    <w:rsid w:val="1349DF50"/>
    <w:rsid w:val="134AE7F9"/>
    <w:rsid w:val="13505DA9"/>
    <w:rsid w:val="1354C0CE"/>
    <w:rsid w:val="13569D01"/>
    <w:rsid w:val="1356D97D"/>
    <w:rsid w:val="13601CC5"/>
    <w:rsid w:val="1366F6A5"/>
    <w:rsid w:val="136EF8C8"/>
    <w:rsid w:val="136F9F5D"/>
    <w:rsid w:val="1371E3F0"/>
    <w:rsid w:val="1371E5D2"/>
    <w:rsid w:val="1373154D"/>
    <w:rsid w:val="1373527F"/>
    <w:rsid w:val="137B8B4A"/>
    <w:rsid w:val="137E8F6E"/>
    <w:rsid w:val="1386012B"/>
    <w:rsid w:val="13861394"/>
    <w:rsid w:val="1388AB2D"/>
    <w:rsid w:val="1390BA39"/>
    <w:rsid w:val="13912D6F"/>
    <w:rsid w:val="139370C1"/>
    <w:rsid w:val="13953123"/>
    <w:rsid w:val="13A6ADEE"/>
    <w:rsid w:val="13B35B48"/>
    <w:rsid w:val="13C6A002"/>
    <w:rsid w:val="13C6CB30"/>
    <w:rsid w:val="13C977CF"/>
    <w:rsid w:val="13CF240D"/>
    <w:rsid w:val="13D1A5F5"/>
    <w:rsid w:val="13DF5092"/>
    <w:rsid w:val="13F6B396"/>
    <w:rsid w:val="13F7687E"/>
    <w:rsid w:val="13F82E33"/>
    <w:rsid w:val="13FE64C1"/>
    <w:rsid w:val="140710C9"/>
    <w:rsid w:val="14120345"/>
    <w:rsid w:val="14143E44"/>
    <w:rsid w:val="141A59E4"/>
    <w:rsid w:val="141CF4D8"/>
    <w:rsid w:val="141DC6D3"/>
    <w:rsid w:val="1424DCD5"/>
    <w:rsid w:val="142E57F3"/>
    <w:rsid w:val="143699E2"/>
    <w:rsid w:val="143CDB91"/>
    <w:rsid w:val="14406B5E"/>
    <w:rsid w:val="1441C881"/>
    <w:rsid w:val="1448430A"/>
    <w:rsid w:val="144A1058"/>
    <w:rsid w:val="1450F817"/>
    <w:rsid w:val="145686B7"/>
    <w:rsid w:val="1458B06C"/>
    <w:rsid w:val="1467EC36"/>
    <w:rsid w:val="146CB635"/>
    <w:rsid w:val="1485564F"/>
    <w:rsid w:val="148FB3B9"/>
    <w:rsid w:val="14953F3A"/>
    <w:rsid w:val="149F2560"/>
    <w:rsid w:val="14A2D07C"/>
    <w:rsid w:val="14A3CC82"/>
    <w:rsid w:val="14A6F352"/>
    <w:rsid w:val="14ABAAE1"/>
    <w:rsid w:val="14B456EF"/>
    <w:rsid w:val="14B49822"/>
    <w:rsid w:val="14B63DAF"/>
    <w:rsid w:val="14BA78A1"/>
    <w:rsid w:val="14C4FA8F"/>
    <w:rsid w:val="14C536AE"/>
    <w:rsid w:val="14CA66F5"/>
    <w:rsid w:val="14CCB282"/>
    <w:rsid w:val="14D10A4D"/>
    <w:rsid w:val="14D114AC"/>
    <w:rsid w:val="14D6DD82"/>
    <w:rsid w:val="14D9C99B"/>
    <w:rsid w:val="14DB73F4"/>
    <w:rsid w:val="14DD8B23"/>
    <w:rsid w:val="14DDA573"/>
    <w:rsid w:val="14DDACD7"/>
    <w:rsid w:val="14DE4274"/>
    <w:rsid w:val="14E1FA80"/>
    <w:rsid w:val="14E7C0DC"/>
    <w:rsid w:val="14FF275A"/>
    <w:rsid w:val="1500863A"/>
    <w:rsid w:val="150B24D6"/>
    <w:rsid w:val="15123FC5"/>
    <w:rsid w:val="1513B66C"/>
    <w:rsid w:val="151AA29D"/>
    <w:rsid w:val="151AD643"/>
    <w:rsid w:val="1520DCCA"/>
    <w:rsid w:val="152539C7"/>
    <w:rsid w:val="1531D502"/>
    <w:rsid w:val="15338098"/>
    <w:rsid w:val="1535E6B7"/>
    <w:rsid w:val="153B5D27"/>
    <w:rsid w:val="153C4DF8"/>
    <w:rsid w:val="15458A2C"/>
    <w:rsid w:val="154A1992"/>
    <w:rsid w:val="154ED0F2"/>
    <w:rsid w:val="15571506"/>
    <w:rsid w:val="155D4619"/>
    <w:rsid w:val="156825EF"/>
    <w:rsid w:val="156ADA97"/>
    <w:rsid w:val="156C04F0"/>
    <w:rsid w:val="15720850"/>
    <w:rsid w:val="158600DC"/>
    <w:rsid w:val="158634A5"/>
    <w:rsid w:val="158B1F52"/>
    <w:rsid w:val="158B7983"/>
    <w:rsid w:val="15912466"/>
    <w:rsid w:val="159B0B31"/>
    <w:rsid w:val="159CDED0"/>
    <w:rsid w:val="15A2336D"/>
    <w:rsid w:val="15A4C2AC"/>
    <w:rsid w:val="15A8651E"/>
    <w:rsid w:val="15A9A9FA"/>
    <w:rsid w:val="15B56392"/>
    <w:rsid w:val="15B7EFAF"/>
    <w:rsid w:val="15CB4F07"/>
    <w:rsid w:val="15CDCE58"/>
    <w:rsid w:val="15D29670"/>
    <w:rsid w:val="15D5068C"/>
    <w:rsid w:val="15D6D6B0"/>
    <w:rsid w:val="15E15DF4"/>
    <w:rsid w:val="15E20E8A"/>
    <w:rsid w:val="15E2F610"/>
    <w:rsid w:val="15ECB010"/>
    <w:rsid w:val="15EF7DD9"/>
    <w:rsid w:val="15F24F39"/>
    <w:rsid w:val="15F58548"/>
    <w:rsid w:val="15F9BFE5"/>
    <w:rsid w:val="15FD545D"/>
    <w:rsid w:val="15FEF856"/>
    <w:rsid w:val="1604C4E6"/>
    <w:rsid w:val="160B4A2D"/>
    <w:rsid w:val="160C893B"/>
    <w:rsid w:val="16178D3A"/>
    <w:rsid w:val="16260BEA"/>
    <w:rsid w:val="16284AE2"/>
    <w:rsid w:val="162DC040"/>
    <w:rsid w:val="1631832B"/>
    <w:rsid w:val="163A2656"/>
    <w:rsid w:val="163F9804"/>
    <w:rsid w:val="16417EBC"/>
    <w:rsid w:val="1645A576"/>
    <w:rsid w:val="1655C2CB"/>
    <w:rsid w:val="16620DF6"/>
    <w:rsid w:val="1666CF88"/>
    <w:rsid w:val="1668EBD2"/>
    <w:rsid w:val="166BAEDE"/>
    <w:rsid w:val="167E8FEE"/>
    <w:rsid w:val="1680F85D"/>
    <w:rsid w:val="16856E68"/>
    <w:rsid w:val="1688096D"/>
    <w:rsid w:val="168C44D0"/>
    <w:rsid w:val="168EBA5C"/>
    <w:rsid w:val="16903BE7"/>
    <w:rsid w:val="16934431"/>
    <w:rsid w:val="169FA0B8"/>
    <w:rsid w:val="16A0C77A"/>
    <w:rsid w:val="16A29134"/>
    <w:rsid w:val="16A5592E"/>
    <w:rsid w:val="16B17188"/>
    <w:rsid w:val="16B6EC33"/>
    <w:rsid w:val="16B7E00C"/>
    <w:rsid w:val="16BF6E37"/>
    <w:rsid w:val="16C18C83"/>
    <w:rsid w:val="16C3F722"/>
    <w:rsid w:val="16C83059"/>
    <w:rsid w:val="16CB0D9F"/>
    <w:rsid w:val="16CB88F3"/>
    <w:rsid w:val="16D18D32"/>
    <w:rsid w:val="16D1C315"/>
    <w:rsid w:val="16D3E604"/>
    <w:rsid w:val="16E6E151"/>
    <w:rsid w:val="16EDF1D7"/>
    <w:rsid w:val="16F05754"/>
    <w:rsid w:val="16F659A3"/>
    <w:rsid w:val="16FAF502"/>
    <w:rsid w:val="16FE2E39"/>
    <w:rsid w:val="17031E28"/>
    <w:rsid w:val="17058C69"/>
    <w:rsid w:val="17077E15"/>
    <w:rsid w:val="170E96C6"/>
    <w:rsid w:val="170EF33C"/>
    <w:rsid w:val="1710AF8D"/>
    <w:rsid w:val="17341B37"/>
    <w:rsid w:val="174A1F99"/>
    <w:rsid w:val="1750952F"/>
    <w:rsid w:val="1750ED0D"/>
    <w:rsid w:val="17524BFB"/>
    <w:rsid w:val="17551CF7"/>
    <w:rsid w:val="175CCF55"/>
    <w:rsid w:val="175EE9EC"/>
    <w:rsid w:val="176365AC"/>
    <w:rsid w:val="17660647"/>
    <w:rsid w:val="1778170C"/>
    <w:rsid w:val="177CC02E"/>
    <w:rsid w:val="1783506A"/>
    <w:rsid w:val="17866A8F"/>
    <w:rsid w:val="178FD116"/>
    <w:rsid w:val="17A3BD33"/>
    <w:rsid w:val="17AB4047"/>
    <w:rsid w:val="17B94D01"/>
    <w:rsid w:val="17BABD0E"/>
    <w:rsid w:val="17BD7563"/>
    <w:rsid w:val="17CCC8B2"/>
    <w:rsid w:val="17CDAFF5"/>
    <w:rsid w:val="17CF3047"/>
    <w:rsid w:val="17CFDF7B"/>
    <w:rsid w:val="17D0F112"/>
    <w:rsid w:val="17D1963C"/>
    <w:rsid w:val="17D19D26"/>
    <w:rsid w:val="17D26B12"/>
    <w:rsid w:val="17D51905"/>
    <w:rsid w:val="17DEF65F"/>
    <w:rsid w:val="17E57BFE"/>
    <w:rsid w:val="17E91C96"/>
    <w:rsid w:val="17EAA56C"/>
    <w:rsid w:val="17ECF971"/>
    <w:rsid w:val="17F5F8C8"/>
    <w:rsid w:val="18003B15"/>
    <w:rsid w:val="1817760A"/>
    <w:rsid w:val="1817A35C"/>
    <w:rsid w:val="181C21AF"/>
    <w:rsid w:val="181D5B83"/>
    <w:rsid w:val="181F5482"/>
    <w:rsid w:val="18284B62"/>
    <w:rsid w:val="1828EAFA"/>
    <w:rsid w:val="18292AED"/>
    <w:rsid w:val="182A67A1"/>
    <w:rsid w:val="182AA1CC"/>
    <w:rsid w:val="183188FD"/>
    <w:rsid w:val="18336E31"/>
    <w:rsid w:val="18352D55"/>
    <w:rsid w:val="1836A085"/>
    <w:rsid w:val="1836ED83"/>
    <w:rsid w:val="18382F42"/>
    <w:rsid w:val="18394CDB"/>
    <w:rsid w:val="183ED47E"/>
    <w:rsid w:val="18404D9C"/>
    <w:rsid w:val="18422BEB"/>
    <w:rsid w:val="1842E59D"/>
    <w:rsid w:val="18491CA6"/>
    <w:rsid w:val="184B299C"/>
    <w:rsid w:val="18535EC6"/>
    <w:rsid w:val="1858B620"/>
    <w:rsid w:val="1858B91F"/>
    <w:rsid w:val="185D9F09"/>
    <w:rsid w:val="18607168"/>
    <w:rsid w:val="18695494"/>
    <w:rsid w:val="18733B4D"/>
    <w:rsid w:val="18789D88"/>
    <w:rsid w:val="1881C64E"/>
    <w:rsid w:val="18872598"/>
    <w:rsid w:val="188C396D"/>
    <w:rsid w:val="188CAB21"/>
    <w:rsid w:val="1897CB8A"/>
    <w:rsid w:val="1898A9C1"/>
    <w:rsid w:val="189A613C"/>
    <w:rsid w:val="189BFD49"/>
    <w:rsid w:val="18A117FC"/>
    <w:rsid w:val="18A4B887"/>
    <w:rsid w:val="18A726FF"/>
    <w:rsid w:val="18AFBD42"/>
    <w:rsid w:val="18B807CD"/>
    <w:rsid w:val="18B86D45"/>
    <w:rsid w:val="18BF8EDB"/>
    <w:rsid w:val="18C4E057"/>
    <w:rsid w:val="18C782D3"/>
    <w:rsid w:val="18CDA947"/>
    <w:rsid w:val="18CF8051"/>
    <w:rsid w:val="18D1B83B"/>
    <w:rsid w:val="18E05CB2"/>
    <w:rsid w:val="18EBFEF8"/>
    <w:rsid w:val="18F3161A"/>
    <w:rsid w:val="18F86C55"/>
    <w:rsid w:val="18FCA55A"/>
    <w:rsid w:val="18FFC505"/>
    <w:rsid w:val="190548FB"/>
    <w:rsid w:val="1918C807"/>
    <w:rsid w:val="191C556F"/>
    <w:rsid w:val="19287456"/>
    <w:rsid w:val="192AEFF9"/>
    <w:rsid w:val="193DCDC8"/>
    <w:rsid w:val="193DF927"/>
    <w:rsid w:val="193E1BAB"/>
    <w:rsid w:val="19480822"/>
    <w:rsid w:val="194C8AC2"/>
    <w:rsid w:val="19515B3B"/>
    <w:rsid w:val="19557F23"/>
    <w:rsid w:val="195981B9"/>
    <w:rsid w:val="195EE797"/>
    <w:rsid w:val="195FB036"/>
    <w:rsid w:val="19648404"/>
    <w:rsid w:val="19691C77"/>
    <w:rsid w:val="1970263C"/>
    <w:rsid w:val="197ADE20"/>
    <w:rsid w:val="197F0D49"/>
    <w:rsid w:val="1982091E"/>
    <w:rsid w:val="1986842B"/>
    <w:rsid w:val="198917E0"/>
    <w:rsid w:val="1989ECC6"/>
    <w:rsid w:val="198A3F74"/>
    <w:rsid w:val="198AAADD"/>
    <w:rsid w:val="198EAE95"/>
    <w:rsid w:val="19946DC8"/>
    <w:rsid w:val="1996183B"/>
    <w:rsid w:val="19A27E62"/>
    <w:rsid w:val="19B3F711"/>
    <w:rsid w:val="19BB4827"/>
    <w:rsid w:val="19C84C8D"/>
    <w:rsid w:val="19CA22A1"/>
    <w:rsid w:val="19D14F24"/>
    <w:rsid w:val="19D2125F"/>
    <w:rsid w:val="19D9C410"/>
    <w:rsid w:val="19DD8FC4"/>
    <w:rsid w:val="19E274F7"/>
    <w:rsid w:val="19E2EAC4"/>
    <w:rsid w:val="19E39D8F"/>
    <w:rsid w:val="19E3A953"/>
    <w:rsid w:val="19EA6284"/>
    <w:rsid w:val="19EB57BB"/>
    <w:rsid w:val="19EBEBA2"/>
    <w:rsid w:val="19F24CEC"/>
    <w:rsid w:val="19F593C1"/>
    <w:rsid w:val="1A0D7921"/>
    <w:rsid w:val="1A1022EA"/>
    <w:rsid w:val="1A1E525D"/>
    <w:rsid w:val="1A1E6C9D"/>
    <w:rsid w:val="1A24644B"/>
    <w:rsid w:val="1A2FDDFC"/>
    <w:rsid w:val="1A374277"/>
    <w:rsid w:val="1A37A10C"/>
    <w:rsid w:val="1A3B57F8"/>
    <w:rsid w:val="1A3C3154"/>
    <w:rsid w:val="1A43E03E"/>
    <w:rsid w:val="1A454301"/>
    <w:rsid w:val="1A45F130"/>
    <w:rsid w:val="1A475667"/>
    <w:rsid w:val="1A482F39"/>
    <w:rsid w:val="1A4AADD0"/>
    <w:rsid w:val="1A4B802B"/>
    <w:rsid w:val="1A4DFE06"/>
    <w:rsid w:val="1A500E7F"/>
    <w:rsid w:val="1A5CBCD2"/>
    <w:rsid w:val="1A5ECE3D"/>
    <w:rsid w:val="1A5F8FAC"/>
    <w:rsid w:val="1A638173"/>
    <w:rsid w:val="1A654AC5"/>
    <w:rsid w:val="1A6A8995"/>
    <w:rsid w:val="1A71DBCF"/>
    <w:rsid w:val="1A7512C5"/>
    <w:rsid w:val="1A7759F1"/>
    <w:rsid w:val="1A77A0AB"/>
    <w:rsid w:val="1A7A3858"/>
    <w:rsid w:val="1A7CD5B6"/>
    <w:rsid w:val="1A7CFB27"/>
    <w:rsid w:val="1A870B04"/>
    <w:rsid w:val="1A8DF7FB"/>
    <w:rsid w:val="1A988BA3"/>
    <w:rsid w:val="1AAB18F7"/>
    <w:rsid w:val="1AB26D2A"/>
    <w:rsid w:val="1AB2FF53"/>
    <w:rsid w:val="1AB42DCF"/>
    <w:rsid w:val="1AB4D6E1"/>
    <w:rsid w:val="1ABB7DE2"/>
    <w:rsid w:val="1ABC200E"/>
    <w:rsid w:val="1AC89655"/>
    <w:rsid w:val="1AD1393E"/>
    <w:rsid w:val="1AD6990F"/>
    <w:rsid w:val="1ADA5A00"/>
    <w:rsid w:val="1AE1C1AF"/>
    <w:rsid w:val="1AE49E0D"/>
    <w:rsid w:val="1AEAF28C"/>
    <w:rsid w:val="1AEC6415"/>
    <w:rsid w:val="1AEC9A1A"/>
    <w:rsid w:val="1AF1F492"/>
    <w:rsid w:val="1AFCBE3E"/>
    <w:rsid w:val="1AFD4B9E"/>
    <w:rsid w:val="1AFDAA3E"/>
    <w:rsid w:val="1B001328"/>
    <w:rsid w:val="1B036E31"/>
    <w:rsid w:val="1B085360"/>
    <w:rsid w:val="1B0A57B9"/>
    <w:rsid w:val="1B0C4B2C"/>
    <w:rsid w:val="1B0CCC83"/>
    <w:rsid w:val="1B138678"/>
    <w:rsid w:val="1B1532CD"/>
    <w:rsid w:val="1B1CA40D"/>
    <w:rsid w:val="1B1D1F12"/>
    <w:rsid w:val="1B27D370"/>
    <w:rsid w:val="1B3332DE"/>
    <w:rsid w:val="1B367DB0"/>
    <w:rsid w:val="1B4E577A"/>
    <w:rsid w:val="1B4F3B93"/>
    <w:rsid w:val="1B55B5BF"/>
    <w:rsid w:val="1B5B48B6"/>
    <w:rsid w:val="1B5D6EA0"/>
    <w:rsid w:val="1B67B4C1"/>
    <w:rsid w:val="1B72F75F"/>
    <w:rsid w:val="1B7A1E66"/>
    <w:rsid w:val="1B877FC7"/>
    <w:rsid w:val="1B8A9FA8"/>
    <w:rsid w:val="1B8D2946"/>
    <w:rsid w:val="1B9508BD"/>
    <w:rsid w:val="1BAC347A"/>
    <w:rsid w:val="1BB5DB8E"/>
    <w:rsid w:val="1BB78F08"/>
    <w:rsid w:val="1BB7ED6B"/>
    <w:rsid w:val="1BB7F873"/>
    <w:rsid w:val="1BBCCE66"/>
    <w:rsid w:val="1BC0FC84"/>
    <w:rsid w:val="1BC69D07"/>
    <w:rsid w:val="1BCD8788"/>
    <w:rsid w:val="1BD147A6"/>
    <w:rsid w:val="1BD27434"/>
    <w:rsid w:val="1BD44DD6"/>
    <w:rsid w:val="1BD7A65F"/>
    <w:rsid w:val="1BDCA7A2"/>
    <w:rsid w:val="1BDE6DBD"/>
    <w:rsid w:val="1BE13BD7"/>
    <w:rsid w:val="1BE1DF95"/>
    <w:rsid w:val="1BE63AD2"/>
    <w:rsid w:val="1BEB7FA5"/>
    <w:rsid w:val="1BEBCD05"/>
    <w:rsid w:val="1BEE0CF6"/>
    <w:rsid w:val="1BF06034"/>
    <w:rsid w:val="1BF443DC"/>
    <w:rsid w:val="1BF5A47F"/>
    <w:rsid w:val="1C059030"/>
    <w:rsid w:val="1C08987A"/>
    <w:rsid w:val="1C0DED8B"/>
    <w:rsid w:val="1C0DF3E8"/>
    <w:rsid w:val="1C230D2A"/>
    <w:rsid w:val="1C239E5F"/>
    <w:rsid w:val="1C257C10"/>
    <w:rsid w:val="1C2F6B23"/>
    <w:rsid w:val="1C3506D8"/>
    <w:rsid w:val="1C412392"/>
    <w:rsid w:val="1C43F18E"/>
    <w:rsid w:val="1C4BDE32"/>
    <w:rsid w:val="1C571682"/>
    <w:rsid w:val="1C664B68"/>
    <w:rsid w:val="1C678144"/>
    <w:rsid w:val="1C68F063"/>
    <w:rsid w:val="1C870B9A"/>
    <w:rsid w:val="1C89D59C"/>
    <w:rsid w:val="1C90A9A5"/>
    <w:rsid w:val="1C915F21"/>
    <w:rsid w:val="1C92F501"/>
    <w:rsid w:val="1C979577"/>
    <w:rsid w:val="1CA69DC9"/>
    <w:rsid w:val="1CAFE7BD"/>
    <w:rsid w:val="1CB71569"/>
    <w:rsid w:val="1CBAB194"/>
    <w:rsid w:val="1CBB2566"/>
    <w:rsid w:val="1CBBE780"/>
    <w:rsid w:val="1CBDE43C"/>
    <w:rsid w:val="1CC29E80"/>
    <w:rsid w:val="1CC6F1B5"/>
    <w:rsid w:val="1CC92303"/>
    <w:rsid w:val="1CCAFF8C"/>
    <w:rsid w:val="1CCBD52A"/>
    <w:rsid w:val="1CCC03C3"/>
    <w:rsid w:val="1CD0A0D4"/>
    <w:rsid w:val="1CD115B6"/>
    <w:rsid w:val="1CD3292D"/>
    <w:rsid w:val="1CD55B51"/>
    <w:rsid w:val="1CD79EA9"/>
    <w:rsid w:val="1CEFBB51"/>
    <w:rsid w:val="1CF6DAAD"/>
    <w:rsid w:val="1CF9855B"/>
    <w:rsid w:val="1CFF6562"/>
    <w:rsid w:val="1D00B802"/>
    <w:rsid w:val="1D00E86D"/>
    <w:rsid w:val="1D0176B4"/>
    <w:rsid w:val="1D04CDC5"/>
    <w:rsid w:val="1D128CB6"/>
    <w:rsid w:val="1D196E53"/>
    <w:rsid w:val="1D2067DA"/>
    <w:rsid w:val="1D22A855"/>
    <w:rsid w:val="1D261142"/>
    <w:rsid w:val="1D262249"/>
    <w:rsid w:val="1D2CBCC6"/>
    <w:rsid w:val="1D37A569"/>
    <w:rsid w:val="1D380D44"/>
    <w:rsid w:val="1D3AA36A"/>
    <w:rsid w:val="1D3EE51A"/>
    <w:rsid w:val="1D407841"/>
    <w:rsid w:val="1D4147F7"/>
    <w:rsid w:val="1D418F4C"/>
    <w:rsid w:val="1D430C1F"/>
    <w:rsid w:val="1D4EDB4D"/>
    <w:rsid w:val="1D524D3C"/>
    <w:rsid w:val="1D56391C"/>
    <w:rsid w:val="1D5B3090"/>
    <w:rsid w:val="1D5BEE56"/>
    <w:rsid w:val="1D62ED5C"/>
    <w:rsid w:val="1D636223"/>
    <w:rsid w:val="1D73A0E0"/>
    <w:rsid w:val="1D7611A9"/>
    <w:rsid w:val="1D7BD73A"/>
    <w:rsid w:val="1D7D8A3C"/>
    <w:rsid w:val="1D8868ED"/>
    <w:rsid w:val="1D8B6E3A"/>
    <w:rsid w:val="1D8D71C8"/>
    <w:rsid w:val="1D932563"/>
    <w:rsid w:val="1D962D51"/>
    <w:rsid w:val="1DA2B790"/>
    <w:rsid w:val="1DA6855A"/>
    <w:rsid w:val="1DA8B2D9"/>
    <w:rsid w:val="1DACBC22"/>
    <w:rsid w:val="1DAD719C"/>
    <w:rsid w:val="1DAD8A58"/>
    <w:rsid w:val="1DBFB918"/>
    <w:rsid w:val="1DC1E773"/>
    <w:rsid w:val="1DCA3137"/>
    <w:rsid w:val="1DE1EDAB"/>
    <w:rsid w:val="1DE60DE1"/>
    <w:rsid w:val="1DEBFDD4"/>
    <w:rsid w:val="1DF16D3D"/>
    <w:rsid w:val="1E063DF7"/>
    <w:rsid w:val="1E07C028"/>
    <w:rsid w:val="1E080FA7"/>
    <w:rsid w:val="1E08767E"/>
    <w:rsid w:val="1E0970CC"/>
    <w:rsid w:val="1E145DF5"/>
    <w:rsid w:val="1E21C829"/>
    <w:rsid w:val="1E31F222"/>
    <w:rsid w:val="1E3687E8"/>
    <w:rsid w:val="1E38F228"/>
    <w:rsid w:val="1E4635F7"/>
    <w:rsid w:val="1E46ACF1"/>
    <w:rsid w:val="1E4E0727"/>
    <w:rsid w:val="1E4E7C48"/>
    <w:rsid w:val="1E57B7C8"/>
    <w:rsid w:val="1E6E82C6"/>
    <w:rsid w:val="1E717BB3"/>
    <w:rsid w:val="1E729536"/>
    <w:rsid w:val="1E751D8A"/>
    <w:rsid w:val="1E7B02A5"/>
    <w:rsid w:val="1E7DDA9B"/>
    <w:rsid w:val="1E877B2B"/>
    <w:rsid w:val="1E8E7C5C"/>
    <w:rsid w:val="1E90BBF2"/>
    <w:rsid w:val="1E9644E1"/>
    <w:rsid w:val="1E96CB9D"/>
    <w:rsid w:val="1E981EB0"/>
    <w:rsid w:val="1EA6895A"/>
    <w:rsid w:val="1EA9FB8C"/>
    <w:rsid w:val="1EAC875F"/>
    <w:rsid w:val="1EAF1AF5"/>
    <w:rsid w:val="1EB2E1EA"/>
    <w:rsid w:val="1EBDE43C"/>
    <w:rsid w:val="1EC3006C"/>
    <w:rsid w:val="1EC56C28"/>
    <w:rsid w:val="1EC6D6CE"/>
    <w:rsid w:val="1EC85AD7"/>
    <w:rsid w:val="1ECA67E7"/>
    <w:rsid w:val="1ECDA25E"/>
    <w:rsid w:val="1ECE19FC"/>
    <w:rsid w:val="1ED57C40"/>
    <w:rsid w:val="1EDAB6B0"/>
    <w:rsid w:val="1EDAD1EE"/>
    <w:rsid w:val="1EDD557C"/>
    <w:rsid w:val="1EE42F0D"/>
    <w:rsid w:val="1EE7F2B9"/>
    <w:rsid w:val="1EF1849E"/>
    <w:rsid w:val="1EF22FA3"/>
    <w:rsid w:val="1EF6C78D"/>
    <w:rsid w:val="1EF6F302"/>
    <w:rsid w:val="1EF73A5D"/>
    <w:rsid w:val="1EFD91CE"/>
    <w:rsid w:val="1EFEE6F3"/>
    <w:rsid w:val="1F0FF221"/>
    <w:rsid w:val="1F15FBEE"/>
    <w:rsid w:val="1F170536"/>
    <w:rsid w:val="1F18677F"/>
    <w:rsid w:val="1F19EE1C"/>
    <w:rsid w:val="1F2082F8"/>
    <w:rsid w:val="1F22369C"/>
    <w:rsid w:val="1F2F976D"/>
    <w:rsid w:val="1F30F4F8"/>
    <w:rsid w:val="1F330910"/>
    <w:rsid w:val="1F47242F"/>
    <w:rsid w:val="1F4904CA"/>
    <w:rsid w:val="1F500C9E"/>
    <w:rsid w:val="1F537BF5"/>
    <w:rsid w:val="1F5839A3"/>
    <w:rsid w:val="1F5E8183"/>
    <w:rsid w:val="1F645664"/>
    <w:rsid w:val="1F65ABB4"/>
    <w:rsid w:val="1F765A1C"/>
    <w:rsid w:val="1F7D2DFC"/>
    <w:rsid w:val="1F7EDC51"/>
    <w:rsid w:val="1F8CB332"/>
    <w:rsid w:val="1F8E036F"/>
    <w:rsid w:val="1F9229EF"/>
    <w:rsid w:val="1F95F9F4"/>
    <w:rsid w:val="1FA6F60A"/>
    <w:rsid w:val="1FAB8FFC"/>
    <w:rsid w:val="1FB1478D"/>
    <w:rsid w:val="1FB26501"/>
    <w:rsid w:val="1FB473DB"/>
    <w:rsid w:val="1FB7251D"/>
    <w:rsid w:val="1FC37EF6"/>
    <w:rsid w:val="1FCB251D"/>
    <w:rsid w:val="1FD0DC17"/>
    <w:rsid w:val="1FD69514"/>
    <w:rsid w:val="1FF76063"/>
    <w:rsid w:val="1FF95524"/>
    <w:rsid w:val="1FF9C52B"/>
    <w:rsid w:val="1FFE1817"/>
    <w:rsid w:val="1FFE9B13"/>
    <w:rsid w:val="20035B54"/>
    <w:rsid w:val="200FCDA9"/>
    <w:rsid w:val="2010354C"/>
    <w:rsid w:val="201618F9"/>
    <w:rsid w:val="201BDF71"/>
    <w:rsid w:val="201C37EE"/>
    <w:rsid w:val="2030FDD4"/>
    <w:rsid w:val="2036DC59"/>
    <w:rsid w:val="2045D4DC"/>
    <w:rsid w:val="2053C7B6"/>
    <w:rsid w:val="2056B6CD"/>
    <w:rsid w:val="205DE624"/>
    <w:rsid w:val="20648DF2"/>
    <w:rsid w:val="20693B49"/>
    <w:rsid w:val="206C7251"/>
    <w:rsid w:val="206D1377"/>
    <w:rsid w:val="206FCAD2"/>
    <w:rsid w:val="207083F2"/>
    <w:rsid w:val="20780CE2"/>
    <w:rsid w:val="2098885C"/>
    <w:rsid w:val="209B1549"/>
    <w:rsid w:val="209B6C76"/>
    <w:rsid w:val="20A1D70C"/>
    <w:rsid w:val="20A65731"/>
    <w:rsid w:val="20B2817C"/>
    <w:rsid w:val="20B2E732"/>
    <w:rsid w:val="20B38D33"/>
    <w:rsid w:val="20B61A27"/>
    <w:rsid w:val="20B7AFE6"/>
    <w:rsid w:val="20B89303"/>
    <w:rsid w:val="20C92CB8"/>
    <w:rsid w:val="20CC2A49"/>
    <w:rsid w:val="20DC071D"/>
    <w:rsid w:val="20E4A7A3"/>
    <w:rsid w:val="20E9AA5B"/>
    <w:rsid w:val="20F03A94"/>
    <w:rsid w:val="20F4C4B5"/>
    <w:rsid w:val="20F580DA"/>
    <w:rsid w:val="20F88676"/>
    <w:rsid w:val="20F8B893"/>
    <w:rsid w:val="20FA992D"/>
    <w:rsid w:val="210EDEB2"/>
    <w:rsid w:val="210FF169"/>
    <w:rsid w:val="21109015"/>
    <w:rsid w:val="21131CEB"/>
    <w:rsid w:val="2115BD7E"/>
    <w:rsid w:val="211957E5"/>
    <w:rsid w:val="211B82E0"/>
    <w:rsid w:val="212292CB"/>
    <w:rsid w:val="21246DB6"/>
    <w:rsid w:val="2124B418"/>
    <w:rsid w:val="21258BAA"/>
    <w:rsid w:val="2129E0C3"/>
    <w:rsid w:val="2133030F"/>
    <w:rsid w:val="2141966A"/>
    <w:rsid w:val="21425341"/>
    <w:rsid w:val="21490926"/>
    <w:rsid w:val="214BD598"/>
    <w:rsid w:val="214F2349"/>
    <w:rsid w:val="2150EDA3"/>
    <w:rsid w:val="2157E76C"/>
    <w:rsid w:val="21616D7A"/>
    <w:rsid w:val="2161D2E3"/>
    <w:rsid w:val="216522F2"/>
    <w:rsid w:val="2173D0F1"/>
    <w:rsid w:val="21747F96"/>
    <w:rsid w:val="2175BBD3"/>
    <w:rsid w:val="217A98EB"/>
    <w:rsid w:val="217F2436"/>
    <w:rsid w:val="2186E109"/>
    <w:rsid w:val="2189EA8E"/>
    <w:rsid w:val="218B0204"/>
    <w:rsid w:val="218D9A0D"/>
    <w:rsid w:val="218F5140"/>
    <w:rsid w:val="2194EB32"/>
    <w:rsid w:val="219C46F6"/>
    <w:rsid w:val="219EA581"/>
    <w:rsid w:val="21A4EC64"/>
    <w:rsid w:val="21B154F7"/>
    <w:rsid w:val="21C26257"/>
    <w:rsid w:val="21C6BEB4"/>
    <w:rsid w:val="21CB9C09"/>
    <w:rsid w:val="21D6B692"/>
    <w:rsid w:val="21DD78C0"/>
    <w:rsid w:val="21E25B95"/>
    <w:rsid w:val="21E26F9E"/>
    <w:rsid w:val="21F6C56F"/>
    <w:rsid w:val="21F7610F"/>
    <w:rsid w:val="21FB7CE9"/>
    <w:rsid w:val="220FD97C"/>
    <w:rsid w:val="22107D1D"/>
    <w:rsid w:val="2214C558"/>
    <w:rsid w:val="221AB0DA"/>
    <w:rsid w:val="2222842D"/>
    <w:rsid w:val="2226170A"/>
    <w:rsid w:val="222CA7F0"/>
    <w:rsid w:val="2239E149"/>
    <w:rsid w:val="223FBD47"/>
    <w:rsid w:val="22467F63"/>
    <w:rsid w:val="225047E0"/>
    <w:rsid w:val="2258F05B"/>
    <w:rsid w:val="225E2841"/>
    <w:rsid w:val="225EA235"/>
    <w:rsid w:val="226082AC"/>
    <w:rsid w:val="226735F2"/>
    <w:rsid w:val="2267711D"/>
    <w:rsid w:val="226E7B44"/>
    <w:rsid w:val="226ECEA0"/>
    <w:rsid w:val="227092D0"/>
    <w:rsid w:val="2276F72E"/>
    <w:rsid w:val="227BD93A"/>
    <w:rsid w:val="227F8ECA"/>
    <w:rsid w:val="228C7318"/>
    <w:rsid w:val="228C865D"/>
    <w:rsid w:val="228E2BF0"/>
    <w:rsid w:val="2290FECE"/>
    <w:rsid w:val="22987347"/>
    <w:rsid w:val="22988D9F"/>
    <w:rsid w:val="229AB0AA"/>
    <w:rsid w:val="22A2F2C7"/>
    <w:rsid w:val="22A47610"/>
    <w:rsid w:val="22AC582A"/>
    <w:rsid w:val="22ADB44F"/>
    <w:rsid w:val="22BFE0CE"/>
    <w:rsid w:val="22C75CBB"/>
    <w:rsid w:val="22C85B70"/>
    <w:rsid w:val="22CCE43A"/>
    <w:rsid w:val="22D0A89A"/>
    <w:rsid w:val="22D592F1"/>
    <w:rsid w:val="22D5F804"/>
    <w:rsid w:val="22DCDC00"/>
    <w:rsid w:val="22DF3938"/>
    <w:rsid w:val="22E5B6B0"/>
    <w:rsid w:val="22E71AFA"/>
    <w:rsid w:val="22EF975B"/>
    <w:rsid w:val="22F96245"/>
    <w:rsid w:val="22F99880"/>
    <w:rsid w:val="22FDC779"/>
    <w:rsid w:val="2305352F"/>
    <w:rsid w:val="230BDD8B"/>
    <w:rsid w:val="230E634B"/>
    <w:rsid w:val="2320E32D"/>
    <w:rsid w:val="2328BA9F"/>
    <w:rsid w:val="232AC403"/>
    <w:rsid w:val="232CB8F5"/>
    <w:rsid w:val="232EED06"/>
    <w:rsid w:val="232FD931"/>
    <w:rsid w:val="23338ABB"/>
    <w:rsid w:val="2334540E"/>
    <w:rsid w:val="23395B7D"/>
    <w:rsid w:val="234A1C33"/>
    <w:rsid w:val="234EFE43"/>
    <w:rsid w:val="235DDDE4"/>
    <w:rsid w:val="2366B6F3"/>
    <w:rsid w:val="23691E7B"/>
    <w:rsid w:val="237BE716"/>
    <w:rsid w:val="237CD705"/>
    <w:rsid w:val="2382E0E3"/>
    <w:rsid w:val="23848124"/>
    <w:rsid w:val="2384A3F8"/>
    <w:rsid w:val="239E5349"/>
    <w:rsid w:val="23A1DB2A"/>
    <w:rsid w:val="23A5E475"/>
    <w:rsid w:val="23B29A02"/>
    <w:rsid w:val="23BB3057"/>
    <w:rsid w:val="23BFD1E4"/>
    <w:rsid w:val="23C1EE8F"/>
    <w:rsid w:val="23C40349"/>
    <w:rsid w:val="23C752E9"/>
    <w:rsid w:val="23CBF6E3"/>
    <w:rsid w:val="23CD324F"/>
    <w:rsid w:val="23D4C012"/>
    <w:rsid w:val="23E15698"/>
    <w:rsid w:val="23E2D4A0"/>
    <w:rsid w:val="23E343AA"/>
    <w:rsid w:val="23E80E5E"/>
    <w:rsid w:val="23E9597D"/>
    <w:rsid w:val="23E9D980"/>
    <w:rsid w:val="23EAFBDE"/>
    <w:rsid w:val="23EC1402"/>
    <w:rsid w:val="23EC7A62"/>
    <w:rsid w:val="23F68FF9"/>
    <w:rsid w:val="23FA6D91"/>
    <w:rsid w:val="23FB2A5A"/>
    <w:rsid w:val="23FC1E45"/>
    <w:rsid w:val="23FD0F9E"/>
    <w:rsid w:val="23FEAEBF"/>
    <w:rsid w:val="2404D566"/>
    <w:rsid w:val="24065FC5"/>
    <w:rsid w:val="2416C638"/>
    <w:rsid w:val="24177B7E"/>
    <w:rsid w:val="241819A9"/>
    <w:rsid w:val="2426365A"/>
    <w:rsid w:val="2428D689"/>
    <w:rsid w:val="242EBF7C"/>
    <w:rsid w:val="2430147C"/>
    <w:rsid w:val="2433E59C"/>
    <w:rsid w:val="2434A88D"/>
    <w:rsid w:val="24365FC7"/>
    <w:rsid w:val="2438370C"/>
    <w:rsid w:val="243B76CB"/>
    <w:rsid w:val="2442773E"/>
    <w:rsid w:val="2445A537"/>
    <w:rsid w:val="244CA534"/>
    <w:rsid w:val="244D4594"/>
    <w:rsid w:val="244D9E76"/>
    <w:rsid w:val="24503D9D"/>
    <w:rsid w:val="24562B9E"/>
    <w:rsid w:val="245AC967"/>
    <w:rsid w:val="245B90BF"/>
    <w:rsid w:val="2461AE2F"/>
    <w:rsid w:val="246305CB"/>
    <w:rsid w:val="24674142"/>
    <w:rsid w:val="2473D85B"/>
    <w:rsid w:val="247DF651"/>
    <w:rsid w:val="2483201F"/>
    <w:rsid w:val="24835C66"/>
    <w:rsid w:val="24895940"/>
    <w:rsid w:val="248B0CC0"/>
    <w:rsid w:val="248E9FE0"/>
    <w:rsid w:val="248FE2F4"/>
    <w:rsid w:val="249BABCA"/>
    <w:rsid w:val="24A013E6"/>
    <w:rsid w:val="24A1BB98"/>
    <w:rsid w:val="24A29FA3"/>
    <w:rsid w:val="24A55A0D"/>
    <w:rsid w:val="24A666B0"/>
    <w:rsid w:val="24AAFFC2"/>
    <w:rsid w:val="24B1D25F"/>
    <w:rsid w:val="24B9AF87"/>
    <w:rsid w:val="24B9E91D"/>
    <w:rsid w:val="24BA8889"/>
    <w:rsid w:val="24BD290E"/>
    <w:rsid w:val="24BDCFFB"/>
    <w:rsid w:val="24CB53EF"/>
    <w:rsid w:val="24CD1299"/>
    <w:rsid w:val="24CEB239"/>
    <w:rsid w:val="24D1F7EB"/>
    <w:rsid w:val="24D6D2D0"/>
    <w:rsid w:val="24D85EBF"/>
    <w:rsid w:val="24DB2250"/>
    <w:rsid w:val="24E6975B"/>
    <w:rsid w:val="24E9864F"/>
    <w:rsid w:val="24E9DE14"/>
    <w:rsid w:val="24F1C2E7"/>
    <w:rsid w:val="24F1F97B"/>
    <w:rsid w:val="24F630E6"/>
    <w:rsid w:val="2500C15C"/>
    <w:rsid w:val="250C040B"/>
    <w:rsid w:val="251C91AB"/>
    <w:rsid w:val="251E42B9"/>
    <w:rsid w:val="2523BCDB"/>
    <w:rsid w:val="2527DAAF"/>
    <w:rsid w:val="252B676B"/>
    <w:rsid w:val="252DB3BD"/>
    <w:rsid w:val="25364EC3"/>
    <w:rsid w:val="25369C0E"/>
    <w:rsid w:val="2537BCD2"/>
    <w:rsid w:val="253BE13B"/>
    <w:rsid w:val="253C3CBE"/>
    <w:rsid w:val="253DD540"/>
    <w:rsid w:val="253FBD8A"/>
    <w:rsid w:val="2548E925"/>
    <w:rsid w:val="2549829A"/>
    <w:rsid w:val="254AF1D1"/>
    <w:rsid w:val="2561CA63"/>
    <w:rsid w:val="2575B901"/>
    <w:rsid w:val="2575E895"/>
    <w:rsid w:val="257DB8F2"/>
    <w:rsid w:val="25833905"/>
    <w:rsid w:val="258AD493"/>
    <w:rsid w:val="258F2222"/>
    <w:rsid w:val="2590F08B"/>
    <w:rsid w:val="25A06375"/>
    <w:rsid w:val="25A7B118"/>
    <w:rsid w:val="25AE3D80"/>
    <w:rsid w:val="25B7AFC1"/>
    <w:rsid w:val="25B85B26"/>
    <w:rsid w:val="25B87D29"/>
    <w:rsid w:val="25BBD88F"/>
    <w:rsid w:val="25C4109D"/>
    <w:rsid w:val="25CC640E"/>
    <w:rsid w:val="25CD9176"/>
    <w:rsid w:val="25D44E81"/>
    <w:rsid w:val="25D54CB4"/>
    <w:rsid w:val="25D64249"/>
    <w:rsid w:val="25DF925F"/>
    <w:rsid w:val="25E5828F"/>
    <w:rsid w:val="25E62BB5"/>
    <w:rsid w:val="25EB7A5C"/>
    <w:rsid w:val="25F50230"/>
    <w:rsid w:val="25FB28B3"/>
    <w:rsid w:val="25FC2344"/>
    <w:rsid w:val="25FD8B52"/>
    <w:rsid w:val="26021BCF"/>
    <w:rsid w:val="2608E165"/>
    <w:rsid w:val="261102BA"/>
    <w:rsid w:val="261284E1"/>
    <w:rsid w:val="26172976"/>
    <w:rsid w:val="261ED989"/>
    <w:rsid w:val="26239D17"/>
    <w:rsid w:val="26272076"/>
    <w:rsid w:val="2629E8D0"/>
    <w:rsid w:val="262C3A26"/>
    <w:rsid w:val="262F3716"/>
    <w:rsid w:val="2638C024"/>
    <w:rsid w:val="26395610"/>
    <w:rsid w:val="263AF86F"/>
    <w:rsid w:val="263FFC62"/>
    <w:rsid w:val="2640950B"/>
    <w:rsid w:val="264E3BB3"/>
    <w:rsid w:val="26541F61"/>
    <w:rsid w:val="265C9FFD"/>
    <w:rsid w:val="26613AEC"/>
    <w:rsid w:val="2663FF16"/>
    <w:rsid w:val="266957A7"/>
    <w:rsid w:val="266F24E6"/>
    <w:rsid w:val="2673A80F"/>
    <w:rsid w:val="2679CBF1"/>
    <w:rsid w:val="267D1495"/>
    <w:rsid w:val="268399CC"/>
    <w:rsid w:val="2687593D"/>
    <w:rsid w:val="26A64082"/>
    <w:rsid w:val="26A64B15"/>
    <w:rsid w:val="26AA6DE4"/>
    <w:rsid w:val="26AB2934"/>
    <w:rsid w:val="26AC814A"/>
    <w:rsid w:val="26AE2C89"/>
    <w:rsid w:val="26AE96C9"/>
    <w:rsid w:val="26B70A01"/>
    <w:rsid w:val="26C257C1"/>
    <w:rsid w:val="26CABF47"/>
    <w:rsid w:val="26CD17C0"/>
    <w:rsid w:val="26D45B15"/>
    <w:rsid w:val="26D879BA"/>
    <w:rsid w:val="26DC018E"/>
    <w:rsid w:val="26DE33D7"/>
    <w:rsid w:val="26E81074"/>
    <w:rsid w:val="26E8F334"/>
    <w:rsid w:val="26E94B43"/>
    <w:rsid w:val="26E9B118"/>
    <w:rsid w:val="26EBF54E"/>
    <w:rsid w:val="26F98AF0"/>
    <w:rsid w:val="2708C9D7"/>
    <w:rsid w:val="27133A68"/>
    <w:rsid w:val="27166EAF"/>
    <w:rsid w:val="2716FB79"/>
    <w:rsid w:val="27186E5A"/>
    <w:rsid w:val="271F7880"/>
    <w:rsid w:val="272F5DA1"/>
    <w:rsid w:val="273165BE"/>
    <w:rsid w:val="27387CF2"/>
    <w:rsid w:val="274CE3B1"/>
    <w:rsid w:val="274D3B30"/>
    <w:rsid w:val="275893A1"/>
    <w:rsid w:val="2758CDFC"/>
    <w:rsid w:val="275A8F86"/>
    <w:rsid w:val="27624521"/>
    <w:rsid w:val="27664590"/>
    <w:rsid w:val="276F8A2E"/>
    <w:rsid w:val="2779CF43"/>
    <w:rsid w:val="277AB412"/>
    <w:rsid w:val="277BD20D"/>
    <w:rsid w:val="278AE779"/>
    <w:rsid w:val="278BE7F0"/>
    <w:rsid w:val="2799CA57"/>
    <w:rsid w:val="279A8D98"/>
    <w:rsid w:val="279AA846"/>
    <w:rsid w:val="27A93953"/>
    <w:rsid w:val="27CA9F05"/>
    <w:rsid w:val="27CDBD10"/>
    <w:rsid w:val="27D639E9"/>
    <w:rsid w:val="27D6FC7D"/>
    <w:rsid w:val="27DFDC99"/>
    <w:rsid w:val="27EE1E90"/>
    <w:rsid w:val="27EFD1E4"/>
    <w:rsid w:val="27F62EA2"/>
    <w:rsid w:val="27FB175F"/>
    <w:rsid w:val="27FBC9AE"/>
    <w:rsid w:val="28000B2A"/>
    <w:rsid w:val="2811DCD9"/>
    <w:rsid w:val="28136711"/>
    <w:rsid w:val="2820AAB0"/>
    <w:rsid w:val="2825348B"/>
    <w:rsid w:val="28254BBC"/>
    <w:rsid w:val="282A3321"/>
    <w:rsid w:val="282E0BE5"/>
    <w:rsid w:val="283797DC"/>
    <w:rsid w:val="283A6D89"/>
    <w:rsid w:val="283DFF42"/>
    <w:rsid w:val="28411C70"/>
    <w:rsid w:val="28490246"/>
    <w:rsid w:val="285086A1"/>
    <w:rsid w:val="28509C27"/>
    <w:rsid w:val="28567CA0"/>
    <w:rsid w:val="285B441D"/>
    <w:rsid w:val="286B93A7"/>
    <w:rsid w:val="286E346B"/>
    <w:rsid w:val="287B2B98"/>
    <w:rsid w:val="2886A028"/>
    <w:rsid w:val="2887E74F"/>
    <w:rsid w:val="28889DB2"/>
    <w:rsid w:val="288CF152"/>
    <w:rsid w:val="2891840C"/>
    <w:rsid w:val="289B9F5D"/>
    <w:rsid w:val="28A008CD"/>
    <w:rsid w:val="28A04210"/>
    <w:rsid w:val="28A1986C"/>
    <w:rsid w:val="28A8CECB"/>
    <w:rsid w:val="28AE8120"/>
    <w:rsid w:val="28B04093"/>
    <w:rsid w:val="28B1B9E9"/>
    <w:rsid w:val="28B5789F"/>
    <w:rsid w:val="28C0CD98"/>
    <w:rsid w:val="28CCF8D4"/>
    <w:rsid w:val="28DDF93E"/>
    <w:rsid w:val="28DED99A"/>
    <w:rsid w:val="28E7FCF0"/>
    <w:rsid w:val="28EEC64C"/>
    <w:rsid w:val="28F04224"/>
    <w:rsid w:val="28F6916A"/>
    <w:rsid w:val="28FDD928"/>
    <w:rsid w:val="28FE2CAA"/>
    <w:rsid w:val="2902C986"/>
    <w:rsid w:val="29095E2D"/>
    <w:rsid w:val="2911D2EA"/>
    <w:rsid w:val="291949C2"/>
    <w:rsid w:val="29315BD7"/>
    <w:rsid w:val="2932517F"/>
    <w:rsid w:val="2939232F"/>
    <w:rsid w:val="293E92AD"/>
    <w:rsid w:val="293F328A"/>
    <w:rsid w:val="293F4AEE"/>
    <w:rsid w:val="29423504"/>
    <w:rsid w:val="29471F29"/>
    <w:rsid w:val="29474F09"/>
    <w:rsid w:val="2948AAC3"/>
    <w:rsid w:val="2958D119"/>
    <w:rsid w:val="295C77AF"/>
    <w:rsid w:val="295CB987"/>
    <w:rsid w:val="295F88A8"/>
    <w:rsid w:val="297E0912"/>
    <w:rsid w:val="29805759"/>
    <w:rsid w:val="2980B57D"/>
    <w:rsid w:val="298157ED"/>
    <w:rsid w:val="2990C431"/>
    <w:rsid w:val="29968058"/>
    <w:rsid w:val="299979A2"/>
    <w:rsid w:val="299EC3E8"/>
    <w:rsid w:val="29A08D1D"/>
    <w:rsid w:val="29A1C9D0"/>
    <w:rsid w:val="29AB40B5"/>
    <w:rsid w:val="29AD3417"/>
    <w:rsid w:val="29B2DB1C"/>
    <w:rsid w:val="29B3CA84"/>
    <w:rsid w:val="29B40D54"/>
    <w:rsid w:val="29B7B8C6"/>
    <w:rsid w:val="29B9B767"/>
    <w:rsid w:val="29BD54A2"/>
    <w:rsid w:val="29C967A4"/>
    <w:rsid w:val="29CDD1F7"/>
    <w:rsid w:val="29D5E168"/>
    <w:rsid w:val="29D86A4E"/>
    <w:rsid w:val="29D9FBA4"/>
    <w:rsid w:val="29E0E14C"/>
    <w:rsid w:val="29E17762"/>
    <w:rsid w:val="29E27799"/>
    <w:rsid w:val="29E29478"/>
    <w:rsid w:val="29E2A872"/>
    <w:rsid w:val="29E9BAB2"/>
    <w:rsid w:val="29EBBB3D"/>
    <w:rsid w:val="29EEFA66"/>
    <w:rsid w:val="29FF017D"/>
    <w:rsid w:val="2A00D70B"/>
    <w:rsid w:val="2A021830"/>
    <w:rsid w:val="2A070AC6"/>
    <w:rsid w:val="2A071627"/>
    <w:rsid w:val="2A144469"/>
    <w:rsid w:val="2A16E62C"/>
    <w:rsid w:val="2A1710C7"/>
    <w:rsid w:val="2A1D31A1"/>
    <w:rsid w:val="2A249932"/>
    <w:rsid w:val="2A276B34"/>
    <w:rsid w:val="2A28F31E"/>
    <w:rsid w:val="2A3C59E8"/>
    <w:rsid w:val="2A456196"/>
    <w:rsid w:val="2A48DACA"/>
    <w:rsid w:val="2A4B887B"/>
    <w:rsid w:val="2A4EBF70"/>
    <w:rsid w:val="2A4FC13C"/>
    <w:rsid w:val="2A516933"/>
    <w:rsid w:val="2A53E57B"/>
    <w:rsid w:val="2A5F751E"/>
    <w:rsid w:val="2A67E60B"/>
    <w:rsid w:val="2A6915D5"/>
    <w:rsid w:val="2A6EA08A"/>
    <w:rsid w:val="2A7AEEA0"/>
    <w:rsid w:val="2A857B21"/>
    <w:rsid w:val="2A913666"/>
    <w:rsid w:val="2A91CB6D"/>
    <w:rsid w:val="2A9E5141"/>
    <w:rsid w:val="2A9F9824"/>
    <w:rsid w:val="2AA2982A"/>
    <w:rsid w:val="2AA63F64"/>
    <w:rsid w:val="2AAD5056"/>
    <w:rsid w:val="2AB11B96"/>
    <w:rsid w:val="2AB683CF"/>
    <w:rsid w:val="2AC0AAB9"/>
    <w:rsid w:val="2AC7EAF1"/>
    <w:rsid w:val="2AD117C3"/>
    <w:rsid w:val="2AD1496F"/>
    <w:rsid w:val="2AD184F6"/>
    <w:rsid w:val="2AD35F1E"/>
    <w:rsid w:val="2AD6B648"/>
    <w:rsid w:val="2AE029D8"/>
    <w:rsid w:val="2AE3C6E6"/>
    <w:rsid w:val="2AEBD832"/>
    <w:rsid w:val="2AF73AA0"/>
    <w:rsid w:val="2AF8AA0A"/>
    <w:rsid w:val="2AFA753D"/>
    <w:rsid w:val="2AFB2C55"/>
    <w:rsid w:val="2AFC5330"/>
    <w:rsid w:val="2B033528"/>
    <w:rsid w:val="2B05E636"/>
    <w:rsid w:val="2B05F14C"/>
    <w:rsid w:val="2B0F2DFF"/>
    <w:rsid w:val="2B1114A8"/>
    <w:rsid w:val="2B1A6E02"/>
    <w:rsid w:val="2B1BFF4C"/>
    <w:rsid w:val="2B1FCA06"/>
    <w:rsid w:val="2B21544D"/>
    <w:rsid w:val="2B2AAEA6"/>
    <w:rsid w:val="2B34B8AD"/>
    <w:rsid w:val="2B363AB6"/>
    <w:rsid w:val="2B37D265"/>
    <w:rsid w:val="2B3AB543"/>
    <w:rsid w:val="2B54FAF1"/>
    <w:rsid w:val="2B5757CB"/>
    <w:rsid w:val="2B5CF891"/>
    <w:rsid w:val="2B61E75B"/>
    <w:rsid w:val="2B69A30D"/>
    <w:rsid w:val="2B70070B"/>
    <w:rsid w:val="2B8302B8"/>
    <w:rsid w:val="2B8E6422"/>
    <w:rsid w:val="2B8F349A"/>
    <w:rsid w:val="2B9033CF"/>
    <w:rsid w:val="2B923C70"/>
    <w:rsid w:val="2B935CEB"/>
    <w:rsid w:val="2B9683C2"/>
    <w:rsid w:val="2B987440"/>
    <w:rsid w:val="2B9DD941"/>
    <w:rsid w:val="2BA4174B"/>
    <w:rsid w:val="2BA48957"/>
    <w:rsid w:val="2BA82683"/>
    <w:rsid w:val="2BAFE714"/>
    <w:rsid w:val="2BAFEA5D"/>
    <w:rsid w:val="2BB614DC"/>
    <w:rsid w:val="2BB9359E"/>
    <w:rsid w:val="2BBF771C"/>
    <w:rsid w:val="2BC922E3"/>
    <w:rsid w:val="2BC9E31B"/>
    <w:rsid w:val="2BDB0909"/>
    <w:rsid w:val="2BDF97D5"/>
    <w:rsid w:val="2BE0A9F7"/>
    <w:rsid w:val="2BE13170"/>
    <w:rsid w:val="2BE23DE5"/>
    <w:rsid w:val="2BEB4409"/>
    <w:rsid w:val="2BF08D99"/>
    <w:rsid w:val="2C00C0C0"/>
    <w:rsid w:val="2C00C0F0"/>
    <w:rsid w:val="2C00EB29"/>
    <w:rsid w:val="2C04131A"/>
    <w:rsid w:val="2C08A7A8"/>
    <w:rsid w:val="2C09F632"/>
    <w:rsid w:val="2C0B16DE"/>
    <w:rsid w:val="2C0CA08D"/>
    <w:rsid w:val="2C10E3CA"/>
    <w:rsid w:val="2C1AF482"/>
    <w:rsid w:val="2C1CFE0E"/>
    <w:rsid w:val="2C2B84BE"/>
    <w:rsid w:val="2C2E79A6"/>
    <w:rsid w:val="2C31093D"/>
    <w:rsid w:val="2C47C66C"/>
    <w:rsid w:val="2C48E997"/>
    <w:rsid w:val="2C53ED9A"/>
    <w:rsid w:val="2C598979"/>
    <w:rsid w:val="2C6921BF"/>
    <w:rsid w:val="2C6BAF7D"/>
    <w:rsid w:val="2C6BDBFC"/>
    <w:rsid w:val="2C75A74F"/>
    <w:rsid w:val="2C77E6B8"/>
    <w:rsid w:val="2C7807A6"/>
    <w:rsid w:val="2C7A07CF"/>
    <w:rsid w:val="2C7A0AA8"/>
    <w:rsid w:val="2C7B92BE"/>
    <w:rsid w:val="2C863124"/>
    <w:rsid w:val="2C96BD78"/>
    <w:rsid w:val="2C99726A"/>
    <w:rsid w:val="2C99DA59"/>
    <w:rsid w:val="2C9B0A74"/>
    <w:rsid w:val="2C9B63C2"/>
    <w:rsid w:val="2C9BA3BA"/>
    <w:rsid w:val="2C9E9BF8"/>
    <w:rsid w:val="2C9F1116"/>
    <w:rsid w:val="2CACDBFF"/>
    <w:rsid w:val="2CAE35ED"/>
    <w:rsid w:val="2CB28ED0"/>
    <w:rsid w:val="2CBC2F3D"/>
    <w:rsid w:val="2CC12613"/>
    <w:rsid w:val="2CC3C2D9"/>
    <w:rsid w:val="2CC3E1AD"/>
    <w:rsid w:val="2CC66AC7"/>
    <w:rsid w:val="2CC9F038"/>
    <w:rsid w:val="2CCB3204"/>
    <w:rsid w:val="2CDC53AB"/>
    <w:rsid w:val="2CE4D66E"/>
    <w:rsid w:val="2CE5D554"/>
    <w:rsid w:val="2CF2829F"/>
    <w:rsid w:val="2CF54DE5"/>
    <w:rsid w:val="2CF952D2"/>
    <w:rsid w:val="2D0A8841"/>
    <w:rsid w:val="2D1FED01"/>
    <w:rsid w:val="2D23A75E"/>
    <w:rsid w:val="2D285FC5"/>
    <w:rsid w:val="2D292E1A"/>
    <w:rsid w:val="2D2C5D10"/>
    <w:rsid w:val="2D3141B6"/>
    <w:rsid w:val="2D38533A"/>
    <w:rsid w:val="2D441F08"/>
    <w:rsid w:val="2D47D7E4"/>
    <w:rsid w:val="2D487712"/>
    <w:rsid w:val="2D49B38E"/>
    <w:rsid w:val="2D4DB0DD"/>
    <w:rsid w:val="2D4FAFF8"/>
    <w:rsid w:val="2D52FC5C"/>
    <w:rsid w:val="2D571B00"/>
    <w:rsid w:val="2D71E205"/>
    <w:rsid w:val="2D723178"/>
    <w:rsid w:val="2D7D2F37"/>
    <w:rsid w:val="2D88AF42"/>
    <w:rsid w:val="2D89BA8C"/>
    <w:rsid w:val="2D8C2099"/>
    <w:rsid w:val="2D933994"/>
    <w:rsid w:val="2D97F91F"/>
    <w:rsid w:val="2DB616C2"/>
    <w:rsid w:val="2DB7E5FC"/>
    <w:rsid w:val="2DC43CC6"/>
    <w:rsid w:val="2DC533F3"/>
    <w:rsid w:val="2DCAE7F9"/>
    <w:rsid w:val="2DCC0E9E"/>
    <w:rsid w:val="2DDAEDAF"/>
    <w:rsid w:val="2DDB6100"/>
    <w:rsid w:val="2DF2B44F"/>
    <w:rsid w:val="2DF3C88B"/>
    <w:rsid w:val="2DF62123"/>
    <w:rsid w:val="2DF6D7F1"/>
    <w:rsid w:val="2E048CA0"/>
    <w:rsid w:val="2E0F6A82"/>
    <w:rsid w:val="2E11329B"/>
    <w:rsid w:val="2E1B5591"/>
    <w:rsid w:val="2E2159D1"/>
    <w:rsid w:val="2E25176F"/>
    <w:rsid w:val="2E254DCE"/>
    <w:rsid w:val="2E274237"/>
    <w:rsid w:val="2E2CCBDB"/>
    <w:rsid w:val="2E2D100C"/>
    <w:rsid w:val="2E3EA043"/>
    <w:rsid w:val="2E4179C8"/>
    <w:rsid w:val="2E48B26D"/>
    <w:rsid w:val="2E4FC030"/>
    <w:rsid w:val="2E544672"/>
    <w:rsid w:val="2E58F3AE"/>
    <w:rsid w:val="2E5AB70E"/>
    <w:rsid w:val="2E5C4C93"/>
    <w:rsid w:val="2E657CE0"/>
    <w:rsid w:val="2E7147A0"/>
    <w:rsid w:val="2E737394"/>
    <w:rsid w:val="2E7477F5"/>
    <w:rsid w:val="2E7E7626"/>
    <w:rsid w:val="2E807048"/>
    <w:rsid w:val="2E818428"/>
    <w:rsid w:val="2E8A16F8"/>
    <w:rsid w:val="2E9CC120"/>
    <w:rsid w:val="2EA76C00"/>
    <w:rsid w:val="2EA90BC6"/>
    <w:rsid w:val="2EAD3006"/>
    <w:rsid w:val="2EAE7E25"/>
    <w:rsid w:val="2EB15F3F"/>
    <w:rsid w:val="2EB36D9A"/>
    <w:rsid w:val="2EBDC006"/>
    <w:rsid w:val="2EC154D7"/>
    <w:rsid w:val="2ECDA8C8"/>
    <w:rsid w:val="2EDA490C"/>
    <w:rsid w:val="2EDC18F7"/>
    <w:rsid w:val="2EDE87B3"/>
    <w:rsid w:val="2EE1337F"/>
    <w:rsid w:val="2EE3EFB6"/>
    <w:rsid w:val="2EECADFA"/>
    <w:rsid w:val="2EEE0B08"/>
    <w:rsid w:val="2EF00782"/>
    <w:rsid w:val="2EFABB0D"/>
    <w:rsid w:val="2EFCE5BA"/>
    <w:rsid w:val="2EFF902D"/>
    <w:rsid w:val="2F06911C"/>
    <w:rsid w:val="2F0BAECB"/>
    <w:rsid w:val="2F13BAA0"/>
    <w:rsid w:val="2F186BB3"/>
    <w:rsid w:val="2F1D2C2F"/>
    <w:rsid w:val="2F2D55B2"/>
    <w:rsid w:val="2F36B1D9"/>
    <w:rsid w:val="2F3E49C0"/>
    <w:rsid w:val="2F415998"/>
    <w:rsid w:val="2F45C1BB"/>
    <w:rsid w:val="2F48E8D2"/>
    <w:rsid w:val="2F4D862E"/>
    <w:rsid w:val="2F580313"/>
    <w:rsid w:val="2F584027"/>
    <w:rsid w:val="2F5CA3E1"/>
    <w:rsid w:val="2F5E3ABA"/>
    <w:rsid w:val="2F64C7FE"/>
    <w:rsid w:val="2F65ED4A"/>
    <w:rsid w:val="2F734A5C"/>
    <w:rsid w:val="2F767232"/>
    <w:rsid w:val="2F864DAE"/>
    <w:rsid w:val="2F888F62"/>
    <w:rsid w:val="2F889F47"/>
    <w:rsid w:val="2F8ACFF1"/>
    <w:rsid w:val="2F8F6B24"/>
    <w:rsid w:val="2F949051"/>
    <w:rsid w:val="2F963EB5"/>
    <w:rsid w:val="2F9710FB"/>
    <w:rsid w:val="2F9EFE9B"/>
    <w:rsid w:val="2FB42F16"/>
    <w:rsid w:val="2FCB4550"/>
    <w:rsid w:val="2FD2BCDB"/>
    <w:rsid w:val="2FDAF202"/>
    <w:rsid w:val="2FDDA043"/>
    <w:rsid w:val="2FE563A0"/>
    <w:rsid w:val="2FE896FD"/>
    <w:rsid w:val="2FEE07D1"/>
    <w:rsid w:val="2FF25F67"/>
    <w:rsid w:val="2FF61DDF"/>
    <w:rsid w:val="3006D1C5"/>
    <w:rsid w:val="30119109"/>
    <w:rsid w:val="3018C1EB"/>
    <w:rsid w:val="301A2A46"/>
    <w:rsid w:val="301BF406"/>
    <w:rsid w:val="30255962"/>
    <w:rsid w:val="302D0679"/>
    <w:rsid w:val="302FF532"/>
    <w:rsid w:val="3035FA87"/>
    <w:rsid w:val="30377EA5"/>
    <w:rsid w:val="30397F2D"/>
    <w:rsid w:val="303DEB22"/>
    <w:rsid w:val="303E94D2"/>
    <w:rsid w:val="303F800E"/>
    <w:rsid w:val="30415021"/>
    <w:rsid w:val="304842D6"/>
    <w:rsid w:val="3050AA1D"/>
    <w:rsid w:val="3061DF59"/>
    <w:rsid w:val="3066BA65"/>
    <w:rsid w:val="30698AF8"/>
    <w:rsid w:val="306ED6AF"/>
    <w:rsid w:val="30704D3A"/>
    <w:rsid w:val="3073BA74"/>
    <w:rsid w:val="307555B1"/>
    <w:rsid w:val="307A8C92"/>
    <w:rsid w:val="307E1D41"/>
    <w:rsid w:val="3084563D"/>
    <w:rsid w:val="3084EFA1"/>
    <w:rsid w:val="30855E50"/>
    <w:rsid w:val="308A0EB9"/>
    <w:rsid w:val="308CBA24"/>
    <w:rsid w:val="3097E10D"/>
    <w:rsid w:val="309FA47F"/>
    <w:rsid w:val="30A36C7E"/>
    <w:rsid w:val="30A48D56"/>
    <w:rsid w:val="30A85674"/>
    <w:rsid w:val="30A8BE77"/>
    <w:rsid w:val="30B8C45B"/>
    <w:rsid w:val="30BFB62C"/>
    <w:rsid w:val="30C34386"/>
    <w:rsid w:val="30CDC275"/>
    <w:rsid w:val="30D2D871"/>
    <w:rsid w:val="30D35295"/>
    <w:rsid w:val="30D37DF9"/>
    <w:rsid w:val="30D457C8"/>
    <w:rsid w:val="30DED516"/>
    <w:rsid w:val="30E2B8CF"/>
    <w:rsid w:val="30E66469"/>
    <w:rsid w:val="30E9965D"/>
    <w:rsid w:val="30F49EF3"/>
    <w:rsid w:val="31020884"/>
    <w:rsid w:val="31043388"/>
    <w:rsid w:val="31085E12"/>
    <w:rsid w:val="31098162"/>
    <w:rsid w:val="310C0FE7"/>
    <w:rsid w:val="310E260C"/>
    <w:rsid w:val="31115911"/>
    <w:rsid w:val="3111F0A9"/>
    <w:rsid w:val="311237DF"/>
    <w:rsid w:val="311433D2"/>
    <w:rsid w:val="311B376B"/>
    <w:rsid w:val="311DFAC7"/>
    <w:rsid w:val="311F6D1F"/>
    <w:rsid w:val="311FA66F"/>
    <w:rsid w:val="312166AE"/>
    <w:rsid w:val="3122CB23"/>
    <w:rsid w:val="312D9388"/>
    <w:rsid w:val="312FDF1F"/>
    <w:rsid w:val="31317978"/>
    <w:rsid w:val="31318E45"/>
    <w:rsid w:val="31386D89"/>
    <w:rsid w:val="3139BEBD"/>
    <w:rsid w:val="313F1A95"/>
    <w:rsid w:val="3144EEDC"/>
    <w:rsid w:val="3151E9AD"/>
    <w:rsid w:val="31603263"/>
    <w:rsid w:val="31645881"/>
    <w:rsid w:val="316CB2A3"/>
    <w:rsid w:val="31799D17"/>
    <w:rsid w:val="317DC870"/>
    <w:rsid w:val="31879A7F"/>
    <w:rsid w:val="318DC663"/>
    <w:rsid w:val="318E8B97"/>
    <w:rsid w:val="3190152F"/>
    <w:rsid w:val="3191A4DD"/>
    <w:rsid w:val="3191C68A"/>
    <w:rsid w:val="31933CBB"/>
    <w:rsid w:val="3193F506"/>
    <w:rsid w:val="31940D8E"/>
    <w:rsid w:val="3195C405"/>
    <w:rsid w:val="3198881A"/>
    <w:rsid w:val="319B6D36"/>
    <w:rsid w:val="319FB77E"/>
    <w:rsid w:val="31A66E30"/>
    <w:rsid w:val="31AF9702"/>
    <w:rsid w:val="31B568FC"/>
    <w:rsid w:val="31B87626"/>
    <w:rsid w:val="31C7E7E4"/>
    <w:rsid w:val="31D11601"/>
    <w:rsid w:val="31D3F406"/>
    <w:rsid w:val="31E1855B"/>
    <w:rsid w:val="31EA3880"/>
    <w:rsid w:val="31EAC5AD"/>
    <w:rsid w:val="3200A43C"/>
    <w:rsid w:val="3205F975"/>
    <w:rsid w:val="3206734D"/>
    <w:rsid w:val="32075436"/>
    <w:rsid w:val="3209994B"/>
    <w:rsid w:val="320F4D97"/>
    <w:rsid w:val="3211B822"/>
    <w:rsid w:val="3214C7FB"/>
    <w:rsid w:val="32300CA3"/>
    <w:rsid w:val="323EE12D"/>
    <w:rsid w:val="324128D0"/>
    <w:rsid w:val="324FD300"/>
    <w:rsid w:val="32518FEC"/>
    <w:rsid w:val="325980CA"/>
    <w:rsid w:val="325F676D"/>
    <w:rsid w:val="326A7F1E"/>
    <w:rsid w:val="327214A8"/>
    <w:rsid w:val="3280681B"/>
    <w:rsid w:val="3287C872"/>
    <w:rsid w:val="3289E4D4"/>
    <w:rsid w:val="328E0B48"/>
    <w:rsid w:val="328F36EB"/>
    <w:rsid w:val="32933830"/>
    <w:rsid w:val="329ED3A1"/>
    <w:rsid w:val="32A66BED"/>
    <w:rsid w:val="32AD84DB"/>
    <w:rsid w:val="32B23C3C"/>
    <w:rsid w:val="32C06DFA"/>
    <w:rsid w:val="32C342FA"/>
    <w:rsid w:val="32C7F0AB"/>
    <w:rsid w:val="32D21001"/>
    <w:rsid w:val="32DD063D"/>
    <w:rsid w:val="32DD9E34"/>
    <w:rsid w:val="32DE493C"/>
    <w:rsid w:val="32E61A43"/>
    <w:rsid w:val="32EB5D70"/>
    <w:rsid w:val="32EE4CBC"/>
    <w:rsid w:val="32F78DA3"/>
    <w:rsid w:val="33047623"/>
    <w:rsid w:val="33116855"/>
    <w:rsid w:val="3312BB1F"/>
    <w:rsid w:val="33159BEF"/>
    <w:rsid w:val="331BC0DB"/>
    <w:rsid w:val="3320B6A7"/>
    <w:rsid w:val="3321C505"/>
    <w:rsid w:val="332A5C0D"/>
    <w:rsid w:val="332C7188"/>
    <w:rsid w:val="333585EA"/>
    <w:rsid w:val="333D1F66"/>
    <w:rsid w:val="333D9EAC"/>
    <w:rsid w:val="333FA61E"/>
    <w:rsid w:val="3342C24A"/>
    <w:rsid w:val="33460169"/>
    <w:rsid w:val="33469378"/>
    <w:rsid w:val="3353495D"/>
    <w:rsid w:val="335B59E5"/>
    <w:rsid w:val="335FF295"/>
    <w:rsid w:val="3363CC21"/>
    <w:rsid w:val="336E5F00"/>
    <w:rsid w:val="33732D2E"/>
    <w:rsid w:val="3374D0BC"/>
    <w:rsid w:val="3383AF10"/>
    <w:rsid w:val="33847027"/>
    <w:rsid w:val="33884CED"/>
    <w:rsid w:val="338DC2E1"/>
    <w:rsid w:val="33945B4A"/>
    <w:rsid w:val="33980BAE"/>
    <w:rsid w:val="339D3726"/>
    <w:rsid w:val="33A19F3E"/>
    <w:rsid w:val="33A62C2C"/>
    <w:rsid w:val="33A93710"/>
    <w:rsid w:val="33AD251A"/>
    <w:rsid w:val="33AF7D2D"/>
    <w:rsid w:val="33C17E60"/>
    <w:rsid w:val="33C276BA"/>
    <w:rsid w:val="33D474F3"/>
    <w:rsid w:val="33D8C4EE"/>
    <w:rsid w:val="33DD6C27"/>
    <w:rsid w:val="33DF7FEA"/>
    <w:rsid w:val="33EBA1BB"/>
    <w:rsid w:val="33F0533F"/>
    <w:rsid w:val="33F2986A"/>
    <w:rsid w:val="33F9230B"/>
    <w:rsid w:val="33FDBBB8"/>
    <w:rsid w:val="33FE831C"/>
    <w:rsid w:val="3403231D"/>
    <w:rsid w:val="3403502D"/>
    <w:rsid w:val="34052DCF"/>
    <w:rsid w:val="3407110D"/>
    <w:rsid w:val="3408734B"/>
    <w:rsid w:val="340CEF15"/>
    <w:rsid w:val="340DA064"/>
    <w:rsid w:val="340E870C"/>
    <w:rsid w:val="341509D3"/>
    <w:rsid w:val="341662F4"/>
    <w:rsid w:val="341A8045"/>
    <w:rsid w:val="341E094E"/>
    <w:rsid w:val="341E30B4"/>
    <w:rsid w:val="34258E05"/>
    <w:rsid w:val="34267581"/>
    <w:rsid w:val="3426D399"/>
    <w:rsid w:val="342E0DEC"/>
    <w:rsid w:val="3433F36A"/>
    <w:rsid w:val="3438F456"/>
    <w:rsid w:val="3439440C"/>
    <w:rsid w:val="344D0547"/>
    <w:rsid w:val="345153DB"/>
    <w:rsid w:val="34547B3C"/>
    <w:rsid w:val="3457E42C"/>
    <w:rsid w:val="3472C77A"/>
    <w:rsid w:val="3472DF40"/>
    <w:rsid w:val="347491B2"/>
    <w:rsid w:val="3480778D"/>
    <w:rsid w:val="3498E87F"/>
    <w:rsid w:val="349DF357"/>
    <w:rsid w:val="34B08538"/>
    <w:rsid w:val="34B31883"/>
    <w:rsid w:val="34B515B3"/>
    <w:rsid w:val="34B8B8E2"/>
    <w:rsid w:val="34BE1A30"/>
    <w:rsid w:val="34C6144E"/>
    <w:rsid w:val="34C6F775"/>
    <w:rsid w:val="34D0792B"/>
    <w:rsid w:val="34D0A337"/>
    <w:rsid w:val="34D20132"/>
    <w:rsid w:val="34D394B1"/>
    <w:rsid w:val="34D637CD"/>
    <w:rsid w:val="34D7E64E"/>
    <w:rsid w:val="34DA81CD"/>
    <w:rsid w:val="34DD0266"/>
    <w:rsid w:val="34E01D8C"/>
    <w:rsid w:val="34EB1237"/>
    <w:rsid w:val="34F1FD2E"/>
    <w:rsid w:val="34F29C32"/>
    <w:rsid w:val="34F30428"/>
    <w:rsid w:val="35187D95"/>
    <w:rsid w:val="3524FC16"/>
    <w:rsid w:val="352F3AE7"/>
    <w:rsid w:val="354A21E3"/>
    <w:rsid w:val="354EFA31"/>
    <w:rsid w:val="35509DEE"/>
    <w:rsid w:val="3550B33D"/>
    <w:rsid w:val="35592A79"/>
    <w:rsid w:val="355B1672"/>
    <w:rsid w:val="356C65FA"/>
    <w:rsid w:val="356F5865"/>
    <w:rsid w:val="357062D0"/>
    <w:rsid w:val="35722182"/>
    <w:rsid w:val="3574373E"/>
    <w:rsid w:val="358725E4"/>
    <w:rsid w:val="358855EA"/>
    <w:rsid w:val="3598200E"/>
    <w:rsid w:val="359CA1F7"/>
    <w:rsid w:val="35A4072A"/>
    <w:rsid w:val="35A679FB"/>
    <w:rsid w:val="35AB746C"/>
    <w:rsid w:val="35ADEF88"/>
    <w:rsid w:val="35B0CB5B"/>
    <w:rsid w:val="35B34F80"/>
    <w:rsid w:val="35BADA8E"/>
    <w:rsid w:val="35BBC309"/>
    <w:rsid w:val="35C0A978"/>
    <w:rsid w:val="35C0B5DA"/>
    <w:rsid w:val="35C54E48"/>
    <w:rsid w:val="35C6D394"/>
    <w:rsid w:val="35C728FC"/>
    <w:rsid w:val="35C77FB7"/>
    <w:rsid w:val="35DC5337"/>
    <w:rsid w:val="35DCECCC"/>
    <w:rsid w:val="35EA62CA"/>
    <w:rsid w:val="35EBCAD4"/>
    <w:rsid w:val="35F03899"/>
    <w:rsid w:val="35F25755"/>
    <w:rsid w:val="35F67E35"/>
    <w:rsid w:val="35FDF5B2"/>
    <w:rsid w:val="36017748"/>
    <w:rsid w:val="3609AD1A"/>
    <w:rsid w:val="361F8192"/>
    <w:rsid w:val="36252E8A"/>
    <w:rsid w:val="3626ADFF"/>
    <w:rsid w:val="362CE7A3"/>
    <w:rsid w:val="36368AFB"/>
    <w:rsid w:val="36395140"/>
    <w:rsid w:val="363B614B"/>
    <w:rsid w:val="363BBF4B"/>
    <w:rsid w:val="363D76A8"/>
    <w:rsid w:val="364B545B"/>
    <w:rsid w:val="36563B00"/>
    <w:rsid w:val="367C6630"/>
    <w:rsid w:val="3681B88B"/>
    <w:rsid w:val="36852866"/>
    <w:rsid w:val="3690236E"/>
    <w:rsid w:val="36934397"/>
    <w:rsid w:val="369955CD"/>
    <w:rsid w:val="369BFC25"/>
    <w:rsid w:val="36B59E74"/>
    <w:rsid w:val="36B64DDE"/>
    <w:rsid w:val="36B9646C"/>
    <w:rsid w:val="36BA17AD"/>
    <w:rsid w:val="36C43316"/>
    <w:rsid w:val="36CDE10E"/>
    <w:rsid w:val="36CED31F"/>
    <w:rsid w:val="36D272D3"/>
    <w:rsid w:val="36D93BCD"/>
    <w:rsid w:val="36DA6CC1"/>
    <w:rsid w:val="36DA75E3"/>
    <w:rsid w:val="36DAC7E0"/>
    <w:rsid w:val="36E9CA3B"/>
    <w:rsid w:val="36EB7166"/>
    <w:rsid w:val="36F20B50"/>
    <w:rsid w:val="36F5736D"/>
    <w:rsid w:val="36F97592"/>
    <w:rsid w:val="36FE2409"/>
    <w:rsid w:val="37020966"/>
    <w:rsid w:val="37075C7F"/>
    <w:rsid w:val="370D9293"/>
    <w:rsid w:val="37115C29"/>
    <w:rsid w:val="3714B5DE"/>
    <w:rsid w:val="371940B7"/>
    <w:rsid w:val="3719CE25"/>
    <w:rsid w:val="37255C1C"/>
    <w:rsid w:val="37258FB5"/>
    <w:rsid w:val="3728D188"/>
    <w:rsid w:val="372AB47C"/>
    <w:rsid w:val="37309A68"/>
    <w:rsid w:val="3734D9D2"/>
    <w:rsid w:val="3737CFC9"/>
    <w:rsid w:val="3746D8C1"/>
    <w:rsid w:val="374A6FF5"/>
    <w:rsid w:val="374B93ED"/>
    <w:rsid w:val="374D1A12"/>
    <w:rsid w:val="374DE214"/>
    <w:rsid w:val="375A84E9"/>
    <w:rsid w:val="375BB7A6"/>
    <w:rsid w:val="376BA118"/>
    <w:rsid w:val="376C1D46"/>
    <w:rsid w:val="377B2B2B"/>
    <w:rsid w:val="377E9870"/>
    <w:rsid w:val="37811EE7"/>
    <w:rsid w:val="378CE34E"/>
    <w:rsid w:val="378F842F"/>
    <w:rsid w:val="3791C683"/>
    <w:rsid w:val="379BC36F"/>
    <w:rsid w:val="379EB4B3"/>
    <w:rsid w:val="37B66A73"/>
    <w:rsid w:val="37C43912"/>
    <w:rsid w:val="37D2E679"/>
    <w:rsid w:val="37D3BEDB"/>
    <w:rsid w:val="37D4AB9D"/>
    <w:rsid w:val="37D6B951"/>
    <w:rsid w:val="37DBE4AC"/>
    <w:rsid w:val="37DFFEA0"/>
    <w:rsid w:val="37E709DD"/>
    <w:rsid w:val="37EF0459"/>
    <w:rsid w:val="37FA7207"/>
    <w:rsid w:val="37FDDDBB"/>
    <w:rsid w:val="38009FAC"/>
    <w:rsid w:val="381995F3"/>
    <w:rsid w:val="381DAB5D"/>
    <w:rsid w:val="38226D24"/>
    <w:rsid w:val="382F06D5"/>
    <w:rsid w:val="383A5225"/>
    <w:rsid w:val="38428435"/>
    <w:rsid w:val="384740B0"/>
    <w:rsid w:val="384C3902"/>
    <w:rsid w:val="384FF866"/>
    <w:rsid w:val="385D94B1"/>
    <w:rsid w:val="386ADE2B"/>
    <w:rsid w:val="386ED94F"/>
    <w:rsid w:val="386FA6C1"/>
    <w:rsid w:val="38777276"/>
    <w:rsid w:val="387DA5C4"/>
    <w:rsid w:val="388C9A36"/>
    <w:rsid w:val="389498A8"/>
    <w:rsid w:val="389A8845"/>
    <w:rsid w:val="38AB3A66"/>
    <w:rsid w:val="38ABD135"/>
    <w:rsid w:val="38AFCD0B"/>
    <w:rsid w:val="38B327B4"/>
    <w:rsid w:val="38BE605C"/>
    <w:rsid w:val="38BEB97E"/>
    <w:rsid w:val="38CE2BCF"/>
    <w:rsid w:val="38D044F6"/>
    <w:rsid w:val="38D0FCBF"/>
    <w:rsid w:val="38D37385"/>
    <w:rsid w:val="38E092B1"/>
    <w:rsid w:val="38EBEBCB"/>
    <w:rsid w:val="38EF3E66"/>
    <w:rsid w:val="38F3C90C"/>
    <w:rsid w:val="38F61581"/>
    <w:rsid w:val="38FE6925"/>
    <w:rsid w:val="38FFA190"/>
    <w:rsid w:val="390E6254"/>
    <w:rsid w:val="391B128F"/>
    <w:rsid w:val="391FD751"/>
    <w:rsid w:val="39344418"/>
    <w:rsid w:val="3934ACEC"/>
    <w:rsid w:val="394190B4"/>
    <w:rsid w:val="394497E7"/>
    <w:rsid w:val="394CDF0E"/>
    <w:rsid w:val="39509F92"/>
    <w:rsid w:val="39589EA9"/>
    <w:rsid w:val="395EC8A4"/>
    <w:rsid w:val="395FFD01"/>
    <w:rsid w:val="396149B3"/>
    <w:rsid w:val="39668473"/>
    <w:rsid w:val="396714D6"/>
    <w:rsid w:val="396727E9"/>
    <w:rsid w:val="396E44D0"/>
    <w:rsid w:val="397006AE"/>
    <w:rsid w:val="3973FBD4"/>
    <w:rsid w:val="398643F9"/>
    <w:rsid w:val="3987EFEE"/>
    <w:rsid w:val="399EFBC3"/>
    <w:rsid w:val="39A22263"/>
    <w:rsid w:val="39AA8385"/>
    <w:rsid w:val="39B67F82"/>
    <w:rsid w:val="39B91D19"/>
    <w:rsid w:val="39C445AE"/>
    <w:rsid w:val="39C566D9"/>
    <w:rsid w:val="39C9AE0F"/>
    <w:rsid w:val="39CFA11C"/>
    <w:rsid w:val="39D13ADF"/>
    <w:rsid w:val="39D4FFD0"/>
    <w:rsid w:val="39DAC4C3"/>
    <w:rsid w:val="39E0FCBF"/>
    <w:rsid w:val="39F10369"/>
    <w:rsid w:val="39F4424B"/>
    <w:rsid w:val="39FC6604"/>
    <w:rsid w:val="3A004716"/>
    <w:rsid w:val="3A0605FD"/>
    <w:rsid w:val="3A0CA13A"/>
    <w:rsid w:val="3A1201FB"/>
    <w:rsid w:val="3A18CD24"/>
    <w:rsid w:val="3A19E017"/>
    <w:rsid w:val="3A21F736"/>
    <w:rsid w:val="3A31EB38"/>
    <w:rsid w:val="3A385345"/>
    <w:rsid w:val="3A3D109A"/>
    <w:rsid w:val="3A3EAC32"/>
    <w:rsid w:val="3A440168"/>
    <w:rsid w:val="3A481280"/>
    <w:rsid w:val="3A4BAE63"/>
    <w:rsid w:val="3A4C79FD"/>
    <w:rsid w:val="3A4D72AE"/>
    <w:rsid w:val="3A54DF24"/>
    <w:rsid w:val="3A5EF53F"/>
    <w:rsid w:val="3A605773"/>
    <w:rsid w:val="3A63FFC5"/>
    <w:rsid w:val="3A6B7A0E"/>
    <w:rsid w:val="3A71AB94"/>
    <w:rsid w:val="3A73BBDF"/>
    <w:rsid w:val="3A771B92"/>
    <w:rsid w:val="3A7815CC"/>
    <w:rsid w:val="3A7B5499"/>
    <w:rsid w:val="3A82BBB4"/>
    <w:rsid w:val="3A927FE2"/>
    <w:rsid w:val="3A939AB6"/>
    <w:rsid w:val="3AA37A87"/>
    <w:rsid w:val="3AA66F91"/>
    <w:rsid w:val="3AAB5E0E"/>
    <w:rsid w:val="3AADA436"/>
    <w:rsid w:val="3ABA80FF"/>
    <w:rsid w:val="3AC28863"/>
    <w:rsid w:val="3AD1B7B7"/>
    <w:rsid w:val="3AD2C6F4"/>
    <w:rsid w:val="3AE22EA9"/>
    <w:rsid w:val="3AE41E3C"/>
    <w:rsid w:val="3AE84BA4"/>
    <w:rsid w:val="3AEA959A"/>
    <w:rsid w:val="3AEEB9BF"/>
    <w:rsid w:val="3AF1099B"/>
    <w:rsid w:val="3AF7F7E5"/>
    <w:rsid w:val="3AFC1129"/>
    <w:rsid w:val="3AFF62F7"/>
    <w:rsid w:val="3B0333A2"/>
    <w:rsid w:val="3B21342B"/>
    <w:rsid w:val="3B2DBF14"/>
    <w:rsid w:val="3B2EDB6E"/>
    <w:rsid w:val="3B2F7C95"/>
    <w:rsid w:val="3B305A1F"/>
    <w:rsid w:val="3B320553"/>
    <w:rsid w:val="3B34DA6F"/>
    <w:rsid w:val="3B381868"/>
    <w:rsid w:val="3B3BFA7F"/>
    <w:rsid w:val="3B5DDCF8"/>
    <w:rsid w:val="3B5E8276"/>
    <w:rsid w:val="3B63A342"/>
    <w:rsid w:val="3B641C5E"/>
    <w:rsid w:val="3B66D458"/>
    <w:rsid w:val="3B692FD6"/>
    <w:rsid w:val="3B6A1C51"/>
    <w:rsid w:val="3B6A2414"/>
    <w:rsid w:val="3B6A2800"/>
    <w:rsid w:val="3B6AD1AF"/>
    <w:rsid w:val="3B6DCCB1"/>
    <w:rsid w:val="3B7227BA"/>
    <w:rsid w:val="3B83E95A"/>
    <w:rsid w:val="3B844088"/>
    <w:rsid w:val="3B8525EC"/>
    <w:rsid w:val="3B8F28D7"/>
    <w:rsid w:val="3B930DB2"/>
    <w:rsid w:val="3B9A5165"/>
    <w:rsid w:val="3BAAD722"/>
    <w:rsid w:val="3BBA578A"/>
    <w:rsid w:val="3BBC653F"/>
    <w:rsid w:val="3BC709C9"/>
    <w:rsid w:val="3BCACD74"/>
    <w:rsid w:val="3BCFF2F2"/>
    <w:rsid w:val="3BD07706"/>
    <w:rsid w:val="3BD22837"/>
    <w:rsid w:val="3BD646BA"/>
    <w:rsid w:val="3BD8714A"/>
    <w:rsid w:val="3BDF9BD3"/>
    <w:rsid w:val="3BE543A6"/>
    <w:rsid w:val="3BECBD38"/>
    <w:rsid w:val="3BF3CA9F"/>
    <w:rsid w:val="3C05C9FF"/>
    <w:rsid w:val="3C10AF83"/>
    <w:rsid w:val="3C123B03"/>
    <w:rsid w:val="3C138AEB"/>
    <w:rsid w:val="3C147CC0"/>
    <w:rsid w:val="3C1B74E7"/>
    <w:rsid w:val="3C1BD2B5"/>
    <w:rsid w:val="3C26F387"/>
    <w:rsid w:val="3C2EBFD3"/>
    <w:rsid w:val="3C3B4495"/>
    <w:rsid w:val="3C5204B2"/>
    <w:rsid w:val="3C554F45"/>
    <w:rsid w:val="3C57D310"/>
    <w:rsid w:val="3C5A54ED"/>
    <w:rsid w:val="3C6B9B46"/>
    <w:rsid w:val="3C84C93F"/>
    <w:rsid w:val="3C94B374"/>
    <w:rsid w:val="3C9A0DB1"/>
    <w:rsid w:val="3C9E5541"/>
    <w:rsid w:val="3CB660C5"/>
    <w:rsid w:val="3CB82A89"/>
    <w:rsid w:val="3CBD4B89"/>
    <w:rsid w:val="3CC1AF87"/>
    <w:rsid w:val="3CC81A75"/>
    <w:rsid w:val="3CC89AE1"/>
    <w:rsid w:val="3CC9CB99"/>
    <w:rsid w:val="3CCAFD4F"/>
    <w:rsid w:val="3CD1F4A9"/>
    <w:rsid w:val="3CD9559F"/>
    <w:rsid w:val="3CDB3A69"/>
    <w:rsid w:val="3CE04529"/>
    <w:rsid w:val="3CE57417"/>
    <w:rsid w:val="3CEB2B00"/>
    <w:rsid w:val="3CEEF0F6"/>
    <w:rsid w:val="3CF29F01"/>
    <w:rsid w:val="3CF2DD61"/>
    <w:rsid w:val="3CF469F9"/>
    <w:rsid w:val="3CF56CAE"/>
    <w:rsid w:val="3D03C55D"/>
    <w:rsid w:val="3D049047"/>
    <w:rsid w:val="3D094CF3"/>
    <w:rsid w:val="3D0A0371"/>
    <w:rsid w:val="3D0B1C7D"/>
    <w:rsid w:val="3D0E31F0"/>
    <w:rsid w:val="3D0F0F43"/>
    <w:rsid w:val="3D0F8E72"/>
    <w:rsid w:val="3D1CEA35"/>
    <w:rsid w:val="3D21F656"/>
    <w:rsid w:val="3D265364"/>
    <w:rsid w:val="3D27AC2C"/>
    <w:rsid w:val="3D285A71"/>
    <w:rsid w:val="3D374D1A"/>
    <w:rsid w:val="3D398389"/>
    <w:rsid w:val="3D3C9B24"/>
    <w:rsid w:val="3D41AD2E"/>
    <w:rsid w:val="3D4F9A73"/>
    <w:rsid w:val="3D539A3D"/>
    <w:rsid w:val="3D568932"/>
    <w:rsid w:val="3D5EF7E5"/>
    <w:rsid w:val="3D64EE67"/>
    <w:rsid w:val="3D65B196"/>
    <w:rsid w:val="3D67C3FC"/>
    <w:rsid w:val="3D6B5D2C"/>
    <w:rsid w:val="3D6D1FDF"/>
    <w:rsid w:val="3D739325"/>
    <w:rsid w:val="3D7D123B"/>
    <w:rsid w:val="3D82B7AA"/>
    <w:rsid w:val="3D933C21"/>
    <w:rsid w:val="3DA29430"/>
    <w:rsid w:val="3DA8B61A"/>
    <w:rsid w:val="3DA8F180"/>
    <w:rsid w:val="3DBC1DA6"/>
    <w:rsid w:val="3DC21610"/>
    <w:rsid w:val="3DC250D9"/>
    <w:rsid w:val="3DC94D10"/>
    <w:rsid w:val="3DD0476E"/>
    <w:rsid w:val="3DD30557"/>
    <w:rsid w:val="3DD4857E"/>
    <w:rsid w:val="3DD858CB"/>
    <w:rsid w:val="3DD9559A"/>
    <w:rsid w:val="3DEB762A"/>
    <w:rsid w:val="3DEF806F"/>
    <w:rsid w:val="3DF36E46"/>
    <w:rsid w:val="3DFADAEF"/>
    <w:rsid w:val="3E24F48F"/>
    <w:rsid w:val="3E27FD44"/>
    <w:rsid w:val="3E2A8761"/>
    <w:rsid w:val="3E2CA999"/>
    <w:rsid w:val="3E32D9D1"/>
    <w:rsid w:val="3E3D9279"/>
    <w:rsid w:val="3E44E49A"/>
    <w:rsid w:val="3E450A5C"/>
    <w:rsid w:val="3E4675F2"/>
    <w:rsid w:val="3E4A471E"/>
    <w:rsid w:val="3E583842"/>
    <w:rsid w:val="3E64EA6B"/>
    <w:rsid w:val="3E65481E"/>
    <w:rsid w:val="3E6F9F25"/>
    <w:rsid w:val="3E89DC59"/>
    <w:rsid w:val="3E8A7203"/>
    <w:rsid w:val="3E8ADFFF"/>
    <w:rsid w:val="3E8AE2D4"/>
    <w:rsid w:val="3E8DBC6B"/>
    <w:rsid w:val="3E915FCE"/>
    <w:rsid w:val="3EA14244"/>
    <w:rsid w:val="3EA2C180"/>
    <w:rsid w:val="3EAFFBBB"/>
    <w:rsid w:val="3EB06388"/>
    <w:rsid w:val="3EB17EF2"/>
    <w:rsid w:val="3EBB8B26"/>
    <w:rsid w:val="3EBC618A"/>
    <w:rsid w:val="3EC281BF"/>
    <w:rsid w:val="3EC3781F"/>
    <w:rsid w:val="3EC3942C"/>
    <w:rsid w:val="3EC8485C"/>
    <w:rsid w:val="3ECD51AA"/>
    <w:rsid w:val="3ECD897C"/>
    <w:rsid w:val="3ECD9CFE"/>
    <w:rsid w:val="3ED23F19"/>
    <w:rsid w:val="3ED4ED07"/>
    <w:rsid w:val="3ED6FB21"/>
    <w:rsid w:val="3EDB5301"/>
    <w:rsid w:val="3EDBAA8C"/>
    <w:rsid w:val="3EEEC24C"/>
    <w:rsid w:val="3EEFC32F"/>
    <w:rsid w:val="3EF43F67"/>
    <w:rsid w:val="3EF6603E"/>
    <w:rsid w:val="3EFB2ACB"/>
    <w:rsid w:val="3EFF7301"/>
    <w:rsid w:val="3F062889"/>
    <w:rsid w:val="3F08D362"/>
    <w:rsid w:val="3F0AD30B"/>
    <w:rsid w:val="3F0C4AAD"/>
    <w:rsid w:val="3F107282"/>
    <w:rsid w:val="3F126489"/>
    <w:rsid w:val="3F133197"/>
    <w:rsid w:val="3F16C532"/>
    <w:rsid w:val="3F1A29B2"/>
    <w:rsid w:val="3F225E91"/>
    <w:rsid w:val="3F24E098"/>
    <w:rsid w:val="3F282B48"/>
    <w:rsid w:val="3F2BA2F0"/>
    <w:rsid w:val="3F32C7D1"/>
    <w:rsid w:val="3F37BBBA"/>
    <w:rsid w:val="3F40E2CC"/>
    <w:rsid w:val="3F4E6E05"/>
    <w:rsid w:val="3F544236"/>
    <w:rsid w:val="3F5510E4"/>
    <w:rsid w:val="3F562A0A"/>
    <w:rsid w:val="3F6360BD"/>
    <w:rsid w:val="3F7407EA"/>
    <w:rsid w:val="3F82F300"/>
    <w:rsid w:val="3F85A1D6"/>
    <w:rsid w:val="3F88309D"/>
    <w:rsid w:val="3F89B2C3"/>
    <w:rsid w:val="3F8B283E"/>
    <w:rsid w:val="3F8CD893"/>
    <w:rsid w:val="3F90B93F"/>
    <w:rsid w:val="3FAB9BFB"/>
    <w:rsid w:val="3FAD42ED"/>
    <w:rsid w:val="3FADCC6D"/>
    <w:rsid w:val="3FB51310"/>
    <w:rsid w:val="3FBA05B1"/>
    <w:rsid w:val="3FC93A89"/>
    <w:rsid w:val="3FCC68B6"/>
    <w:rsid w:val="3FCF8C33"/>
    <w:rsid w:val="3FD060D0"/>
    <w:rsid w:val="3FDB652B"/>
    <w:rsid w:val="3FDBDA38"/>
    <w:rsid w:val="3FEC7DF0"/>
    <w:rsid w:val="3FEF5577"/>
    <w:rsid w:val="3FF256A9"/>
    <w:rsid w:val="3FF73075"/>
    <w:rsid w:val="3FF73D1D"/>
    <w:rsid w:val="3FFE3952"/>
    <w:rsid w:val="3FFF37BE"/>
    <w:rsid w:val="40067719"/>
    <w:rsid w:val="401144FA"/>
    <w:rsid w:val="4014813D"/>
    <w:rsid w:val="4020CBF4"/>
    <w:rsid w:val="40226947"/>
    <w:rsid w:val="402BD95E"/>
    <w:rsid w:val="402F7BFE"/>
    <w:rsid w:val="403E99FD"/>
    <w:rsid w:val="40402DFA"/>
    <w:rsid w:val="40413534"/>
    <w:rsid w:val="40473663"/>
    <w:rsid w:val="40523CDC"/>
    <w:rsid w:val="40567162"/>
    <w:rsid w:val="405A39D1"/>
    <w:rsid w:val="405FE26D"/>
    <w:rsid w:val="40671F35"/>
    <w:rsid w:val="4068E9DD"/>
    <w:rsid w:val="406B2A81"/>
    <w:rsid w:val="406F9323"/>
    <w:rsid w:val="40779103"/>
    <w:rsid w:val="40815961"/>
    <w:rsid w:val="408AD6A0"/>
    <w:rsid w:val="408F0E90"/>
    <w:rsid w:val="4091A5CD"/>
    <w:rsid w:val="409466F3"/>
    <w:rsid w:val="40962BE5"/>
    <w:rsid w:val="409A58FD"/>
    <w:rsid w:val="40A10683"/>
    <w:rsid w:val="40A7EC87"/>
    <w:rsid w:val="40B19B69"/>
    <w:rsid w:val="40B54460"/>
    <w:rsid w:val="40B6B832"/>
    <w:rsid w:val="40C1BEA0"/>
    <w:rsid w:val="40C1C3DA"/>
    <w:rsid w:val="40CBA87A"/>
    <w:rsid w:val="40CF6E2A"/>
    <w:rsid w:val="40D3824F"/>
    <w:rsid w:val="40DC204E"/>
    <w:rsid w:val="40DE88A5"/>
    <w:rsid w:val="40DF74B5"/>
    <w:rsid w:val="40E40D5E"/>
    <w:rsid w:val="40E526AF"/>
    <w:rsid w:val="40E9E5A3"/>
    <w:rsid w:val="40EDC53A"/>
    <w:rsid w:val="40F6C088"/>
    <w:rsid w:val="41016D47"/>
    <w:rsid w:val="410B943E"/>
    <w:rsid w:val="41100E5A"/>
    <w:rsid w:val="411398AD"/>
    <w:rsid w:val="41156622"/>
    <w:rsid w:val="411DFBF4"/>
    <w:rsid w:val="4127F6C5"/>
    <w:rsid w:val="4128CCF6"/>
    <w:rsid w:val="4135CD35"/>
    <w:rsid w:val="4149FF49"/>
    <w:rsid w:val="414D554F"/>
    <w:rsid w:val="415269E3"/>
    <w:rsid w:val="4154FD40"/>
    <w:rsid w:val="416041CF"/>
    <w:rsid w:val="4167E7FD"/>
    <w:rsid w:val="4173DF95"/>
    <w:rsid w:val="417C0F7D"/>
    <w:rsid w:val="418320F6"/>
    <w:rsid w:val="418C5ACF"/>
    <w:rsid w:val="418D0C30"/>
    <w:rsid w:val="4196E40A"/>
    <w:rsid w:val="419977C3"/>
    <w:rsid w:val="4199B455"/>
    <w:rsid w:val="419ED853"/>
    <w:rsid w:val="41A5B330"/>
    <w:rsid w:val="41ADE4FC"/>
    <w:rsid w:val="41AF584C"/>
    <w:rsid w:val="41B0C42A"/>
    <w:rsid w:val="41B393C5"/>
    <w:rsid w:val="41B6AC74"/>
    <w:rsid w:val="41B7D013"/>
    <w:rsid w:val="41BCE471"/>
    <w:rsid w:val="41CD3A20"/>
    <w:rsid w:val="41D0E1E4"/>
    <w:rsid w:val="41D88F1A"/>
    <w:rsid w:val="41E177F8"/>
    <w:rsid w:val="41E546C0"/>
    <w:rsid w:val="41F2E782"/>
    <w:rsid w:val="41F3ACBF"/>
    <w:rsid w:val="41F409EB"/>
    <w:rsid w:val="41F54334"/>
    <w:rsid w:val="41F6B7A8"/>
    <w:rsid w:val="41FF6D6E"/>
    <w:rsid w:val="41FF7185"/>
    <w:rsid w:val="420004C0"/>
    <w:rsid w:val="4202832F"/>
    <w:rsid w:val="420FE657"/>
    <w:rsid w:val="42122090"/>
    <w:rsid w:val="421BEC99"/>
    <w:rsid w:val="421D517E"/>
    <w:rsid w:val="421D8A69"/>
    <w:rsid w:val="4221882D"/>
    <w:rsid w:val="4227E145"/>
    <w:rsid w:val="4229D4CF"/>
    <w:rsid w:val="422F431D"/>
    <w:rsid w:val="42335A13"/>
    <w:rsid w:val="423700CF"/>
    <w:rsid w:val="42382CFA"/>
    <w:rsid w:val="4239A7C0"/>
    <w:rsid w:val="4245BEA7"/>
    <w:rsid w:val="424E13EE"/>
    <w:rsid w:val="4250DB80"/>
    <w:rsid w:val="42539F4F"/>
    <w:rsid w:val="42541CC6"/>
    <w:rsid w:val="4257D671"/>
    <w:rsid w:val="425B8E9B"/>
    <w:rsid w:val="4266E3F0"/>
    <w:rsid w:val="42680F17"/>
    <w:rsid w:val="4269F2FB"/>
    <w:rsid w:val="42701B32"/>
    <w:rsid w:val="42708D32"/>
    <w:rsid w:val="4276655C"/>
    <w:rsid w:val="427EDC53"/>
    <w:rsid w:val="4280DF5A"/>
    <w:rsid w:val="4283F43F"/>
    <w:rsid w:val="42871E61"/>
    <w:rsid w:val="4287DE15"/>
    <w:rsid w:val="428B46B4"/>
    <w:rsid w:val="42AA77A2"/>
    <w:rsid w:val="42ABB96C"/>
    <w:rsid w:val="42AD521F"/>
    <w:rsid w:val="42AD52D4"/>
    <w:rsid w:val="42B042EA"/>
    <w:rsid w:val="42B28C79"/>
    <w:rsid w:val="42B64A01"/>
    <w:rsid w:val="42B73933"/>
    <w:rsid w:val="42BDC894"/>
    <w:rsid w:val="42C0DC4E"/>
    <w:rsid w:val="42C9DBB3"/>
    <w:rsid w:val="42DA2E4F"/>
    <w:rsid w:val="42DB406B"/>
    <w:rsid w:val="42E0BC06"/>
    <w:rsid w:val="42E2F3D1"/>
    <w:rsid w:val="42E511F9"/>
    <w:rsid w:val="42EFADF3"/>
    <w:rsid w:val="42F27098"/>
    <w:rsid w:val="4305B5E2"/>
    <w:rsid w:val="4305E764"/>
    <w:rsid w:val="4306134D"/>
    <w:rsid w:val="430A1AB1"/>
    <w:rsid w:val="430BA7F1"/>
    <w:rsid w:val="430C6AD2"/>
    <w:rsid w:val="431A06FB"/>
    <w:rsid w:val="431C0649"/>
    <w:rsid w:val="4323B98E"/>
    <w:rsid w:val="4325FDD2"/>
    <w:rsid w:val="432B8A65"/>
    <w:rsid w:val="43398BC5"/>
    <w:rsid w:val="4339918D"/>
    <w:rsid w:val="433D09AD"/>
    <w:rsid w:val="43460755"/>
    <w:rsid w:val="43476E23"/>
    <w:rsid w:val="434BDEFD"/>
    <w:rsid w:val="43598D6D"/>
    <w:rsid w:val="435BB677"/>
    <w:rsid w:val="435D1ABD"/>
    <w:rsid w:val="4362A959"/>
    <w:rsid w:val="43638A6B"/>
    <w:rsid w:val="43678C67"/>
    <w:rsid w:val="4368F9FA"/>
    <w:rsid w:val="4369C557"/>
    <w:rsid w:val="43710FE9"/>
    <w:rsid w:val="43775A6C"/>
    <w:rsid w:val="437C2B9E"/>
    <w:rsid w:val="437EEA01"/>
    <w:rsid w:val="438056E1"/>
    <w:rsid w:val="4380E04B"/>
    <w:rsid w:val="43815B01"/>
    <w:rsid w:val="4381FDF6"/>
    <w:rsid w:val="4385548A"/>
    <w:rsid w:val="4396835D"/>
    <w:rsid w:val="439CCB1E"/>
    <w:rsid w:val="439F1D00"/>
    <w:rsid w:val="43A206CE"/>
    <w:rsid w:val="43A77DE6"/>
    <w:rsid w:val="43AFA8E9"/>
    <w:rsid w:val="43B12EE5"/>
    <w:rsid w:val="43B3A94F"/>
    <w:rsid w:val="43C44AD1"/>
    <w:rsid w:val="43C63B65"/>
    <w:rsid w:val="43CB145A"/>
    <w:rsid w:val="43CB81F8"/>
    <w:rsid w:val="43D1E643"/>
    <w:rsid w:val="43D37DEA"/>
    <w:rsid w:val="43D4E8DB"/>
    <w:rsid w:val="43DF298C"/>
    <w:rsid w:val="43E5EAFB"/>
    <w:rsid w:val="43F1CDE9"/>
    <w:rsid w:val="43F1F7A0"/>
    <w:rsid w:val="43F43F2B"/>
    <w:rsid w:val="43FE5692"/>
    <w:rsid w:val="4403B837"/>
    <w:rsid w:val="44058F13"/>
    <w:rsid w:val="4406C25E"/>
    <w:rsid w:val="440A6AFC"/>
    <w:rsid w:val="440BD3F3"/>
    <w:rsid w:val="440F035E"/>
    <w:rsid w:val="441FA69A"/>
    <w:rsid w:val="44262717"/>
    <w:rsid w:val="442C689E"/>
    <w:rsid w:val="442FF3A0"/>
    <w:rsid w:val="4433EC69"/>
    <w:rsid w:val="4435E87A"/>
    <w:rsid w:val="4436FB18"/>
    <w:rsid w:val="4439BB69"/>
    <w:rsid w:val="443E7A2F"/>
    <w:rsid w:val="443EF082"/>
    <w:rsid w:val="443FB284"/>
    <w:rsid w:val="4457D37C"/>
    <w:rsid w:val="44620F46"/>
    <w:rsid w:val="4466AF95"/>
    <w:rsid w:val="446900FA"/>
    <w:rsid w:val="44765B73"/>
    <w:rsid w:val="44809BE2"/>
    <w:rsid w:val="44871932"/>
    <w:rsid w:val="448B1CFB"/>
    <w:rsid w:val="448E2914"/>
    <w:rsid w:val="449177AC"/>
    <w:rsid w:val="449C4512"/>
    <w:rsid w:val="449E9752"/>
    <w:rsid w:val="44A275D2"/>
    <w:rsid w:val="44A487BF"/>
    <w:rsid w:val="44ADD904"/>
    <w:rsid w:val="44B0DA82"/>
    <w:rsid w:val="44C916D1"/>
    <w:rsid w:val="44CDAA9B"/>
    <w:rsid w:val="44EE27B5"/>
    <w:rsid w:val="44F966B4"/>
    <w:rsid w:val="44F9F876"/>
    <w:rsid w:val="44FBD59A"/>
    <w:rsid w:val="45043091"/>
    <w:rsid w:val="45083454"/>
    <w:rsid w:val="450C48D9"/>
    <w:rsid w:val="45126C8F"/>
    <w:rsid w:val="451661DD"/>
    <w:rsid w:val="4518BF62"/>
    <w:rsid w:val="451A7A34"/>
    <w:rsid w:val="451D6DC0"/>
    <w:rsid w:val="452A81F4"/>
    <w:rsid w:val="452E5FF6"/>
    <w:rsid w:val="452F5866"/>
    <w:rsid w:val="452F71F3"/>
    <w:rsid w:val="45393523"/>
    <w:rsid w:val="453C1E6E"/>
    <w:rsid w:val="45408039"/>
    <w:rsid w:val="4544F632"/>
    <w:rsid w:val="454D2FD4"/>
    <w:rsid w:val="45515A39"/>
    <w:rsid w:val="45550CC3"/>
    <w:rsid w:val="4561F278"/>
    <w:rsid w:val="4569599A"/>
    <w:rsid w:val="456AB3CE"/>
    <w:rsid w:val="4570280C"/>
    <w:rsid w:val="45725FFF"/>
    <w:rsid w:val="4573B1F5"/>
    <w:rsid w:val="4575E50B"/>
    <w:rsid w:val="4577C962"/>
    <w:rsid w:val="457F9803"/>
    <w:rsid w:val="45813D66"/>
    <w:rsid w:val="458E7BB9"/>
    <w:rsid w:val="459B96BD"/>
    <w:rsid w:val="459CEA30"/>
    <w:rsid w:val="45A23CBC"/>
    <w:rsid w:val="45B7134D"/>
    <w:rsid w:val="45B9B292"/>
    <w:rsid w:val="45CC2E4C"/>
    <w:rsid w:val="45CE388B"/>
    <w:rsid w:val="45D3A6BC"/>
    <w:rsid w:val="45D61822"/>
    <w:rsid w:val="45D6EDF9"/>
    <w:rsid w:val="45D735E0"/>
    <w:rsid w:val="45DF5DEA"/>
    <w:rsid w:val="45E5FB2F"/>
    <w:rsid w:val="45F00E03"/>
    <w:rsid w:val="45F5E327"/>
    <w:rsid w:val="45FCCC21"/>
    <w:rsid w:val="45FDE893"/>
    <w:rsid w:val="461CB896"/>
    <w:rsid w:val="4622D28E"/>
    <w:rsid w:val="4623F6AA"/>
    <w:rsid w:val="46252ECA"/>
    <w:rsid w:val="4628CD49"/>
    <w:rsid w:val="462CCA84"/>
    <w:rsid w:val="463CECB2"/>
    <w:rsid w:val="46428951"/>
    <w:rsid w:val="46460071"/>
    <w:rsid w:val="4659C4DB"/>
    <w:rsid w:val="465A6567"/>
    <w:rsid w:val="465EA28D"/>
    <w:rsid w:val="466492E8"/>
    <w:rsid w:val="4667FF03"/>
    <w:rsid w:val="466A15BE"/>
    <w:rsid w:val="466E080B"/>
    <w:rsid w:val="4670CC6D"/>
    <w:rsid w:val="46753894"/>
    <w:rsid w:val="46758F8E"/>
    <w:rsid w:val="467BF3AF"/>
    <w:rsid w:val="46998D15"/>
    <w:rsid w:val="469B7A9B"/>
    <w:rsid w:val="469C2A3B"/>
    <w:rsid w:val="46A033FC"/>
    <w:rsid w:val="46A11475"/>
    <w:rsid w:val="46A7559B"/>
    <w:rsid w:val="46A760CB"/>
    <w:rsid w:val="46A81115"/>
    <w:rsid w:val="46AA8294"/>
    <w:rsid w:val="46ABF3DB"/>
    <w:rsid w:val="46AF4003"/>
    <w:rsid w:val="46B5076B"/>
    <w:rsid w:val="46B748F2"/>
    <w:rsid w:val="46B9153B"/>
    <w:rsid w:val="46BB9DE6"/>
    <w:rsid w:val="46BF3C7F"/>
    <w:rsid w:val="46C25689"/>
    <w:rsid w:val="46C39EFB"/>
    <w:rsid w:val="46CF7F5E"/>
    <w:rsid w:val="46D1D6D9"/>
    <w:rsid w:val="46D2A125"/>
    <w:rsid w:val="46DB5B4A"/>
    <w:rsid w:val="46DB7C42"/>
    <w:rsid w:val="46E22B30"/>
    <w:rsid w:val="46F3A7BE"/>
    <w:rsid w:val="4705D893"/>
    <w:rsid w:val="470D7BBA"/>
    <w:rsid w:val="470F404F"/>
    <w:rsid w:val="4714474D"/>
    <w:rsid w:val="47183B72"/>
    <w:rsid w:val="47279B85"/>
    <w:rsid w:val="4727C559"/>
    <w:rsid w:val="4727DB39"/>
    <w:rsid w:val="47308989"/>
    <w:rsid w:val="473569B5"/>
    <w:rsid w:val="473E2801"/>
    <w:rsid w:val="47408234"/>
    <w:rsid w:val="474536AF"/>
    <w:rsid w:val="4747D4E9"/>
    <w:rsid w:val="4749EEB4"/>
    <w:rsid w:val="47518060"/>
    <w:rsid w:val="47548A7A"/>
    <w:rsid w:val="47609783"/>
    <w:rsid w:val="47616989"/>
    <w:rsid w:val="476709F5"/>
    <w:rsid w:val="476772DB"/>
    <w:rsid w:val="47696C63"/>
    <w:rsid w:val="476A36A0"/>
    <w:rsid w:val="477BB18B"/>
    <w:rsid w:val="47890C2F"/>
    <w:rsid w:val="479B29CE"/>
    <w:rsid w:val="479D52AB"/>
    <w:rsid w:val="47AACA72"/>
    <w:rsid w:val="47AB3EE9"/>
    <w:rsid w:val="47BAD355"/>
    <w:rsid w:val="47C51539"/>
    <w:rsid w:val="47D05DC6"/>
    <w:rsid w:val="47D201ED"/>
    <w:rsid w:val="47D23731"/>
    <w:rsid w:val="47D3245B"/>
    <w:rsid w:val="47D50AFC"/>
    <w:rsid w:val="47D9CD5A"/>
    <w:rsid w:val="47DE9665"/>
    <w:rsid w:val="47E12705"/>
    <w:rsid w:val="47E46A32"/>
    <w:rsid w:val="47E6415F"/>
    <w:rsid w:val="47ED4FFF"/>
    <w:rsid w:val="47EFDE5E"/>
    <w:rsid w:val="47F758EE"/>
    <w:rsid w:val="47F938F9"/>
    <w:rsid w:val="47FF664E"/>
    <w:rsid w:val="48004C6F"/>
    <w:rsid w:val="4812433B"/>
    <w:rsid w:val="4819BECF"/>
    <w:rsid w:val="481DC866"/>
    <w:rsid w:val="4828E16B"/>
    <w:rsid w:val="4829EC93"/>
    <w:rsid w:val="482DABDB"/>
    <w:rsid w:val="4830BFEE"/>
    <w:rsid w:val="4833CEDD"/>
    <w:rsid w:val="48452D13"/>
    <w:rsid w:val="484758D0"/>
    <w:rsid w:val="4849C025"/>
    <w:rsid w:val="485296A7"/>
    <w:rsid w:val="4855F98A"/>
    <w:rsid w:val="485732B3"/>
    <w:rsid w:val="485764B3"/>
    <w:rsid w:val="4860DCBF"/>
    <w:rsid w:val="4864DD69"/>
    <w:rsid w:val="48665BA0"/>
    <w:rsid w:val="486A41E6"/>
    <w:rsid w:val="486C6AAD"/>
    <w:rsid w:val="4873739E"/>
    <w:rsid w:val="48788523"/>
    <w:rsid w:val="487911C6"/>
    <w:rsid w:val="487F5639"/>
    <w:rsid w:val="489A26DB"/>
    <w:rsid w:val="48B0FC3B"/>
    <w:rsid w:val="48B9AF6A"/>
    <w:rsid w:val="48C8EA10"/>
    <w:rsid w:val="48CB1A63"/>
    <w:rsid w:val="48D3B602"/>
    <w:rsid w:val="48D44241"/>
    <w:rsid w:val="48D60A9D"/>
    <w:rsid w:val="48F17175"/>
    <w:rsid w:val="48F1808D"/>
    <w:rsid w:val="48F42041"/>
    <w:rsid w:val="4904C468"/>
    <w:rsid w:val="490AC305"/>
    <w:rsid w:val="490C4AFD"/>
    <w:rsid w:val="491016A2"/>
    <w:rsid w:val="491217F7"/>
    <w:rsid w:val="49122359"/>
    <w:rsid w:val="491C88A4"/>
    <w:rsid w:val="4934C735"/>
    <w:rsid w:val="4936E13F"/>
    <w:rsid w:val="49458239"/>
    <w:rsid w:val="49473900"/>
    <w:rsid w:val="494B6D4A"/>
    <w:rsid w:val="494EED29"/>
    <w:rsid w:val="4951B9BA"/>
    <w:rsid w:val="4953DC20"/>
    <w:rsid w:val="495866A1"/>
    <w:rsid w:val="4961D052"/>
    <w:rsid w:val="49651191"/>
    <w:rsid w:val="496DD95A"/>
    <w:rsid w:val="497EF787"/>
    <w:rsid w:val="4980D37C"/>
    <w:rsid w:val="498BC95A"/>
    <w:rsid w:val="498E2AAB"/>
    <w:rsid w:val="498E6637"/>
    <w:rsid w:val="49919419"/>
    <w:rsid w:val="4995AE17"/>
    <w:rsid w:val="49A6A52A"/>
    <w:rsid w:val="49AA7265"/>
    <w:rsid w:val="49ACB5F9"/>
    <w:rsid w:val="49AD5CA0"/>
    <w:rsid w:val="49AF3F3E"/>
    <w:rsid w:val="49B1649E"/>
    <w:rsid w:val="49B2C2CB"/>
    <w:rsid w:val="49C18824"/>
    <w:rsid w:val="49C3AEFA"/>
    <w:rsid w:val="49CB78D2"/>
    <w:rsid w:val="49CB7D9C"/>
    <w:rsid w:val="49CC1EDA"/>
    <w:rsid w:val="49CFA879"/>
    <w:rsid w:val="49E4D1E4"/>
    <w:rsid w:val="49E90CD0"/>
    <w:rsid w:val="49EAB50A"/>
    <w:rsid w:val="49EB4A4C"/>
    <w:rsid w:val="49ECD02D"/>
    <w:rsid w:val="49EDA936"/>
    <w:rsid w:val="49EE4FE7"/>
    <w:rsid w:val="49F5E262"/>
    <w:rsid w:val="49F677B1"/>
    <w:rsid w:val="49FF2D06"/>
    <w:rsid w:val="4A08FD01"/>
    <w:rsid w:val="4A0BC72A"/>
    <w:rsid w:val="4A27C85C"/>
    <w:rsid w:val="4A27F943"/>
    <w:rsid w:val="4A2CCE55"/>
    <w:rsid w:val="4A339CCA"/>
    <w:rsid w:val="4A33BB4D"/>
    <w:rsid w:val="4A3AB2E9"/>
    <w:rsid w:val="4A3E0995"/>
    <w:rsid w:val="4A48F209"/>
    <w:rsid w:val="4A66DA97"/>
    <w:rsid w:val="4A68E539"/>
    <w:rsid w:val="4A7EF790"/>
    <w:rsid w:val="4A84219F"/>
    <w:rsid w:val="4A9DBF36"/>
    <w:rsid w:val="4AA00D0E"/>
    <w:rsid w:val="4AA79755"/>
    <w:rsid w:val="4AAA66E6"/>
    <w:rsid w:val="4AB0DBF9"/>
    <w:rsid w:val="4AB29C23"/>
    <w:rsid w:val="4AB71659"/>
    <w:rsid w:val="4AB7F48C"/>
    <w:rsid w:val="4ABBB17E"/>
    <w:rsid w:val="4ABF6FAC"/>
    <w:rsid w:val="4AC16C0E"/>
    <w:rsid w:val="4AC3EE08"/>
    <w:rsid w:val="4AC7B869"/>
    <w:rsid w:val="4AD38C32"/>
    <w:rsid w:val="4AED1D13"/>
    <w:rsid w:val="4AED222E"/>
    <w:rsid w:val="4B05A6FE"/>
    <w:rsid w:val="4B096AFD"/>
    <w:rsid w:val="4B0AFFF6"/>
    <w:rsid w:val="4B0D387F"/>
    <w:rsid w:val="4B145D4A"/>
    <w:rsid w:val="4B1CEBC3"/>
    <w:rsid w:val="4B1E2E8F"/>
    <w:rsid w:val="4B1E2F95"/>
    <w:rsid w:val="4B21F274"/>
    <w:rsid w:val="4B358632"/>
    <w:rsid w:val="4B3EA5D9"/>
    <w:rsid w:val="4B418331"/>
    <w:rsid w:val="4B434FA1"/>
    <w:rsid w:val="4B4382A7"/>
    <w:rsid w:val="4B4638F0"/>
    <w:rsid w:val="4B4C1757"/>
    <w:rsid w:val="4B4CD4ED"/>
    <w:rsid w:val="4B53A054"/>
    <w:rsid w:val="4B5530E2"/>
    <w:rsid w:val="4B55DCA9"/>
    <w:rsid w:val="4B5647B2"/>
    <w:rsid w:val="4B57D6FB"/>
    <w:rsid w:val="4B62A9F9"/>
    <w:rsid w:val="4B683164"/>
    <w:rsid w:val="4B6A97B0"/>
    <w:rsid w:val="4B6C7E92"/>
    <w:rsid w:val="4B6FCE99"/>
    <w:rsid w:val="4B77859E"/>
    <w:rsid w:val="4B7BB359"/>
    <w:rsid w:val="4B7E204A"/>
    <w:rsid w:val="4B821A3C"/>
    <w:rsid w:val="4B85DD68"/>
    <w:rsid w:val="4B8D6BB1"/>
    <w:rsid w:val="4B98966D"/>
    <w:rsid w:val="4BA0F244"/>
    <w:rsid w:val="4BA98B3A"/>
    <w:rsid w:val="4BACC743"/>
    <w:rsid w:val="4BAD22FD"/>
    <w:rsid w:val="4BB11D61"/>
    <w:rsid w:val="4BB426B4"/>
    <w:rsid w:val="4BBA32A4"/>
    <w:rsid w:val="4BC15ECF"/>
    <w:rsid w:val="4BC34C99"/>
    <w:rsid w:val="4BC4BB57"/>
    <w:rsid w:val="4BC746AA"/>
    <w:rsid w:val="4BC89FEC"/>
    <w:rsid w:val="4BCE727E"/>
    <w:rsid w:val="4BD7177F"/>
    <w:rsid w:val="4BDE4F7E"/>
    <w:rsid w:val="4BDEAB75"/>
    <w:rsid w:val="4BDF453E"/>
    <w:rsid w:val="4BDF61FC"/>
    <w:rsid w:val="4BE116D2"/>
    <w:rsid w:val="4BEF4F54"/>
    <w:rsid w:val="4BF2F043"/>
    <w:rsid w:val="4BF5F513"/>
    <w:rsid w:val="4BF914A2"/>
    <w:rsid w:val="4BFA52EC"/>
    <w:rsid w:val="4C009C9D"/>
    <w:rsid w:val="4C04F810"/>
    <w:rsid w:val="4C05D47C"/>
    <w:rsid w:val="4C06E25C"/>
    <w:rsid w:val="4C0C6449"/>
    <w:rsid w:val="4C1BFA9A"/>
    <w:rsid w:val="4C1D8D14"/>
    <w:rsid w:val="4C26E8C0"/>
    <w:rsid w:val="4C285C98"/>
    <w:rsid w:val="4C29F495"/>
    <w:rsid w:val="4C2CB672"/>
    <w:rsid w:val="4C31F9A5"/>
    <w:rsid w:val="4C35A73F"/>
    <w:rsid w:val="4C3A94AC"/>
    <w:rsid w:val="4C3D74DC"/>
    <w:rsid w:val="4C52E046"/>
    <w:rsid w:val="4C61CDFE"/>
    <w:rsid w:val="4C68583A"/>
    <w:rsid w:val="4C692FC6"/>
    <w:rsid w:val="4C8840A8"/>
    <w:rsid w:val="4C8D9E6A"/>
    <w:rsid w:val="4C91292F"/>
    <w:rsid w:val="4C952AAD"/>
    <w:rsid w:val="4C96AF1C"/>
    <w:rsid w:val="4CA2D28B"/>
    <w:rsid w:val="4CAA4370"/>
    <w:rsid w:val="4CC424C2"/>
    <w:rsid w:val="4CCB8A91"/>
    <w:rsid w:val="4CCCFAA6"/>
    <w:rsid w:val="4CCDA91E"/>
    <w:rsid w:val="4CCE328A"/>
    <w:rsid w:val="4CD5D621"/>
    <w:rsid w:val="4CDB85E9"/>
    <w:rsid w:val="4CE9DD87"/>
    <w:rsid w:val="4CEE0292"/>
    <w:rsid w:val="4CF34547"/>
    <w:rsid w:val="4D00EEEB"/>
    <w:rsid w:val="4D02A540"/>
    <w:rsid w:val="4D07830E"/>
    <w:rsid w:val="4D0E2C3D"/>
    <w:rsid w:val="4D0F7390"/>
    <w:rsid w:val="4D144D29"/>
    <w:rsid w:val="4D1472FA"/>
    <w:rsid w:val="4D15E0FD"/>
    <w:rsid w:val="4D18F7B5"/>
    <w:rsid w:val="4D1CDDF2"/>
    <w:rsid w:val="4D1F1F9D"/>
    <w:rsid w:val="4D285A04"/>
    <w:rsid w:val="4D28A06D"/>
    <w:rsid w:val="4D33D6D8"/>
    <w:rsid w:val="4D3477B8"/>
    <w:rsid w:val="4D377AEB"/>
    <w:rsid w:val="4D3B1733"/>
    <w:rsid w:val="4D44D2C4"/>
    <w:rsid w:val="4D451C35"/>
    <w:rsid w:val="4D45E9A6"/>
    <w:rsid w:val="4D4C3A5D"/>
    <w:rsid w:val="4D4CFE52"/>
    <w:rsid w:val="4D4F6CC5"/>
    <w:rsid w:val="4D583FAA"/>
    <w:rsid w:val="4D5C8F23"/>
    <w:rsid w:val="4D5CCEF0"/>
    <w:rsid w:val="4D62F627"/>
    <w:rsid w:val="4D67F315"/>
    <w:rsid w:val="4D725231"/>
    <w:rsid w:val="4D7D5DD0"/>
    <w:rsid w:val="4D903918"/>
    <w:rsid w:val="4D975F4E"/>
    <w:rsid w:val="4D9ADE01"/>
    <w:rsid w:val="4D9CF3FF"/>
    <w:rsid w:val="4DA5CD22"/>
    <w:rsid w:val="4DAB44EF"/>
    <w:rsid w:val="4DAB96D6"/>
    <w:rsid w:val="4DAD6197"/>
    <w:rsid w:val="4DAE93D6"/>
    <w:rsid w:val="4DB2DEE1"/>
    <w:rsid w:val="4DB34C6F"/>
    <w:rsid w:val="4DB75CB1"/>
    <w:rsid w:val="4DB85A59"/>
    <w:rsid w:val="4DB90372"/>
    <w:rsid w:val="4DBB9439"/>
    <w:rsid w:val="4DC1C6DE"/>
    <w:rsid w:val="4DC3C8F7"/>
    <w:rsid w:val="4DC491F6"/>
    <w:rsid w:val="4DCB310F"/>
    <w:rsid w:val="4DD06D9C"/>
    <w:rsid w:val="4DD54F7A"/>
    <w:rsid w:val="4DDB520E"/>
    <w:rsid w:val="4DE88AE3"/>
    <w:rsid w:val="4DE9B9BF"/>
    <w:rsid w:val="4DEC3859"/>
    <w:rsid w:val="4DECBC69"/>
    <w:rsid w:val="4DEF052D"/>
    <w:rsid w:val="4E005030"/>
    <w:rsid w:val="4E058179"/>
    <w:rsid w:val="4E084323"/>
    <w:rsid w:val="4E08AA82"/>
    <w:rsid w:val="4E0FF22C"/>
    <w:rsid w:val="4E195DD6"/>
    <w:rsid w:val="4E1A6366"/>
    <w:rsid w:val="4E1AE11C"/>
    <w:rsid w:val="4E25F920"/>
    <w:rsid w:val="4E28BE88"/>
    <w:rsid w:val="4E28DE18"/>
    <w:rsid w:val="4E297F22"/>
    <w:rsid w:val="4E2C390A"/>
    <w:rsid w:val="4E371032"/>
    <w:rsid w:val="4E37D920"/>
    <w:rsid w:val="4E386EFB"/>
    <w:rsid w:val="4E3B16F2"/>
    <w:rsid w:val="4E418137"/>
    <w:rsid w:val="4E489958"/>
    <w:rsid w:val="4E4AB24A"/>
    <w:rsid w:val="4E4E0AFF"/>
    <w:rsid w:val="4E5102A7"/>
    <w:rsid w:val="4E527935"/>
    <w:rsid w:val="4E527C5A"/>
    <w:rsid w:val="4E531C17"/>
    <w:rsid w:val="4E5B15C2"/>
    <w:rsid w:val="4E5C8F6F"/>
    <w:rsid w:val="4E671CD2"/>
    <w:rsid w:val="4E6AA8E7"/>
    <w:rsid w:val="4E6B8868"/>
    <w:rsid w:val="4E6E207B"/>
    <w:rsid w:val="4E6E4B59"/>
    <w:rsid w:val="4E705F3E"/>
    <w:rsid w:val="4E71B8DB"/>
    <w:rsid w:val="4E758765"/>
    <w:rsid w:val="4E7B8FD3"/>
    <w:rsid w:val="4E7E0568"/>
    <w:rsid w:val="4E806EBC"/>
    <w:rsid w:val="4E82723A"/>
    <w:rsid w:val="4E830BB6"/>
    <w:rsid w:val="4E83983D"/>
    <w:rsid w:val="4E846969"/>
    <w:rsid w:val="4E89E42B"/>
    <w:rsid w:val="4E8BDE6D"/>
    <w:rsid w:val="4E9686C3"/>
    <w:rsid w:val="4E9DEC9E"/>
    <w:rsid w:val="4EAFA26F"/>
    <w:rsid w:val="4EB30DFD"/>
    <w:rsid w:val="4EB6CE2B"/>
    <w:rsid w:val="4EBA487E"/>
    <w:rsid w:val="4EC44D0A"/>
    <w:rsid w:val="4EC6D8E5"/>
    <w:rsid w:val="4EC8B178"/>
    <w:rsid w:val="4ED5FD02"/>
    <w:rsid w:val="4EDF6FBA"/>
    <w:rsid w:val="4EE43A4A"/>
    <w:rsid w:val="4EF6DBD8"/>
    <w:rsid w:val="4F06E4EB"/>
    <w:rsid w:val="4F09BFCE"/>
    <w:rsid w:val="4F1200F5"/>
    <w:rsid w:val="4F168684"/>
    <w:rsid w:val="4F1A0EBB"/>
    <w:rsid w:val="4F2194B8"/>
    <w:rsid w:val="4F242889"/>
    <w:rsid w:val="4F386FD5"/>
    <w:rsid w:val="4F39FE34"/>
    <w:rsid w:val="4F3DF5A3"/>
    <w:rsid w:val="4F3F6FA8"/>
    <w:rsid w:val="4F41AEC0"/>
    <w:rsid w:val="4F4E892F"/>
    <w:rsid w:val="4F51305D"/>
    <w:rsid w:val="4F51769A"/>
    <w:rsid w:val="4F557289"/>
    <w:rsid w:val="4F5A8024"/>
    <w:rsid w:val="4F63B549"/>
    <w:rsid w:val="4F65BE15"/>
    <w:rsid w:val="4F6A8C21"/>
    <w:rsid w:val="4F6C2E78"/>
    <w:rsid w:val="4F6EA199"/>
    <w:rsid w:val="4F74C4A0"/>
    <w:rsid w:val="4F752345"/>
    <w:rsid w:val="4F75DAC3"/>
    <w:rsid w:val="4F78ECDB"/>
    <w:rsid w:val="4F7C0C8D"/>
    <w:rsid w:val="4F7DE326"/>
    <w:rsid w:val="4F8C0F09"/>
    <w:rsid w:val="4F92E992"/>
    <w:rsid w:val="4F96CEAB"/>
    <w:rsid w:val="4F9860C1"/>
    <w:rsid w:val="4F993B2F"/>
    <w:rsid w:val="4FA53156"/>
    <w:rsid w:val="4FA5EA2E"/>
    <w:rsid w:val="4FAD6D0B"/>
    <w:rsid w:val="4FB46D27"/>
    <w:rsid w:val="4FB64070"/>
    <w:rsid w:val="4FBB0669"/>
    <w:rsid w:val="4FBD46F7"/>
    <w:rsid w:val="4FC68DA3"/>
    <w:rsid w:val="4FCFFC64"/>
    <w:rsid w:val="4FD007AC"/>
    <w:rsid w:val="4FD11BD6"/>
    <w:rsid w:val="4FDAAEE1"/>
    <w:rsid w:val="4FEE2295"/>
    <w:rsid w:val="4FEFBAFC"/>
    <w:rsid w:val="50032626"/>
    <w:rsid w:val="500377E9"/>
    <w:rsid w:val="5009C287"/>
    <w:rsid w:val="500DF609"/>
    <w:rsid w:val="5010AA2D"/>
    <w:rsid w:val="50167FDB"/>
    <w:rsid w:val="5019FD4D"/>
    <w:rsid w:val="501D67B7"/>
    <w:rsid w:val="501E47B1"/>
    <w:rsid w:val="502497BC"/>
    <w:rsid w:val="5026D5F5"/>
    <w:rsid w:val="5037322B"/>
    <w:rsid w:val="5039FE11"/>
    <w:rsid w:val="5042451D"/>
    <w:rsid w:val="50474B3A"/>
    <w:rsid w:val="504F312D"/>
    <w:rsid w:val="5057449D"/>
    <w:rsid w:val="50689E47"/>
    <w:rsid w:val="5073647A"/>
    <w:rsid w:val="5075E490"/>
    <w:rsid w:val="5079A73D"/>
    <w:rsid w:val="507E121C"/>
    <w:rsid w:val="5081ABA5"/>
    <w:rsid w:val="50846484"/>
    <w:rsid w:val="508A954F"/>
    <w:rsid w:val="508B42BB"/>
    <w:rsid w:val="5096D6D3"/>
    <w:rsid w:val="5097EC80"/>
    <w:rsid w:val="50A084A0"/>
    <w:rsid w:val="50B369FF"/>
    <w:rsid w:val="50B4E297"/>
    <w:rsid w:val="50C16A95"/>
    <w:rsid w:val="50C83368"/>
    <w:rsid w:val="50CA0583"/>
    <w:rsid w:val="50CC7DDE"/>
    <w:rsid w:val="50CDE1AD"/>
    <w:rsid w:val="50CF62BE"/>
    <w:rsid w:val="50E32A9B"/>
    <w:rsid w:val="50E3B1A3"/>
    <w:rsid w:val="50E43DFA"/>
    <w:rsid w:val="50E6FACD"/>
    <w:rsid w:val="50EC405E"/>
    <w:rsid w:val="50F1435A"/>
    <w:rsid w:val="50FD3236"/>
    <w:rsid w:val="5104ADEC"/>
    <w:rsid w:val="5106F2B2"/>
    <w:rsid w:val="51188CA5"/>
    <w:rsid w:val="511DCA0B"/>
    <w:rsid w:val="5120BD43"/>
    <w:rsid w:val="51256D29"/>
    <w:rsid w:val="51306A2E"/>
    <w:rsid w:val="51326304"/>
    <w:rsid w:val="51329C44"/>
    <w:rsid w:val="5135B4BD"/>
    <w:rsid w:val="513F0B0C"/>
    <w:rsid w:val="51417ED0"/>
    <w:rsid w:val="514648A3"/>
    <w:rsid w:val="5149C9D8"/>
    <w:rsid w:val="514D8153"/>
    <w:rsid w:val="5154207C"/>
    <w:rsid w:val="5154E807"/>
    <w:rsid w:val="51552DDE"/>
    <w:rsid w:val="5156F0F5"/>
    <w:rsid w:val="515AC899"/>
    <w:rsid w:val="5161DB14"/>
    <w:rsid w:val="51691F2A"/>
    <w:rsid w:val="516D8B7D"/>
    <w:rsid w:val="5171F0AA"/>
    <w:rsid w:val="51764743"/>
    <w:rsid w:val="518DDF92"/>
    <w:rsid w:val="5192811D"/>
    <w:rsid w:val="51990B98"/>
    <w:rsid w:val="51994C20"/>
    <w:rsid w:val="519E0ADC"/>
    <w:rsid w:val="519F25BB"/>
    <w:rsid w:val="51A6F320"/>
    <w:rsid w:val="51AB6E5E"/>
    <w:rsid w:val="51B5E39B"/>
    <w:rsid w:val="51B60015"/>
    <w:rsid w:val="51C3640A"/>
    <w:rsid w:val="51C4FFFF"/>
    <w:rsid w:val="51C9AEB6"/>
    <w:rsid w:val="51DA2421"/>
    <w:rsid w:val="51EBD7DD"/>
    <w:rsid w:val="51F7CF81"/>
    <w:rsid w:val="51FD0596"/>
    <w:rsid w:val="51FD73E7"/>
    <w:rsid w:val="520291E8"/>
    <w:rsid w:val="521B7481"/>
    <w:rsid w:val="5225A01D"/>
    <w:rsid w:val="5229E5CE"/>
    <w:rsid w:val="522A2454"/>
    <w:rsid w:val="522A5FD9"/>
    <w:rsid w:val="52439BBD"/>
    <w:rsid w:val="5243C5A6"/>
    <w:rsid w:val="524A9683"/>
    <w:rsid w:val="5251964C"/>
    <w:rsid w:val="5259CF15"/>
    <w:rsid w:val="52653CFA"/>
    <w:rsid w:val="5268A8F1"/>
    <w:rsid w:val="5284AD46"/>
    <w:rsid w:val="528E2096"/>
    <w:rsid w:val="5293E407"/>
    <w:rsid w:val="5294C9F4"/>
    <w:rsid w:val="52A00EE9"/>
    <w:rsid w:val="52A2D363"/>
    <w:rsid w:val="52AFD426"/>
    <w:rsid w:val="52B381C7"/>
    <w:rsid w:val="52B38A73"/>
    <w:rsid w:val="52B55FB1"/>
    <w:rsid w:val="52BBC613"/>
    <w:rsid w:val="52C224B5"/>
    <w:rsid w:val="52C90374"/>
    <w:rsid w:val="52CCB2EA"/>
    <w:rsid w:val="52CE38DD"/>
    <w:rsid w:val="52CF7FC1"/>
    <w:rsid w:val="52D9A32A"/>
    <w:rsid w:val="52DB64AF"/>
    <w:rsid w:val="52DCCAED"/>
    <w:rsid w:val="52E024D5"/>
    <w:rsid w:val="52EC380B"/>
    <w:rsid w:val="52F2AD67"/>
    <w:rsid w:val="52F2E0F3"/>
    <w:rsid w:val="52F5B121"/>
    <w:rsid w:val="52F9422B"/>
    <w:rsid w:val="52FD784C"/>
    <w:rsid w:val="52FFF8BC"/>
    <w:rsid w:val="5300E2A9"/>
    <w:rsid w:val="5307DF85"/>
    <w:rsid w:val="530E3750"/>
    <w:rsid w:val="531DB920"/>
    <w:rsid w:val="532B1A6C"/>
    <w:rsid w:val="53392E7D"/>
    <w:rsid w:val="533AD7F9"/>
    <w:rsid w:val="533BFE8D"/>
    <w:rsid w:val="5340A14F"/>
    <w:rsid w:val="5346AECD"/>
    <w:rsid w:val="534CDF5B"/>
    <w:rsid w:val="534F705A"/>
    <w:rsid w:val="534F79C4"/>
    <w:rsid w:val="535111F9"/>
    <w:rsid w:val="5352FD0E"/>
    <w:rsid w:val="535AC455"/>
    <w:rsid w:val="535D2F3B"/>
    <w:rsid w:val="535F44AD"/>
    <w:rsid w:val="5369B411"/>
    <w:rsid w:val="537A110C"/>
    <w:rsid w:val="53871B82"/>
    <w:rsid w:val="539044AA"/>
    <w:rsid w:val="53965C81"/>
    <w:rsid w:val="5396EC05"/>
    <w:rsid w:val="5397448F"/>
    <w:rsid w:val="539DADCA"/>
    <w:rsid w:val="539F6A60"/>
    <w:rsid w:val="539FDD98"/>
    <w:rsid w:val="53AA08C7"/>
    <w:rsid w:val="53AEA3D9"/>
    <w:rsid w:val="53B53485"/>
    <w:rsid w:val="53C15974"/>
    <w:rsid w:val="53C7BC3E"/>
    <w:rsid w:val="53C92DA1"/>
    <w:rsid w:val="53CD456B"/>
    <w:rsid w:val="53D6D654"/>
    <w:rsid w:val="53E069D1"/>
    <w:rsid w:val="53E55A6B"/>
    <w:rsid w:val="53EF7240"/>
    <w:rsid w:val="53EFF56D"/>
    <w:rsid w:val="53F5CD51"/>
    <w:rsid w:val="53F646A8"/>
    <w:rsid w:val="53F9B725"/>
    <w:rsid w:val="53FAE88D"/>
    <w:rsid w:val="53FF238B"/>
    <w:rsid w:val="54048257"/>
    <w:rsid w:val="54135905"/>
    <w:rsid w:val="54263D6B"/>
    <w:rsid w:val="54264471"/>
    <w:rsid w:val="54278D89"/>
    <w:rsid w:val="5429C631"/>
    <w:rsid w:val="5429F87B"/>
    <w:rsid w:val="542F5529"/>
    <w:rsid w:val="54368EC4"/>
    <w:rsid w:val="54390553"/>
    <w:rsid w:val="5439D9D4"/>
    <w:rsid w:val="543CFA9B"/>
    <w:rsid w:val="543EEFC9"/>
    <w:rsid w:val="5448B000"/>
    <w:rsid w:val="5449CA5F"/>
    <w:rsid w:val="5457318B"/>
    <w:rsid w:val="545B3769"/>
    <w:rsid w:val="5465F378"/>
    <w:rsid w:val="54699EC1"/>
    <w:rsid w:val="546CA2FE"/>
    <w:rsid w:val="5479069B"/>
    <w:rsid w:val="5495DEE7"/>
    <w:rsid w:val="549BE64F"/>
    <w:rsid w:val="54B4F4ED"/>
    <w:rsid w:val="54B68FFF"/>
    <w:rsid w:val="54BFF944"/>
    <w:rsid w:val="54CE895E"/>
    <w:rsid w:val="54D5BC9E"/>
    <w:rsid w:val="54D9298B"/>
    <w:rsid w:val="54DEE1E8"/>
    <w:rsid w:val="54E14764"/>
    <w:rsid w:val="54E327FB"/>
    <w:rsid w:val="54E60C9B"/>
    <w:rsid w:val="54ECB75B"/>
    <w:rsid w:val="54EE8938"/>
    <w:rsid w:val="54EF1656"/>
    <w:rsid w:val="54EF4474"/>
    <w:rsid w:val="54F083BD"/>
    <w:rsid w:val="54F15380"/>
    <w:rsid w:val="54F641F4"/>
    <w:rsid w:val="54F6C7CF"/>
    <w:rsid w:val="54F85F06"/>
    <w:rsid w:val="54FB1F23"/>
    <w:rsid w:val="55047258"/>
    <w:rsid w:val="550BDEBA"/>
    <w:rsid w:val="550C9C97"/>
    <w:rsid w:val="5516699A"/>
    <w:rsid w:val="55199B7A"/>
    <w:rsid w:val="551DD581"/>
    <w:rsid w:val="5520D7B9"/>
    <w:rsid w:val="5523173F"/>
    <w:rsid w:val="5526C7C6"/>
    <w:rsid w:val="552D7E4E"/>
    <w:rsid w:val="552EFEEC"/>
    <w:rsid w:val="55309D86"/>
    <w:rsid w:val="55311104"/>
    <w:rsid w:val="5535E9A9"/>
    <w:rsid w:val="55361169"/>
    <w:rsid w:val="5539553C"/>
    <w:rsid w:val="5541B5C1"/>
    <w:rsid w:val="5541B978"/>
    <w:rsid w:val="55446640"/>
    <w:rsid w:val="55446A5F"/>
    <w:rsid w:val="55486D4D"/>
    <w:rsid w:val="55493A0D"/>
    <w:rsid w:val="5549CBA6"/>
    <w:rsid w:val="554E2FE8"/>
    <w:rsid w:val="5557D49A"/>
    <w:rsid w:val="5557FA7A"/>
    <w:rsid w:val="555ADAA4"/>
    <w:rsid w:val="556415ED"/>
    <w:rsid w:val="557E9AE2"/>
    <w:rsid w:val="5581E203"/>
    <w:rsid w:val="5583B16B"/>
    <w:rsid w:val="55AA3A5A"/>
    <w:rsid w:val="55ACCC72"/>
    <w:rsid w:val="55B1358B"/>
    <w:rsid w:val="55B68B7F"/>
    <w:rsid w:val="55B947F4"/>
    <w:rsid w:val="55C3F723"/>
    <w:rsid w:val="55CC06FD"/>
    <w:rsid w:val="55D1DC75"/>
    <w:rsid w:val="55DE4E3D"/>
    <w:rsid w:val="55E0BB82"/>
    <w:rsid w:val="55E220D8"/>
    <w:rsid w:val="55E899BD"/>
    <w:rsid w:val="55EB1F18"/>
    <w:rsid w:val="55EDA307"/>
    <w:rsid w:val="55EF36D6"/>
    <w:rsid w:val="55F99CF9"/>
    <w:rsid w:val="55FBB380"/>
    <w:rsid w:val="55FE50E4"/>
    <w:rsid w:val="55FF08A0"/>
    <w:rsid w:val="56033714"/>
    <w:rsid w:val="561240E0"/>
    <w:rsid w:val="56128CC1"/>
    <w:rsid w:val="561A0967"/>
    <w:rsid w:val="561B139B"/>
    <w:rsid w:val="561E4FB1"/>
    <w:rsid w:val="561F604A"/>
    <w:rsid w:val="56250E8E"/>
    <w:rsid w:val="562F0B5D"/>
    <w:rsid w:val="5632F46D"/>
    <w:rsid w:val="5635FC06"/>
    <w:rsid w:val="563DA2F8"/>
    <w:rsid w:val="56413614"/>
    <w:rsid w:val="5642DF0F"/>
    <w:rsid w:val="5649BE24"/>
    <w:rsid w:val="5649E0A6"/>
    <w:rsid w:val="564C7C98"/>
    <w:rsid w:val="5650E138"/>
    <w:rsid w:val="56535C6A"/>
    <w:rsid w:val="5653E86F"/>
    <w:rsid w:val="56694942"/>
    <w:rsid w:val="56698C5F"/>
    <w:rsid w:val="566A5C71"/>
    <w:rsid w:val="567160C8"/>
    <w:rsid w:val="5676EDAC"/>
    <w:rsid w:val="5679A97F"/>
    <w:rsid w:val="567EF187"/>
    <w:rsid w:val="56855689"/>
    <w:rsid w:val="568AF58B"/>
    <w:rsid w:val="5690AC4E"/>
    <w:rsid w:val="56911A4B"/>
    <w:rsid w:val="56919287"/>
    <w:rsid w:val="569563A5"/>
    <w:rsid w:val="5696C467"/>
    <w:rsid w:val="56A1FC09"/>
    <w:rsid w:val="56A637AA"/>
    <w:rsid w:val="56AEF0A9"/>
    <w:rsid w:val="56B057E4"/>
    <w:rsid w:val="56BAC671"/>
    <w:rsid w:val="56C02F46"/>
    <w:rsid w:val="56C58677"/>
    <w:rsid w:val="56C59602"/>
    <w:rsid w:val="56C9AF54"/>
    <w:rsid w:val="56CB250B"/>
    <w:rsid w:val="56CFBD3B"/>
    <w:rsid w:val="56D56BEC"/>
    <w:rsid w:val="56DEA0A4"/>
    <w:rsid w:val="56E792DB"/>
    <w:rsid w:val="56E8F0D4"/>
    <w:rsid w:val="56F1224C"/>
    <w:rsid w:val="56F49C07"/>
    <w:rsid w:val="56F59A70"/>
    <w:rsid w:val="56FA8F21"/>
    <w:rsid w:val="56FFE3DD"/>
    <w:rsid w:val="570945A1"/>
    <w:rsid w:val="570D2900"/>
    <w:rsid w:val="5710E951"/>
    <w:rsid w:val="5711D703"/>
    <w:rsid w:val="5716BD52"/>
    <w:rsid w:val="571D3D48"/>
    <w:rsid w:val="5720D76D"/>
    <w:rsid w:val="5729B39A"/>
    <w:rsid w:val="57306A0F"/>
    <w:rsid w:val="573344A3"/>
    <w:rsid w:val="5734B140"/>
    <w:rsid w:val="5743850A"/>
    <w:rsid w:val="574A4CFF"/>
    <w:rsid w:val="575A88C9"/>
    <w:rsid w:val="57683C7A"/>
    <w:rsid w:val="576A1112"/>
    <w:rsid w:val="576AC245"/>
    <w:rsid w:val="576DADD3"/>
    <w:rsid w:val="5773BF57"/>
    <w:rsid w:val="57754417"/>
    <w:rsid w:val="577E46E2"/>
    <w:rsid w:val="5782E2A5"/>
    <w:rsid w:val="5784872B"/>
    <w:rsid w:val="5796D85C"/>
    <w:rsid w:val="579D7E74"/>
    <w:rsid w:val="579F0B6D"/>
    <w:rsid w:val="57A7C5FF"/>
    <w:rsid w:val="57BE347E"/>
    <w:rsid w:val="57CAAC0E"/>
    <w:rsid w:val="57D2B098"/>
    <w:rsid w:val="57D48C54"/>
    <w:rsid w:val="57DDFEC2"/>
    <w:rsid w:val="57E3718C"/>
    <w:rsid w:val="57E8D92F"/>
    <w:rsid w:val="57F2A930"/>
    <w:rsid w:val="57F34FBD"/>
    <w:rsid w:val="57F63FB5"/>
    <w:rsid w:val="57FAFCB2"/>
    <w:rsid w:val="57FCEBCA"/>
    <w:rsid w:val="57FD0778"/>
    <w:rsid w:val="57FDE91B"/>
    <w:rsid w:val="57FE0BF6"/>
    <w:rsid w:val="580458E3"/>
    <w:rsid w:val="580DD062"/>
    <w:rsid w:val="580E7BC6"/>
    <w:rsid w:val="580F2F1E"/>
    <w:rsid w:val="581AAD5B"/>
    <w:rsid w:val="5820B07A"/>
    <w:rsid w:val="58314A13"/>
    <w:rsid w:val="5833293F"/>
    <w:rsid w:val="5836D36D"/>
    <w:rsid w:val="583D81F3"/>
    <w:rsid w:val="583F953A"/>
    <w:rsid w:val="58439553"/>
    <w:rsid w:val="58552F08"/>
    <w:rsid w:val="58555D34"/>
    <w:rsid w:val="5863F7D6"/>
    <w:rsid w:val="586D1E2D"/>
    <w:rsid w:val="58751EB0"/>
    <w:rsid w:val="587655B9"/>
    <w:rsid w:val="588B9EB8"/>
    <w:rsid w:val="588FAEC6"/>
    <w:rsid w:val="589472DD"/>
    <w:rsid w:val="5896E63D"/>
    <w:rsid w:val="589BAC4A"/>
    <w:rsid w:val="58A584B7"/>
    <w:rsid w:val="58AE03EB"/>
    <w:rsid w:val="58AE7E5C"/>
    <w:rsid w:val="58B12A9F"/>
    <w:rsid w:val="58B2AA06"/>
    <w:rsid w:val="58B3C4C2"/>
    <w:rsid w:val="58B47162"/>
    <w:rsid w:val="58B9D0ED"/>
    <w:rsid w:val="58C3253E"/>
    <w:rsid w:val="58C39821"/>
    <w:rsid w:val="58C513A3"/>
    <w:rsid w:val="58CEB995"/>
    <w:rsid w:val="58DE09D7"/>
    <w:rsid w:val="58E4CF2D"/>
    <w:rsid w:val="58E60AD9"/>
    <w:rsid w:val="58EDF027"/>
    <w:rsid w:val="58F2C751"/>
    <w:rsid w:val="58F5D6BA"/>
    <w:rsid w:val="58FB1AE8"/>
    <w:rsid w:val="5904029E"/>
    <w:rsid w:val="590B44E4"/>
    <w:rsid w:val="591A7699"/>
    <w:rsid w:val="591FD9F0"/>
    <w:rsid w:val="59211D58"/>
    <w:rsid w:val="59227DBD"/>
    <w:rsid w:val="592551EC"/>
    <w:rsid w:val="5926FF75"/>
    <w:rsid w:val="59272362"/>
    <w:rsid w:val="59315D37"/>
    <w:rsid w:val="5933E494"/>
    <w:rsid w:val="59352203"/>
    <w:rsid w:val="59392E9B"/>
    <w:rsid w:val="593A93D4"/>
    <w:rsid w:val="593BCDA9"/>
    <w:rsid w:val="593CE292"/>
    <w:rsid w:val="593D6334"/>
    <w:rsid w:val="59457C51"/>
    <w:rsid w:val="594AFD5B"/>
    <w:rsid w:val="594C431B"/>
    <w:rsid w:val="594D65F1"/>
    <w:rsid w:val="5953E7A2"/>
    <w:rsid w:val="59577F17"/>
    <w:rsid w:val="596FEF94"/>
    <w:rsid w:val="5970F589"/>
    <w:rsid w:val="597543F5"/>
    <w:rsid w:val="597EC1FE"/>
    <w:rsid w:val="598E4245"/>
    <w:rsid w:val="599466A3"/>
    <w:rsid w:val="599B3F20"/>
    <w:rsid w:val="599C4AB7"/>
    <w:rsid w:val="599D1AF0"/>
    <w:rsid w:val="599D2953"/>
    <w:rsid w:val="599D8436"/>
    <w:rsid w:val="59A56AEF"/>
    <w:rsid w:val="59A751A6"/>
    <w:rsid w:val="59A8F3CB"/>
    <w:rsid w:val="59ACD343"/>
    <w:rsid w:val="59B00AA4"/>
    <w:rsid w:val="59B03D53"/>
    <w:rsid w:val="59B6F470"/>
    <w:rsid w:val="59B74E3E"/>
    <w:rsid w:val="59B7545F"/>
    <w:rsid w:val="59BDA02D"/>
    <w:rsid w:val="59C2168D"/>
    <w:rsid w:val="59C235EA"/>
    <w:rsid w:val="59C5F075"/>
    <w:rsid w:val="59CCA929"/>
    <w:rsid w:val="59CFBBC3"/>
    <w:rsid w:val="59D08128"/>
    <w:rsid w:val="59D81038"/>
    <w:rsid w:val="59DA1B65"/>
    <w:rsid w:val="59DEF439"/>
    <w:rsid w:val="59E3B310"/>
    <w:rsid w:val="59E4AAC2"/>
    <w:rsid w:val="59E83D42"/>
    <w:rsid w:val="59E967BD"/>
    <w:rsid w:val="59E9DFBE"/>
    <w:rsid w:val="59EA0C89"/>
    <w:rsid w:val="59EC19DC"/>
    <w:rsid w:val="59F66BB4"/>
    <w:rsid w:val="59F9A4B0"/>
    <w:rsid w:val="59FA7C70"/>
    <w:rsid w:val="59FF4FED"/>
    <w:rsid w:val="5A01D7D8"/>
    <w:rsid w:val="5A0834B6"/>
    <w:rsid w:val="5A0D5872"/>
    <w:rsid w:val="5A1BB27D"/>
    <w:rsid w:val="5A2D5805"/>
    <w:rsid w:val="5A32850E"/>
    <w:rsid w:val="5A3721C3"/>
    <w:rsid w:val="5A39D43C"/>
    <w:rsid w:val="5A3D068D"/>
    <w:rsid w:val="5A3E362B"/>
    <w:rsid w:val="5A484049"/>
    <w:rsid w:val="5A4C8A35"/>
    <w:rsid w:val="5A4C99BF"/>
    <w:rsid w:val="5A4EDEBF"/>
    <w:rsid w:val="5A4F1760"/>
    <w:rsid w:val="5A4F4B0B"/>
    <w:rsid w:val="5A584DDC"/>
    <w:rsid w:val="5A5DD512"/>
    <w:rsid w:val="5A61B90A"/>
    <w:rsid w:val="5A6676A3"/>
    <w:rsid w:val="5A69A73C"/>
    <w:rsid w:val="5A7ACA99"/>
    <w:rsid w:val="5A7E4611"/>
    <w:rsid w:val="5A80C0E7"/>
    <w:rsid w:val="5A8AA9E6"/>
    <w:rsid w:val="5A8BC7D8"/>
    <w:rsid w:val="5A8D92A5"/>
    <w:rsid w:val="5A90E825"/>
    <w:rsid w:val="5A9449F9"/>
    <w:rsid w:val="5A95F301"/>
    <w:rsid w:val="5A9AC826"/>
    <w:rsid w:val="5A9C2E35"/>
    <w:rsid w:val="5AA05FF3"/>
    <w:rsid w:val="5AA247E5"/>
    <w:rsid w:val="5AA379DC"/>
    <w:rsid w:val="5AA49C2C"/>
    <w:rsid w:val="5ABECA49"/>
    <w:rsid w:val="5AC43559"/>
    <w:rsid w:val="5AC7F292"/>
    <w:rsid w:val="5ADAE510"/>
    <w:rsid w:val="5AE66CC4"/>
    <w:rsid w:val="5AE6A428"/>
    <w:rsid w:val="5AEB7F77"/>
    <w:rsid w:val="5AF2ACDF"/>
    <w:rsid w:val="5AF5BF43"/>
    <w:rsid w:val="5AF9E607"/>
    <w:rsid w:val="5AFB9078"/>
    <w:rsid w:val="5AFD528A"/>
    <w:rsid w:val="5AFDF217"/>
    <w:rsid w:val="5B01872B"/>
    <w:rsid w:val="5B067423"/>
    <w:rsid w:val="5B1C5E0F"/>
    <w:rsid w:val="5B1D6A9A"/>
    <w:rsid w:val="5B2383A7"/>
    <w:rsid w:val="5B242606"/>
    <w:rsid w:val="5B2B69E2"/>
    <w:rsid w:val="5B2C452B"/>
    <w:rsid w:val="5B38447D"/>
    <w:rsid w:val="5B3DBF08"/>
    <w:rsid w:val="5B405503"/>
    <w:rsid w:val="5B44B612"/>
    <w:rsid w:val="5B5577C2"/>
    <w:rsid w:val="5B585124"/>
    <w:rsid w:val="5B626133"/>
    <w:rsid w:val="5B6AAB1C"/>
    <w:rsid w:val="5B745C6B"/>
    <w:rsid w:val="5B7DD203"/>
    <w:rsid w:val="5B8DEB84"/>
    <w:rsid w:val="5B945481"/>
    <w:rsid w:val="5B9DF48A"/>
    <w:rsid w:val="5B9EDB51"/>
    <w:rsid w:val="5BA4E416"/>
    <w:rsid w:val="5BA72FE4"/>
    <w:rsid w:val="5BA7F81F"/>
    <w:rsid w:val="5BABF4A8"/>
    <w:rsid w:val="5BAFAD2A"/>
    <w:rsid w:val="5BB1476B"/>
    <w:rsid w:val="5BBF8B46"/>
    <w:rsid w:val="5BC61573"/>
    <w:rsid w:val="5BC99785"/>
    <w:rsid w:val="5BD4424B"/>
    <w:rsid w:val="5BD6E2FB"/>
    <w:rsid w:val="5BE97EAB"/>
    <w:rsid w:val="5BFB86B3"/>
    <w:rsid w:val="5BFDD797"/>
    <w:rsid w:val="5C08E651"/>
    <w:rsid w:val="5C09970B"/>
    <w:rsid w:val="5C09C456"/>
    <w:rsid w:val="5C0F54FD"/>
    <w:rsid w:val="5C122A5E"/>
    <w:rsid w:val="5C13E8A9"/>
    <w:rsid w:val="5C1610AE"/>
    <w:rsid w:val="5C183D3F"/>
    <w:rsid w:val="5C1A49B4"/>
    <w:rsid w:val="5C1B0D2F"/>
    <w:rsid w:val="5C1EA793"/>
    <w:rsid w:val="5C25ED2D"/>
    <w:rsid w:val="5C2B3F10"/>
    <w:rsid w:val="5C2D4F79"/>
    <w:rsid w:val="5C31BACA"/>
    <w:rsid w:val="5C38EF9A"/>
    <w:rsid w:val="5C3CA4E1"/>
    <w:rsid w:val="5C3DD9EB"/>
    <w:rsid w:val="5C42B38F"/>
    <w:rsid w:val="5C4476AA"/>
    <w:rsid w:val="5C447C0E"/>
    <w:rsid w:val="5C46D828"/>
    <w:rsid w:val="5C4CDCDB"/>
    <w:rsid w:val="5C4E8D2D"/>
    <w:rsid w:val="5C4FD9FA"/>
    <w:rsid w:val="5C546310"/>
    <w:rsid w:val="5C558506"/>
    <w:rsid w:val="5C585AFC"/>
    <w:rsid w:val="5C5CF298"/>
    <w:rsid w:val="5C638630"/>
    <w:rsid w:val="5C7088FB"/>
    <w:rsid w:val="5C716C79"/>
    <w:rsid w:val="5C73BC7B"/>
    <w:rsid w:val="5C765285"/>
    <w:rsid w:val="5C7A726D"/>
    <w:rsid w:val="5C7E062A"/>
    <w:rsid w:val="5C814218"/>
    <w:rsid w:val="5C8EC714"/>
    <w:rsid w:val="5C8F8E5E"/>
    <w:rsid w:val="5C8FBC90"/>
    <w:rsid w:val="5C9A2B94"/>
    <w:rsid w:val="5C9B1505"/>
    <w:rsid w:val="5CA6C3DB"/>
    <w:rsid w:val="5CA81A17"/>
    <w:rsid w:val="5CB4E7BE"/>
    <w:rsid w:val="5CBC823F"/>
    <w:rsid w:val="5CC1920C"/>
    <w:rsid w:val="5CC19427"/>
    <w:rsid w:val="5CC5CD99"/>
    <w:rsid w:val="5CC7251D"/>
    <w:rsid w:val="5CCA60BF"/>
    <w:rsid w:val="5CCBB4A7"/>
    <w:rsid w:val="5CCCD691"/>
    <w:rsid w:val="5CCEFB72"/>
    <w:rsid w:val="5CD6D60F"/>
    <w:rsid w:val="5CE1AA90"/>
    <w:rsid w:val="5CE21DCF"/>
    <w:rsid w:val="5CE5984A"/>
    <w:rsid w:val="5CE69C0F"/>
    <w:rsid w:val="5CF2415A"/>
    <w:rsid w:val="5CF91E2A"/>
    <w:rsid w:val="5D04EC9E"/>
    <w:rsid w:val="5D07DCC9"/>
    <w:rsid w:val="5D13207C"/>
    <w:rsid w:val="5D199648"/>
    <w:rsid w:val="5D20EF5D"/>
    <w:rsid w:val="5D226EF9"/>
    <w:rsid w:val="5D246359"/>
    <w:rsid w:val="5D28CE53"/>
    <w:rsid w:val="5D2BE1F8"/>
    <w:rsid w:val="5D356009"/>
    <w:rsid w:val="5D35DF18"/>
    <w:rsid w:val="5D3767FF"/>
    <w:rsid w:val="5D37EAD9"/>
    <w:rsid w:val="5D3C2446"/>
    <w:rsid w:val="5D42970E"/>
    <w:rsid w:val="5D438D70"/>
    <w:rsid w:val="5D451497"/>
    <w:rsid w:val="5D4583E0"/>
    <w:rsid w:val="5D45FA70"/>
    <w:rsid w:val="5D4DB8F1"/>
    <w:rsid w:val="5D57E1AE"/>
    <w:rsid w:val="5D6251B7"/>
    <w:rsid w:val="5D6253EB"/>
    <w:rsid w:val="5D62F916"/>
    <w:rsid w:val="5D6B1160"/>
    <w:rsid w:val="5D6B1FA3"/>
    <w:rsid w:val="5D7077F9"/>
    <w:rsid w:val="5D731679"/>
    <w:rsid w:val="5D782631"/>
    <w:rsid w:val="5D7DFFF9"/>
    <w:rsid w:val="5D82BC15"/>
    <w:rsid w:val="5D856B89"/>
    <w:rsid w:val="5D857F3B"/>
    <w:rsid w:val="5D89E3D7"/>
    <w:rsid w:val="5D8B5468"/>
    <w:rsid w:val="5D976E38"/>
    <w:rsid w:val="5DA8DBDA"/>
    <w:rsid w:val="5DADB715"/>
    <w:rsid w:val="5DB174E5"/>
    <w:rsid w:val="5DC9CFE1"/>
    <w:rsid w:val="5DCE959D"/>
    <w:rsid w:val="5DCE9FE1"/>
    <w:rsid w:val="5DD6AFE9"/>
    <w:rsid w:val="5DD6C881"/>
    <w:rsid w:val="5DD978EA"/>
    <w:rsid w:val="5DD9EF8A"/>
    <w:rsid w:val="5DDA0978"/>
    <w:rsid w:val="5DE5D123"/>
    <w:rsid w:val="5DEB41BE"/>
    <w:rsid w:val="5DED4106"/>
    <w:rsid w:val="5DF4628C"/>
    <w:rsid w:val="5DFA5E47"/>
    <w:rsid w:val="5DFF5AAC"/>
    <w:rsid w:val="5E021890"/>
    <w:rsid w:val="5E09BE98"/>
    <w:rsid w:val="5E10DB4C"/>
    <w:rsid w:val="5E126447"/>
    <w:rsid w:val="5E1A5072"/>
    <w:rsid w:val="5E1E2F67"/>
    <w:rsid w:val="5E21DD6D"/>
    <w:rsid w:val="5E236C1A"/>
    <w:rsid w:val="5E23D3B5"/>
    <w:rsid w:val="5E2FCED3"/>
    <w:rsid w:val="5E30C8DF"/>
    <w:rsid w:val="5E366D30"/>
    <w:rsid w:val="5E38A765"/>
    <w:rsid w:val="5E3AC3A5"/>
    <w:rsid w:val="5E457076"/>
    <w:rsid w:val="5E4BED85"/>
    <w:rsid w:val="5E4CAAE5"/>
    <w:rsid w:val="5E4DD66C"/>
    <w:rsid w:val="5E4E0F45"/>
    <w:rsid w:val="5E5255C5"/>
    <w:rsid w:val="5E59F65C"/>
    <w:rsid w:val="5E6071D7"/>
    <w:rsid w:val="5E6B3BC2"/>
    <w:rsid w:val="5E6E56D4"/>
    <w:rsid w:val="5E716B12"/>
    <w:rsid w:val="5E72C650"/>
    <w:rsid w:val="5E75D53D"/>
    <w:rsid w:val="5E7A718A"/>
    <w:rsid w:val="5E8BDB02"/>
    <w:rsid w:val="5E9E8873"/>
    <w:rsid w:val="5EA1DFEE"/>
    <w:rsid w:val="5EAF3B3A"/>
    <w:rsid w:val="5EAF7FFB"/>
    <w:rsid w:val="5EB25132"/>
    <w:rsid w:val="5EBE7880"/>
    <w:rsid w:val="5EBF9C0D"/>
    <w:rsid w:val="5EC69835"/>
    <w:rsid w:val="5ECB1579"/>
    <w:rsid w:val="5ECEB8A7"/>
    <w:rsid w:val="5ED7CBCB"/>
    <w:rsid w:val="5EDE6C16"/>
    <w:rsid w:val="5EE430AC"/>
    <w:rsid w:val="5EE4F2D6"/>
    <w:rsid w:val="5EE54D08"/>
    <w:rsid w:val="5EEA3CE3"/>
    <w:rsid w:val="5EEBFFF3"/>
    <w:rsid w:val="5EFF5DA2"/>
    <w:rsid w:val="5F073011"/>
    <w:rsid w:val="5F0A3A0E"/>
    <w:rsid w:val="5F179F44"/>
    <w:rsid w:val="5F1C0930"/>
    <w:rsid w:val="5F1CBDF5"/>
    <w:rsid w:val="5F1E45C3"/>
    <w:rsid w:val="5F1FBE15"/>
    <w:rsid w:val="5F255981"/>
    <w:rsid w:val="5F29520C"/>
    <w:rsid w:val="5F36FFC2"/>
    <w:rsid w:val="5F389360"/>
    <w:rsid w:val="5F4BE843"/>
    <w:rsid w:val="5F6356DD"/>
    <w:rsid w:val="5F76FA08"/>
    <w:rsid w:val="5F7800A6"/>
    <w:rsid w:val="5F8A1F47"/>
    <w:rsid w:val="5F8F85BD"/>
    <w:rsid w:val="5F95F279"/>
    <w:rsid w:val="5F987330"/>
    <w:rsid w:val="5F989B50"/>
    <w:rsid w:val="5FA3347F"/>
    <w:rsid w:val="5FA66179"/>
    <w:rsid w:val="5FA89B47"/>
    <w:rsid w:val="5FA90181"/>
    <w:rsid w:val="5FA9D955"/>
    <w:rsid w:val="5FB4062A"/>
    <w:rsid w:val="5FB501AD"/>
    <w:rsid w:val="5FB7F984"/>
    <w:rsid w:val="5FB997B4"/>
    <w:rsid w:val="5FBFB577"/>
    <w:rsid w:val="5FC09344"/>
    <w:rsid w:val="5FC2B696"/>
    <w:rsid w:val="5FCCE548"/>
    <w:rsid w:val="5FCDD59D"/>
    <w:rsid w:val="5FD45089"/>
    <w:rsid w:val="5FD7560D"/>
    <w:rsid w:val="5FD78663"/>
    <w:rsid w:val="5FE2D336"/>
    <w:rsid w:val="5FE4DDF1"/>
    <w:rsid w:val="5FE80DBE"/>
    <w:rsid w:val="5FE88459"/>
    <w:rsid w:val="5FE8F449"/>
    <w:rsid w:val="5FEFFE66"/>
    <w:rsid w:val="5FF8B08E"/>
    <w:rsid w:val="5FFE4BA3"/>
    <w:rsid w:val="5FFF8B1A"/>
    <w:rsid w:val="60069010"/>
    <w:rsid w:val="60318199"/>
    <w:rsid w:val="60322B1E"/>
    <w:rsid w:val="6036F03C"/>
    <w:rsid w:val="603812C8"/>
    <w:rsid w:val="6041998C"/>
    <w:rsid w:val="60461DBA"/>
    <w:rsid w:val="604E1CC9"/>
    <w:rsid w:val="604E3078"/>
    <w:rsid w:val="6050173A"/>
    <w:rsid w:val="6060D38A"/>
    <w:rsid w:val="6069D8E8"/>
    <w:rsid w:val="606C5F2C"/>
    <w:rsid w:val="60730366"/>
    <w:rsid w:val="60733EAD"/>
    <w:rsid w:val="6076CA3B"/>
    <w:rsid w:val="607B32B7"/>
    <w:rsid w:val="608E9EB3"/>
    <w:rsid w:val="6096A3F6"/>
    <w:rsid w:val="609B7247"/>
    <w:rsid w:val="609C6350"/>
    <w:rsid w:val="60A456E5"/>
    <w:rsid w:val="60A691E3"/>
    <w:rsid w:val="60AA0C52"/>
    <w:rsid w:val="60AA6229"/>
    <w:rsid w:val="60ADC357"/>
    <w:rsid w:val="60B0C675"/>
    <w:rsid w:val="60B0CAC6"/>
    <w:rsid w:val="60B6E387"/>
    <w:rsid w:val="60BB027C"/>
    <w:rsid w:val="60BBE25A"/>
    <w:rsid w:val="60BDD3D9"/>
    <w:rsid w:val="60CBE092"/>
    <w:rsid w:val="60CC1803"/>
    <w:rsid w:val="60D30737"/>
    <w:rsid w:val="60DE30DC"/>
    <w:rsid w:val="60E2FC6C"/>
    <w:rsid w:val="60E492CA"/>
    <w:rsid w:val="60E753AC"/>
    <w:rsid w:val="60ECDAB9"/>
    <w:rsid w:val="60EDC472"/>
    <w:rsid w:val="60EEDC22"/>
    <w:rsid w:val="60F0A4BA"/>
    <w:rsid w:val="60F29ECD"/>
    <w:rsid w:val="60F43C51"/>
    <w:rsid w:val="60F80B0E"/>
    <w:rsid w:val="60FAA41C"/>
    <w:rsid w:val="61055AF9"/>
    <w:rsid w:val="61158369"/>
    <w:rsid w:val="611EFB83"/>
    <w:rsid w:val="6120F435"/>
    <w:rsid w:val="61410B38"/>
    <w:rsid w:val="61457BB9"/>
    <w:rsid w:val="6149FB3E"/>
    <w:rsid w:val="61505D67"/>
    <w:rsid w:val="6150AB18"/>
    <w:rsid w:val="615540B1"/>
    <w:rsid w:val="615BCBA3"/>
    <w:rsid w:val="616054E9"/>
    <w:rsid w:val="61687432"/>
    <w:rsid w:val="616C02CC"/>
    <w:rsid w:val="616CB459"/>
    <w:rsid w:val="616D0FC3"/>
    <w:rsid w:val="616F7043"/>
    <w:rsid w:val="618423E7"/>
    <w:rsid w:val="6189BAAD"/>
    <w:rsid w:val="6192FBD2"/>
    <w:rsid w:val="619726F5"/>
    <w:rsid w:val="61A72DA4"/>
    <w:rsid w:val="61AAADA8"/>
    <w:rsid w:val="61AEE213"/>
    <w:rsid w:val="61B0BAC1"/>
    <w:rsid w:val="61C03FFF"/>
    <w:rsid w:val="61C5A8E3"/>
    <w:rsid w:val="61C5EC46"/>
    <w:rsid w:val="61D083E5"/>
    <w:rsid w:val="61D1D1A4"/>
    <w:rsid w:val="61D61234"/>
    <w:rsid w:val="61D67D4F"/>
    <w:rsid w:val="61D98DE1"/>
    <w:rsid w:val="61F502FA"/>
    <w:rsid w:val="61F99634"/>
    <w:rsid w:val="61F9E7EE"/>
    <w:rsid w:val="620C037A"/>
    <w:rsid w:val="62102540"/>
    <w:rsid w:val="62130833"/>
    <w:rsid w:val="6214EED5"/>
    <w:rsid w:val="6219BBB0"/>
    <w:rsid w:val="622148E0"/>
    <w:rsid w:val="622214CA"/>
    <w:rsid w:val="6225712E"/>
    <w:rsid w:val="6239B3A0"/>
    <w:rsid w:val="62430356"/>
    <w:rsid w:val="624C55AF"/>
    <w:rsid w:val="62511037"/>
    <w:rsid w:val="62527CF1"/>
    <w:rsid w:val="62599170"/>
    <w:rsid w:val="626543DA"/>
    <w:rsid w:val="6270B16D"/>
    <w:rsid w:val="6270D7F9"/>
    <w:rsid w:val="627537CE"/>
    <w:rsid w:val="6275E0E8"/>
    <w:rsid w:val="62796ADB"/>
    <w:rsid w:val="627C6438"/>
    <w:rsid w:val="627C67F7"/>
    <w:rsid w:val="627C76E2"/>
    <w:rsid w:val="628108DE"/>
    <w:rsid w:val="6289189D"/>
    <w:rsid w:val="62912873"/>
    <w:rsid w:val="62940C6D"/>
    <w:rsid w:val="629EC6CE"/>
    <w:rsid w:val="62A0C22E"/>
    <w:rsid w:val="62A3179A"/>
    <w:rsid w:val="62AAD404"/>
    <w:rsid w:val="62AE848E"/>
    <w:rsid w:val="62B8A5B8"/>
    <w:rsid w:val="62B917FA"/>
    <w:rsid w:val="62CE572B"/>
    <w:rsid w:val="62CEAF2D"/>
    <w:rsid w:val="62D13AAA"/>
    <w:rsid w:val="62D15C9B"/>
    <w:rsid w:val="62D81FAB"/>
    <w:rsid w:val="62E96BEA"/>
    <w:rsid w:val="62EC9C96"/>
    <w:rsid w:val="62F06B52"/>
    <w:rsid w:val="62F34687"/>
    <w:rsid w:val="62F99071"/>
    <w:rsid w:val="63175A26"/>
    <w:rsid w:val="63212EC0"/>
    <w:rsid w:val="6326ED49"/>
    <w:rsid w:val="6329BE2C"/>
    <w:rsid w:val="632B8E49"/>
    <w:rsid w:val="632CC0E1"/>
    <w:rsid w:val="632E7595"/>
    <w:rsid w:val="633134E9"/>
    <w:rsid w:val="6338C926"/>
    <w:rsid w:val="633FC5CB"/>
    <w:rsid w:val="63415264"/>
    <w:rsid w:val="63428B0E"/>
    <w:rsid w:val="634AB1EC"/>
    <w:rsid w:val="635512EA"/>
    <w:rsid w:val="635AED60"/>
    <w:rsid w:val="635CBB19"/>
    <w:rsid w:val="6364CC84"/>
    <w:rsid w:val="636AAE9F"/>
    <w:rsid w:val="636ABCEF"/>
    <w:rsid w:val="6373EDBC"/>
    <w:rsid w:val="6376F2F5"/>
    <w:rsid w:val="63861014"/>
    <w:rsid w:val="638902E8"/>
    <w:rsid w:val="638CD79E"/>
    <w:rsid w:val="638EC145"/>
    <w:rsid w:val="6393D871"/>
    <w:rsid w:val="639D7C2B"/>
    <w:rsid w:val="63AA3913"/>
    <w:rsid w:val="63B5D4EE"/>
    <w:rsid w:val="63B8EF76"/>
    <w:rsid w:val="63B9415F"/>
    <w:rsid w:val="63BCF543"/>
    <w:rsid w:val="63C00AF8"/>
    <w:rsid w:val="63CC9260"/>
    <w:rsid w:val="63D2108A"/>
    <w:rsid w:val="63D8C7D6"/>
    <w:rsid w:val="63E73442"/>
    <w:rsid w:val="63EEFF36"/>
    <w:rsid w:val="63F1C8A7"/>
    <w:rsid w:val="63F9FB0A"/>
    <w:rsid w:val="640A6907"/>
    <w:rsid w:val="640EA5E9"/>
    <w:rsid w:val="64150F91"/>
    <w:rsid w:val="6418E5BC"/>
    <w:rsid w:val="641FD3F1"/>
    <w:rsid w:val="6420B573"/>
    <w:rsid w:val="6420F018"/>
    <w:rsid w:val="642806E7"/>
    <w:rsid w:val="642E2630"/>
    <w:rsid w:val="64379A51"/>
    <w:rsid w:val="643AD0D7"/>
    <w:rsid w:val="643DC728"/>
    <w:rsid w:val="644180C9"/>
    <w:rsid w:val="6442CFFB"/>
    <w:rsid w:val="64436535"/>
    <w:rsid w:val="6443EDD2"/>
    <w:rsid w:val="644466E4"/>
    <w:rsid w:val="64482327"/>
    <w:rsid w:val="644988D3"/>
    <w:rsid w:val="644B9C0B"/>
    <w:rsid w:val="6451A04D"/>
    <w:rsid w:val="6454BE61"/>
    <w:rsid w:val="6454D83E"/>
    <w:rsid w:val="645C6391"/>
    <w:rsid w:val="645D758D"/>
    <w:rsid w:val="645E51FD"/>
    <w:rsid w:val="645FAFF0"/>
    <w:rsid w:val="6461F3AD"/>
    <w:rsid w:val="64744880"/>
    <w:rsid w:val="6477B0CB"/>
    <w:rsid w:val="647E3513"/>
    <w:rsid w:val="647EBD1F"/>
    <w:rsid w:val="6483A8CC"/>
    <w:rsid w:val="648FAA0C"/>
    <w:rsid w:val="6491FAD6"/>
    <w:rsid w:val="64932022"/>
    <w:rsid w:val="6495F481"/>
    <w:rsid w:val="64965700"/>
    <w:rsid w:val="6496AEE2"/>
    <w:rsid w:val="64A2C3BD"/>
    <w:rsid w:val="64B1FFB8"/>
    <w:rsid w:val="64B2C51B"/>
    <w:rsid w:val="64B31642"/>
    <w:rsid w:val="64BBE705"/>
    <w:rsid w:val="64C29444"/>
    <w:rsid w:val="64CF1236"/>
    <w:rsid w:val="64D78813"/>
    <w:rsid w:val="64DAB811"/>
    <w:rsid w:val="64DECAA9"/>
    <w:rsid w:val="64E28FEC"/>
    <w:rsid w:val="64E478F1"/>
    <w:rsid w:val="64F1CC4C"/>
    <w:rsid w:val="64F5FF21"/>
    <w:rsid w:val="64F7BEF1"/>
    <w:rsid w:val="64FBF672"/>
    <w:rsid w:val="64FD101C"/>
    <w:rsid w:val="6501AE82"/>
    <w:rsid w:val="6502AA7D"/>
    <w:rsid w:val="650B836B"/>
    <w:rsid w:val="65121AD2"/>
    <w:rsid w:val="6518BBB0"/>
    <w:rsid w:val="651BFFB6"/>
    <w:rsid w:val="65243F24"/>
    <w:rsid w:val="6526BD13"/>
    <w:rsid w:val="653104A2"/>
    <w:rsid w:val="6537D2A4"/>
    <w:rsid w:val="65388413"/>
    <w:rsid w:val="6539B938"/>
    <w:rsid w:val="65445848"/>
    <w:rsid w:val="6547EF8E"/>
    <w:rsid w:val="6548C47B"/>
    <w:rsid w:val="654D36E8"/>
    <w:rsid w:val="6554C5D0"/>
    <w:rsid w:val="6557D9A4"/>
    <w:rsid w:val="655C01D3"/>
    <w:rsid w:val="65642ED7"/>
    <w:rsid w:val="6567C407"/>
    <w:rsid w:val="656C6732"/>
    <w:rsid w:val="656E21E1"/>
    <w:rsid w:val="656E6120"/>
    <w:rsid w:val="65732659"/>
    <w:rsid w:val="6578A239"/>
    <w:rsid w:val="657B3BE9"/>
    <w:rsid w:val="657DAA0F"/>
    <w:rsid w:val="657DD11D"/>
    <w:rsid w:val="657F083D"/>
    <w:rsid w:val="658CD5AE"/>
    <w:rsid w:val="6595780F"/>
    <w:rsid w:val="6597EBA2"/>
    <w:rsid w:val="65A85826"/>
    <w:rsid w:val="65AAB748"/>
    <w:rsid w:val="65BB6149"/>
    <w:rsid w:val="65BD1E26"/>
    <w:rsid w:val="65C1FCE0"/>
    <w:rsid w:val="65C274DB"/>
    <w:rsid w:val="65C7DFE2"/>
    <w:rsid w:val="65C8DF66"/>
    <w:rsid w:val="65E51768"/>
    <w:rsid w:val="65E74D68"/>
    <w:rsid w:val="65E9CDC3"/>
    <w:rsid w:val="65FACB7A"/>
    <w:rsid w:val="65FC558C"/>
    <w:rsid w:val="6605425C"/>
    <w:rsid w:val="6608CDB2"/>
    <w:rsid w:val="660C6211"/>
    <w:rsid w:val="66234C5F"/>
    <w:rsid w:val="6631B54B"/>
    <w:rsid w:val="6639C4AD"/>
    <w:rsid w:val="663B515E"/>
    <w:rsid w:val="663D4066"/>
    <w:rsid w:val="6642870D"/>
    <w:rsid w:val="664CBD20"/>
    <w:rsid w:val="665B2737"/>
    <w:rsid w:val="665C1E92"/>
    <w:rsid w:val="665D939D"/>
    <w:rsid w:val="6665C47A"/>
    <w:rsid w:val="6679B753"/>
    <w:rsid w:val="6688C2AC"/>
    <w:rsid w:val="668D0399"/>
    <w:rsid w:val="669136A9"/>
    <w:rsid w:val="6698AF7A"/>
    <w:rsid w:val="66996DFD"/>
    <w:rsid w:val="66A1F98D"/>
    <w:rsid w:val="66A5D470"/>
    <w:rsid w:val="66A5E4B2"/>
    <w:rsid w:val="66B4F832"/>
    <w:rsid w:val="66BF7C40"/>
    <w:rsid w:val="66C3282F"/>
    <w:rsid w:val="66C90745"/>
    <w:rsid w:val="66CE26C9"/>
    <w:rsid w:val="66D14EAF"/>
    <w:rsid w:val="66D29035"/>
    <w:rsid w:val="66D4148A"/>
    <w:rsid w:val="66D73BBA"/>
    <w:rsid w:val="66E4CAD5"/>
    <w:rsid w:val="66E5B405"/>
    <w:rsid w:val="66E7F0FB"/>
    <w:rsid w:val="66ECD9E4"/>
    <w:rsid w:val="66EFEE3B"/>
    <w:rsid w:val="66F04672"/>
    <w:rsid w:val="66F0F794"/>
    <w:rsid w:val="66F92467"/>
    <w:rsid w:val="66F942E9"/>
    <w:rsid w:val="66FD5DD4"/>
    <w:rsid w:val="6704EA40"/>
    <w:rsid w:val="6708A10C"/>
    <w:rsid w:val="670EF6A8"/>
    <w:rsid w:val="6716F5C7"/>
    <w:rsid w:val="671DBA19"/>
    <w:rsid w:val="671F2273"/>
    <w:rsid w:val="672D9F86"/>
    <w:rsid w:val="6732BD06"/>
    <w:rsid w:val="67357F75"/>
    <w:rsid w:val="6736A9AC"/>
    <w:rsid w:val="673BFFF6"/>
    <w:rsid w:val="673E16B9"/>
    <w:rsid w:val="67410938"/>
    <w:rsid w:val="67457368"/>
    <w:rsid w:val="67478E18"/>
    <w:rsid w:val="67485AF6"/>
    <w:rsid w:val="675057A1"/>
    <w:rsid w:val="67546A4D"/>
    <w:rsid w:val="6760AB68"/>
    <w:rsid w:val="67643BFB"/>
    <w:rsid w:val="6764BA4B"/>
    <w:rsid w:val="67689FD7"/>
    <w:rsid w:val="676C3EC0"/>
    <w:rsid w:val="6770D542"/>
    <w:rsid w:val="67772425"/>
    <w:rsid w:val="67851E5A"/>
    <w:rsid w:val="679442DA"/>
    <w:rsid w:val="6797097B"/>
    <w:rsid w:val="6799FD1C"/>
    <w:rsid w:val="679F1914"/>
    <w:rsid w:val="67A0285A"/>
    <w:rsid w:val="67A0A4E8"/>
    <w:rsid w:val="67A4CF51"/>
    <w:rsid w:val="67AF1379"/>
    <w:rsid w:val="67B38647"/>
    <w:rsid w:val="67C3A3A8"/>
    <w:rsid w:val="67C41A19"/>
    <w:rsid w:val="67D9F646"/>
    <w:rsid w:val="67DD658F"/>
    <w:rsid w:val="67E1A8B5"/>
    <w:rsid w:val="67E36C79"/>
    <w:rsid w:val="67E95FD8"/>
    <w:rsid w:val="67EA970B"/>
    <w:rsid w:val="67ED8377"/>
    <w:rsid w:val="67EE4FEE"/>
    <w:rsid w:val="67EFDFEA"/>
    <w:rsid w:val="67F10F9D"/>
    <w:rsid w:val="67F1D7F2"/>
    <w:rsid w:val="67F65491"/>
    <w:rsid w:val="67F6EC2C"/>
    <w:rsid w:val="67F7B5A7"/>
    <w:rsid w:val="67FA8CA7"/>
    <w:rsid w:val="67FE35AE"/>
    <w:rsid w:val="6803CDF3"/>
    <w:rsid w:val="6804866E"/>
    <w:rsid w:val="680E58CC"/>
    <w:rsid w:val="6811DF3F"/>
    <w:rsid w:val="6819F1C7"/>
    <w:rsid w:val="681C44E1"/>
    <w:rsid w:val="681E47C3"/>
    <w:rsid w:val="6822A263"/>
    <w:rsid w:val="6827CEB0"/>
    <w:rsid w:val="68292D90"/>
    <w:rsid w:val="6829FD1E"/>
    <w:rsid w:val="6839BE2B"/>
    <w:rsid w:val="683DC700"/>
    <w:rsid w:val="68419CF0"/>
    <w:rsid w:val="684388FC"/>
    <w:rsid w:val="684B32F2"/>
    <w:rsid w:val="684D55AB"/>
    <w:rsid w:val="684F15D1"/>
    <w:rsid w:val="6851EFF7"/>
    <w:rsid w:val="685490DC"/>
    <w:rsid w:val="685D5B14"/>
    <w:rsid w:val="686655B2"/>
    <w:rsid w:val="6866F92A"/>
    <w:rsid w:val="68691375"/>
    <w:rsid w:val="6869B8BE"/>
    <w:rsid w:val="6869D422"/>
    <w:rsid w:val="686BA81F"/>
    <w:rsid w:val="686E760A"/>
    <w:rsid w:val="686E783C"/>
    <w:rsid w:val="68702D90"/>
    <w:rsid w:val="687CC976"/>
    <w:rsid w:val="687F566B"/>
    <w:rsid w:val="688448AD"/>
    <w:rsid w:val="68848C77"/>
    <w:rsid w:val="68889701"/>
    <w:rsid w:val="6888B6EB"/>
    <w:rsid w:val="688EA5BF"/>
    <w:rsid w:val="688F373E"/>
    <w:rsid w:val="688F5394"/>
    <w:rsid w:val="68978143"/>
    <w:rsid w:val="689F410D"/>
    <w:rsid w:val="68AA8967"/>
    <w:rsid w:val="68BD189D"/>
    <w:rsid w:val="68C5B5C4"/>
    <w:rsid w:val="68CA8080"/>
    <w:rsid w:val="68CD0BB3"/>
    <w:rsid w:val="68D2ACFA"/>
    <w:rsid w:val="68DA0AE0"/>
    <w:rsid w:val="68DAE0B3"/>
    <w:rsid w:val="68DCA96F"/>
    <w:rsid w:val="68DE96EF"/>
    <w:rsid w:val="68E42ADA"/>
    <w:rsid w:val="68F3BD9B"/>
    <w:rsid w:val="68F3D8A4"/>
    <w:rsid w:val="68F479EB"/>
    <w:rsid w:val="68F7A08C"/>
    <w:rsid w:val="6908A12C"/>
    <w:rsid w:val="6916E50C"/>
    <w:rsid w:val="6918ECEF"/>
    <w:rsid w:val="691A000F"/>
    <w:rsid w:val="691F3626"/>
    <w:rsid w:val="69293E1C"/>
    <w:rsid w:val="692CFB49"/>
    <w:rsid w:val="693AF3C2"/>
    <w:rsid w:val="693E6503"/>
    <w:rsid w:val="6943EFB2"/>
    <w:rsid w:val="69548FE9"/>
    <w:rsid w:val="6954A590"/>
    <w:rsid w:val="6958E1C4"/>
    <w:rsid w:val="695E2C82"/>
    <w:rsid w:val="696210E3"/>
    <w:rsid w:val="696F5A9A"/>
    <w:rsid w:val="69708BA9"/>
    <w:rsid w:val="69778E7B"/>
    <w:rsid w:val="698CEBA5"/>
    <w:rsid w:val="698E2ED0"/>
    <w:rsid w:val="698EC38D"/>
    <w:rsid w:val="699303FF"/>
    <w:rsid w:val="69A328FA"/>
    <w:rsid w:val="69A864D1"/>
    <w:rsid w:val="69B4BCB3"/>
    <w:rsid w:val="69B6B3CD"/>
    <w:rsid w:val="69B955A8"/>
    <w:rsid w:val="69BBA12E"/>
    <w:rsid w:val="69C04401"/>
    <w:rsid w:val="69C1C9A8"/>
    <w:rsid w:val="69C5FE28"/>
    <w:rsid w:val="69CE9A67"/>
    <w:rsid w:val="69D6CB69"/>
    <w:rsid w:val="69D6D803"/>
    <w:rsid w:val="69D72014"/>
    <w:rsid w:val="69DA630C"/>
    <w:rsid w:val="69E8AF5F"/>
    <w:rsid w:val="69EC0848"/>
    <w:rsid w:val="69EF5941"/>
    <w:rsid w:val="69F3837D"/>
    <w:rsid w:val="69F46423"/>
    <w:rsid w:val="6A0522F6"/>
    <w:rsid w:val="6A1012F7"/>
    <w:rsid w:val="6A14FBFE"/>
    <w:rsid w:val="6A180189"/>
    <w:rsid w:val="6A1A599F"/>
    <w:rsid w:val="6A1BD013"/>
    <w:rsid w:val="6A203BE4"/>
    <w:rsid w:val="6A29D7A9"/>
    <w:rsid w:val="6A2EAFC0"/>
    <w:rsid w:val="6A303992"/>
    <w:rsid w:val="6A3889ED"/>
    <w:rsid w:val="6A398EC3"/>
    <w:rsid w:val="6A435845"/>
    <w:rsid w:val="6A44C8CC"/>
    <w:rsid w:val="6A4C0FD2"/>
    <w:rsid w:val="6A512218"/>
    <w:rsid w:val="6A52D6C0"/>
    <w:rsid w:val="6A59C598"/>
    <w:rsid w:val="6A5CD17B"/>
    <w:rsid w:val="6A5E66A7"/>
    <w:rsid w:val="6A698A53"/>
    <w:rsid w:val="6A6F16AA"/>
    <w:rsid w:val="6A7878FD"/>
    <w:rsid w:val="6A7B0FE4"/>
    <w:rsid w:val="6A8D4D37"/>
    <w:rsid w:val="6A95DDD0"/>
    <w:rsid w:val="6AA63632"/>
    <w:rsid w:val="6AA64A3B"/>
    <w:rsid w:val="6AB4C21B"/>
    <w:rsid w:val="6AB8AA12"/>
    <w:rsid w:val="6ABACF62"/>
    <w:rsid w:val="6ABB5FF6"/>
    <w:rsid w:val="6AC2D7BD"/>
    <w:rsid w:val="6AC92872"/>
    <w:rsid w:val="6AC93D48"/>
    <w:rsid w:val="6AC9D83A"/>
    <w:rsid w:val="6ACC9EFB"/>
    <w:rsid w:val="6AD5752F"/>
    <w:rsid w:val="6AD77A2B"/>
    <w:rsid w:val="6AD8A05F"/>
    <w:rsid w:val="6AE247C8"/>
    <w:rsid w:val="6AEEFB97"/>
    <w:rsid w:val="6AF0E0AA"/>
    <w:rsid w:val="6AF145E8"/>
    <w:rsid w:val="6AF38538"/>
    <w:rsid w:val="6AF980ED"/>
    <w:rsid w:val="6AF9FD0C"/>
    <w:rsid w:val="6AFC4EF4"/>
    <w:rsid w:val="6B079DBC"/>
    <w:rsid w:val="6B0C6261"/>
    <w:rsid w:val="6B0D8CB3"/>
    <w:rsid w:val="6B102A11"/>
    <w:rsid w:val="6B2212FC"/>
    <w:rsid w:val="6B26EDC0"/>
    <w:rsid w:val="6B2EBEC5"/>
    <w:rsid w:val="6B313082"/>
    <w:rsid w:val="6B37C675"/>
    <w:rsid w:val="6B390E36"/>
    <w:rsid w:val="6B3C3AEF"/>
    <w:rsid w:val="6B4B0C8E"/>
    <w:rsid w:val="6B4CEEE7"/>
    <w:rsid w:val="6B533A96"/>
    <w:rsid w:val="6B566D3C"/>
    <w:rsid w:val="6B626919"/>
    <w:rsid w:val="6B6474FF"/>
    <w:rsid w:val="6B65C8E7"/>
    <w:rsid w:val="6B6817BC"/>
    <w:rsid w:val="6B7415EE"/>
    <w:rsid w:val="6B77CEB4"/>
    <w:rsid w:val="6B84E4BF"/>
    <w:rsid w:val="6B85B308"/>
    <w:rsid w:val="6B85D749"/>
    <w:rsid w:val="6B886E7C"/>
    <w:rsid w:val="6B8D002C"/>
    <w:rsid w:val="6B907518"/>
    <w:rsid w:val="6B968D04"/>
    <w:rsid w:val="6B98FA01"/>
    <w:rsid w:val="6BAE5217"/>
    <w:rsid w:val="6BBD7B97"/>
    <w:rsid w:val="6BBE4665"/>
    <w:rsid w:val="6BBEE1E3"/>
    <w:rsid w:val="6BD1296E"/>
    <w:rsid w:val="6BD1974D"/>
    <w:rsid w:val="6BD2998A"/>
    <w:rsid w:val="6BE2A894"/>
    <w:rsid w:val="6BEAEDBE"/>
    <w:rsid w:val="6BEDA069"/>
    <w:rsid w:val="6BEE0F4D"/>
    <w:rsid w:val="6BFABA74"/>
    <w:rsid w:val="6C0065FF"/>
    <w:rsid w:val="6C07445C"/>
    <w:rsid w:val="6C26438F"/>
    <w:rsid w:val="6C330863"/>
    <w:rsid w:val="6C3821A8"/>
    <w:rsid w:val="6C3940DE"/>
    <w:rsid w:val="6C3D3FA9"/>
    <w:rsid w:val="6C3EFAD0"/>
    <w:rsid w:val="6C45437D"/>
    <w:rsid w:val="6C459007"/>
    <w:rsid w:val="6C485191"/>
    <w:rsid w:val="6C58C695"/>
    <w:rsid w:val="6C60897E"/>
    <w:rsid w:val="6C612FFD"/>
    <w:rsid w:val="6C63EC45"/>
    <w:rsid w:val="6C64BDC0"/>
    <w:rsid w:val="6C65672D"/>
    <w:rsid w:val="6C67D3CC"/>
    <w:rsid w:val="6C6C0074"/>
    <w:rsid w:val="6C72DA33"/>
    <w:rsid w:val="6C7A641F"/>
    <w:rsid w:val="6C7CDB46"/>
    <w:rsid w:val="6C81809F"/>
    <w:rsid w:val="6C85FB35"/>
    <w:rsid w:val="6C88A3F8"/>
    <w:rsid w:val="6C8A338E"/>
    <w:rsid w:val="6C8A59A1"/>
    <w:rsid w:val="6C8A8444"/>
    <w:rsid w:val="6C8C370A"/>
    <w:rsid w:val="6C8FCE53"/>
    <w:rsid w:val="6C930521"/>
    <w:rsid w:val="6C948E46"/>
    <w:rsid w:val="6C973932"/>
    <w:rsid w:val="6C9862BD"/>
    <w:rsid w:val="6C9AFEE1"/>
    <w:rsid w:val="6CA17459"/>
    <w:rsid w:val="6CA557FA"/>
    <w:rsid w:val="6CA65170"/>
    <w:rsid w:val="6CA78DCA"/>
    <w:rsid w:val="6CA79DA4"/>
    <w:rsid w:val="6CA8E530"/>
    <w:rsid w:val="6CB0EFFB"/>
    <w:rsid w:val="6CB3ABC7"/>
    <w:rsid w:val="6CC4EC96"/>
    <w:rsid w:val="6CC88292"/>
    <w:rsid w:val="6CC8C8DB"/>
    <w:rsid w:val="6CC905B2"/>
    <w:rsid w:val="6CD48625"/>
    <w:rsid w:val="6CD81416"/>
    <w:rsid w:val="6CDE7668"/>
    <w:rsid w:val="6CE20429"/>
    <w:rsid w:val="6CE77CD4"/>
    <w:rsid w:val="6CEF1BE7"/>
    <w:rsid w:val="6CF60A76"/>
    <w:rsid w:val="6CF95481"/>
    <w:rsid w:val="6CFA0256"/>
    <w:rsid w:val="6CFB972C"/>
    <w:rsid w:val="6D003DF2"/>
    <w:rsid w:val="6D017ADC"/>
    <w:rsid w:val="6D07E7F9"/>
    <w:rsid w:val="6D15DCFC"/>
    <w:rsid w:val="6D18E18E"/>
    <w:rsid w:val="6D1A99A6"/>
    <w:rsid w:val="6D1B9360"/>
    <w:rsid w:val="6D1D81DF"/>
    <w:rsid w:val="6D20AE15"/>
    <w:rsid w:val="6D22A600"/>
    <w:rsid w:val="6D27C98A"/>
    <w:rsid w:val="6D2DC3B2"/>
    <w:rsid w:val="6D2F95D8"/>
    <w:rsid w:val="6D3CDE3D"/>
    <w:rsid w:val="6D3D9C31"/>
    <w:rsid w:val="6D4A6196"/>
    <w:rsid w:val="6D4CCE89"/>
    <w:rsid w:val="6D4F7480"/>
    <w:rsid w:val="6D525551"/>
    <w:rsid w:val="6D5B547C"/>
    <w:rsid w:val="6D614443"/>
    <w:rsid w:val="6D69A073"/>
    <w:rsid w:val="6D6CA67E"/>
    <w:rsid w:val="6D6D1E28"/>
    <w:rsid w:val="6D6DCB03"/>
    <w:rsid w:val="6D6DE103"/>
    <w:rsid w:val="6D786F42"/>
    <w:rsid w:val="6D894565"/>
    <w:rsid w:val="6D8AF80D"/>
    <w:rsid w:val="6D948A39"/>
    <w:rsid w:val="6D9C939F"/>
    <w:rsid w:val="6DA1413D"/>
    <w:rsid w:val="6DA84B43"/>
    <w:rsid w:val="6DB0C4F3"/>
    <w:rsid w:val="6DB3E007"/>
    <w:rsid w:val="6DC6C656"/>
    <w:rsid w:val="6DC90E9C"/>
    <w:rsid w:val="6DC92A9A"/>
    <w:rsid w:val="6DD456F4"/>
    <w:rsid w:val="6DD7A22F"/>
    <w:rsid w:val="6DD7AF32"/>
    <w:rsid w:val="6DD7B614"/>
    <w:rsid w:val="6DDAA1BC"/>
    <w:rsid w:val="6DE4ABA1"/>
    <w:rsid w:val="6DEAA95B"/>
    <w:rsid w:val="6DEB9C67"/>
    <w:rsid w:val="6DEF2451"/>
    <w:rsid w:val="6DF0C245"/>
    <w:rsid w:val="6DF474E5"/>
    <w:rsid w:val="6DF6424B"/>
    <w:rsid w:val="6DF97F40"/>
    <w:rsid w:val="6DFB6D5D"/>
    <w:rsid w:val="6DFC61EC"/>
    <w:rsid w:val="6DFC8CEE"/>
    <w:rsid w:val="6DFCFC00"/>
    <w:rsid w:val="6DFD5A2C"/>
    <w:rsid w:val="6E036B75"/>
    <w:rsid w:val="6E0EFCCA"/>
    <w:rsid w:val="6E120B62"/>
    <w:rsid w:val="6E175514"/>
    <w:rsid w:val="6E1CBA19"/>
    <w:rsid w:val="6E1FFCCE"/>
    <w:rsid w:val="6E260E12"/>
    <w:rsid w:val="6E2A5274"/>
    <w:rsid w:val="6E2DFADD"/>
    <w:rsid w:val="6E31C233"/>
    <w:rsid w:val="6E3FEE65"/>
    <w:rsid w:val="6E40F5F1"/>
    <w:rsid w:val="6E46A0D0"/>
    <w:rsid w:val="6E4A74DA"/>
    <w:rsid w:val="6E4CBB64"/>
    <w:rsid w:val="6E4D0034"/>
    <w:rsid w:val="6E4D4598"/>
    <w:rsid w:val="6E531B26"/>
    <w:rsid w:val="6E5337A1"/>
    <w:rsid w:val="6E599FAF"/>
    <w:rsid w:val="6E5DA6F2"/>
    <w:rsid w:val="6E631387"/>
    <w:rsid w:val="6E696756"/>
    <w:rsid w:val="6E70812F"/>
    <w:rsid w:val="6E75086E"/>
    <w:rsid w:val="6E78577C"/>
    <w:rsid w:val="6E81DF41"/>
    <w:rsid w:val="6E843126"/>
    <w:rsid w:val="6E853714"/>
    <w:rsid w:val="6E8ACE01"/>
    <w:rsid w:val="6E9F510F"/>
    <w:rsid w:val="6EADC2A7"/>
    <w:rsid w:val="6EB883F5"/>
    <w:rsid w:val="6EBBCC2E"/>
    <w:rsid w:val="6EC50184"/>
    <w:rsid w:val="6EC712D9"/>
    <w:rsid w:val="6ED93FFB"/>
    <w:rsid w:val="6ED9B617"/>
    <w:rsid w:val="6EEB4CD3"/>
    <w:rsid w:val="6EED5077"/>
    <w:rsid w:val="6EF46BF3"/>
    <w:rsid w:val="6EF74E34"/>
    <w:rsid w:val="6EFA03FF"/>
    <w:rsid w:val="6EFBB4FF"/>
    <w:rsid w:val="6EFE5683"/>
    <w:rsid w:val="6F023DAE"/>
    <w:rsid w:val="6F089A6D"/>
    <w:rsid w:val="6F09F323"/>
    <w:rsid w:val="6F108015"/>
    <w:rsid w:val="6F1D2465"/>
    <w:rsid w:val="6F219218"/>
    <w:rsid w:val="6F2B80CE"/>
    <w:rsid w:val="6F3749B9"/>
    <w:rsid w:val="6F380FB0"/>
    <w:rsid w:val="6F3ABB39"/>
    <w:rsid w:val="6F3BF61D"/>
    <w:rsid w:val="6F47B8E3"/>
    <w:rsid w:val="6F51A33F"/>
    <w:rsid w:val="6F55ABE2"/>
    <w:rsid w:val="6F5605FF"/>
    <w:rsid w:val="6F563E93"/>
    <w:rsid w:val="6F671214"/>
    <w:rsid w:val="6F684110"/>
    <w:rsid w:val="6F697A07"/>
    <w:rsid w:val="6F6E09A9"/>
    <w:rsid w:val="6F7E6F9E"/>
    <w:rsid w:val="6F7EBEB5"/>
    <w:rsid w:val="6F909656"/>
    <w:rsid w:val="6F978ECD"/>
    <w:rsid w:val="6F99BA55"/>
    <w:rsid w:val="6F9E2551"/>
    <w:rsid w:val="6F9F37C7"/>
    <w:rsid w:val="6FA67319"/>
    <w:rsid w:val="6FAA1866"/>
    <w:rsid w:val="6FB57FB4"/>
    <w:rsid w:val="6FB695C8"/>
    <w:rsid w:val="6FB91005"/>
    <w:rsid w:val="6FBD58C1"/>
    <w:rsid w:val="6FC23CDA"/>
    <w:rsid w:val="6FC4B123"/>
    <w:rsid w:val="6FD7376C"/>
    <w:rsid w:val="6FD848C9"/>
    <w:rsid w:val="6FD91BC3"/>
    <w:rsid w:val="6FE646EF"/>
    <w:rsid w:val="6FE6DCBF"/>
    <w:rsid w:val="6FE81C5F"/>
    <w:rsid w:val="6FEA2930"/>
    <w:rsid w:val="6FEA8A94"/>
    <w:rsid w:val="6FEC6494"/>
    <w:rsid w:val="6FEF3600"/>
    <w:rsid w:val="6FF9CD19"/>
    <w:rsid w:val="6FF9EEB0"/>
    <w:rsid w:val="6FFC2652"/>
    <w:rsid w:val="6FFCB0ED"/>
    <w:rsid w:val="6FFD73B5"/>
    <w:rsid w:val="7003D981"/>
    <w:rsid w:val="700A74E5"/>
    <w:rsid w:val="700C6334"/>
    <w:rsid w:val="700E1E1C"/>
    <w:rsid w:val="700FE570"/>
    <w:rsid w:val="70104453"/>
    <w:rsid w:val="7018D6EE"/>
    <w:rsid w:val="701A8B51"/>
    <w:rsid w:val="701C7EF2"/>
    <w:rsid w:val="702109F9"/>
    <w:rsid w:val="702C61C5"/>
    <w:rsid w:val="70317FE8"/>
    <w:rsid w:val="703292BC"/>
    <w:rsid w:val="7033F846"/>
    <w:rsid w:val="7035CDF4"/>
    <w:rsid w:val="703D6083"/>
    <w:rsid w:val="703FB928"/>
    <w:rsid w:val="70433F1E"/>
    <w:rsid w:val="7048E3A5"/>
    <w:rsid w:val="704AFC48"/>
    <w:rsid w:val="704BE370"/>
    <w:rsid w:val="704E6B15"/>
    <w:rsid w:val="70563186"/>
    <w:rsid w:val="706C98B8"/>
    <w:rsid w:val="706D334D"/>
    <w:rsid w:val="70744521"/>
    <w:rsid w:val="7081FB2A"/>
    <w:rsid w:val="70831BB1"/>
    <w:rsid w:val="708555B2"/>
    <w:rsid w:val="7087C20B"/>
    <w:rsid w:val="7088CA28"/>
    <w:rsid w:val="709979B4"/>
    <w:rsid w:val="709AF737"/>
    <w:rsid w:val="709F464A"/>
    <w:rsid w:val="70A0D57B"/>
    <w:rsid w:val="70A1DD5D"/>
    <w:rsid w:val="70ABE2AC"/>
    <w:rsid w:val="70AD67F1"/>
    <w:rsid w:val="70B2266D"/>
    <w:rsid w:val="70C8C819"/>
    <w:rsid w:val="70CD9AC0"/>
    <w:rsid w:val="70D1DB5B"/>
    <w:rsid w:val="70D498C4"/>
    <w:rsid w:val="70E0665D"/>
    <w:rsid w:val="70E156A1"/>
    <w:rsid w:val="70E932E5"/>
    <w:rsid w:val="70F3F713"/>
    <w:rsid w:val="70F67E8E"/>
    <w:rsid w:val="70F85043"/>
    <w:rsid w:val="70FC8A9D"/>
    <w:rsid w:val="71041170"/>
    <w:rsid w:val="71154474"/>
    <w:rsid w:val="71173EAB"/>
    <w:rsid w:val="7119A157"/>
    <w:rsid w:val="711F86C8"/>
    <w:rsid w:val="712655EB"/>
    <w:rsid w:val="712C1984"/>
    <w:rsid w:val="713B331D"/>
    <w:rsid w:val="7140B049"/>
    <w:rsid w:val="7140D9FA"/>
    <w:rsid w:val="7143DEDB"/>
    <w:rsid w:val="71450F47"/>
    <w:rsid w:val="714FBB94"/>
    <w:rsid w:val="714FE296"/>
    <w:rsid w:val="714FE89E"/>
    <w:rsid w:val="716B9A13"/>
    <w:rsid w:val="7174BBC3"/>
    <w:rsid w:val="71791231"/>
    <w:rsid w:val="717FE0EA"/>
    <w:rsid w:val="71812B80"/>
    <w:rsid w:val="718227CE"/>
    <w:rsid w:val="7191BFCB"/>
    <w:rsid w:val="71955FA4"/>
    <w:rsid w:val="719641D5"/>
    <w:rsid w:val="7196D49B"/>
    <w:rsid w:val="719D3DDA"/>
    <w:rsid w:val="719E2759"/>
    <w:rsid w:val="719E36F2"/>
    <w:rsid w:val="71A0E4DC"/>
    <w:rsid w:val="71A9A0B1"/>
    <w:rsid w:val="71B33C13"/>
    <w:rsid w:val="71B83A6E"/>
    <w:rsid w:val="71B8B220"/>
    <w:rsid w:val="71B91697"/>
    <w:rsid w:val="71BF99FA"/>
    <w:rsid w:val="71C12668"/>
    <w:rsid w:val="71C2A5F5"/>
    <w:rsid w:val="71C50C19"/>
    <w:rsid w:val="71CED616"/>
    <w:rsid w:val="71DD4349"/>
    <w:rsid w:val="71DE0590"/>
    <w:rsid w:val="71E1437B"/>
    <w:rsid w:val="71E18FA0"/>
    <w:rsid w:val="71E939BE"/>
    <w:rsid w:val="71F215BC"/>
    <w:rsid w:val="71F22993"/>
    <w:rsid w:val="71F56123"/>
    <w:rsid w:val="71FFA184"/>
    <w:rsid w:val="7201D10A"/>
    <w:rsid w:val="720252EB"/>
    <w:rsid w:val="720AB360"/>
    <w:rsid w:val="720DEE0A"/>
    <w:rsid w:val="72185B90"/>
    <w:rsid w:val="721B1014"/>
    <w:rsid w:val="721EBC50"/>
    <w:rsid w:val="7223B34A"/>
    <w:rsid w:val="72263199"/>
    <w:rsid w:val="723C5BC3"/>
    <w:rsid w:val="724071DC"/>
    <w:rsid w:val="7246ABED"/>
    <w:rsid w:val="72495227"/>
    <w:rsid w:val="7251C243"/>
    <w:rsid w:val="725236D6"/>
    <w:rsid w:val="725AF7D7"/>
    <w:rsid w:val="7260A0AD"/>
    <w:rsid w:val="72729119"/>
    <w:rsid w:val="7274AEFE"/>
    <w:rsid w:val="7275CB0F"/>
    <w:rsid w:val="7277CDF9"/>
    <w:rsid w:val="7279DB99"/>
    <w:rsid w:val="7283ABC0"/>
    <w:rsid w:val="728EFD31"/>
    <w:rsid w:val="728F01FD"/>
    <w:rsid w:val="7290AEE7"/>
    <w:rsid w:val="7296DB9E"/>
    <w:rsid w:val="7299B901"/>
    <w:rsid w:val="729FF234"/>
    <w:rsid w:val="72AD609C"/>
    <w:rsid w:val="72B03515"/>
    <w:rsid w:val="72B1D844"/>
    <w:rsid w:val="72C3538A"/>
    <w:rsid w:val="72C518D8"/>
    <w:rsid w:val="72C85D89"/>
    <w:rsid w:val="72C94AB1"/>
    <w:rsid w:val="72CD00AE"/>
    <w:rsid w:val="72D0A702"/>
    <w:rsid w:val="72D26012"/>
    <w:rsid w:val="72D9874E"/>
    <w:rsid w:val="72DB69BE"/>
    <w:rsid w:val="72E272DB"/>
    <w:rsid w:val="72E8BCCC"/>
    <w:rsid w:val="72F14A7D"/>
    <w:rsid w:val="72FC04E7"/>
    <w:rsid w:val="72FD07FB"/>
    <w:rsid w:val="7305B874"/>
    <w:rsid w:val="73064BF6"/>
    <w:rsid w:val="73086B8F"/>
    <w:rsid w:val="7310DC05"/>
    <w:rsid w:val="73125CF5"/>
    <w:rsid w:val="7313F945"/>
    <w:rsid w:val="73145ADC"/>
    <w:rsid w:val="7314D85B"/>
    <w:rsid w:val="731749B6"/>
    <w:rsid w:val="731EF821"/>
    <w:rsid w:val="732693B3"/>
    <w:rsid w:val="732A2016"/>
    <w:rsid w:val="732B99E5"/>
    <w:rsid w:val="7331E574"/>
    <w:rsid w:val="734BAFAE"/>
    <w:rsid w:val="735225E0"/>
    <w:rsid w:val="7354C1F4"/>
    <w:rsid w:val="7354EB11"/>
    <w:rsid w:val="73560231"/>
    <w:rsid w:val="7356A6D3"/>
    <w:rsid w:val="735B5D04"/>
    <w:rsid w:val="735C1D19"/>
    <w:rsid w:val="735EB4FB"/>
    <w:rsid w:val="736818B5"/>
    <w:rsid w:val="73711CA8"/>
    <w:rsid w:val="73717B5C"/>
    <w:rsid w:val="73746DE9"/>
    <w:rsid w:val="7376AF88"/>
    <w:rsid w:val="7380162C"/>
    <w:rsid w:val="73843555"/>
    <w:rsid w:val="738457D9"/>
    <w:rsid w:val="73857926"/>
    <w:rsid w:val="7387E7E4"/>
    <w:rsid w:val="738DAE4B"/>
    <w:rsid w:val="739017EF"/>
    <w:rsid w:val="73937278"/>
    <w:rsid w:val="73980892"/>
    <w:rsid w:val="739E0155"/>
    <w:rsid w:val="73ABB9D1"/>
    <w:rsid w:val="73AFEC52"/>
    <w:rsid w:val="73B1EA4C"/>
    <w:rsid w:val="73B79BC1"/>
    <w:rsid w:val="73B8199D"/>
    <w:rsid w:val="73B96EDE"/>
    <w:rsid w:val="73BDFB76"/>
    <w:rsid w:val="73CD2EB1"/>
    <w:rsid w:val="73CFD170"/>
    <w:rsid w:val="73D2B5DA"/>
    <w:rsid w:val="73D421E3"/>
    <w:rsid w:val="73E12A3E"/>
    <w:rsid w:val="73E4EC27"/>
    <w:rsid w:val="73F63AD9"/>
    <w:rsid w:val="73F7033D"/>
    <w:rsid w:val="73F9EF9B"/>
    <w:rsid w:val="73FA819A"/>
    <w:rsid w:val="73FE98B9"/>
    <w:rsid w:val="73FED74D"/>
    <w:rsid w:val="73FF67E2"/>
    <w:rsid w:val="73FFC835"/>
    <w:rsid w:val="740BF845"/>
    <w:rsid w:val="741860B1"/>
    <w:rsid w:val="741C4356"/>
    <w:rsid w:val="7420634E"/>
    <w:rsid w:val="742C6108"/>
    <w:rsid w:val="74314D82"/>
    <w:rsid w:val="7437CABC"/>
    <w:rsid w:val="7439EC4A"/>
    <w:rsid w:val="74426917"/>
    <w:rsid w:val="7448560E"/>
    <w:rsid w:val="74548C2F"/>
    <w:rsid w:val="745CA18A"/>
    <w:rsid w:val="74633698"/>
    <w:rsid w:val="74677277"/>
    <w:rsid w:val="747188F4"/>
    <w:rsid w:val="74728CB5"/>
    <w:rsid w:val="747B9578"/>
    <w:rsid w:val="748261D8"/>
    <w:rsid w:val="74828FA2"/>
    <w:rsid w:val="748A0FD7"/>
    <w:rsid w:val="748A6324"/>
    <w:rsid w:val="748B80F7"/>
    <w:rsid w:val="748F6B86"/>
    <w:rsid w:val="7492F543"/>
    <w:rsid w:val="7494637A"/>
    <w:rsid w:val="74A0CDCC"/>
    <w:rsid w:val="74A6AD6B"/>
    <w:rsid w:val="74A7FE42"/>
    <w:rsid w:val="74B2AA16"/>
    <w:rsid w:val="74B50E17"/>
    <w:rsid w:val="74B8D64C"/>
    <w:rsid w:val="74B9696C"/>
    <w:rsid w:val="74CF3477"/>
    <w:rsid w:val="74E57D1B"/>
    <w:rsid w:val="74EE995C"/>
    <w:rsid w:val="74FB6F13"/>
    <w:rsid w:val="7501DFED"/>
    <w:rsid w:val="75064213"/>
    <w:rsid w:val="7508AFA2"/>
    <w:rsid w:val="75093701"/>
    <w:rsid w:val="7509D411"/>
    <w:rsid w:val="7509EA71"/>
    <w:rsid w:val="750E974D"/>
    <w:rsid w:val="7514A443"/>
    <w:rsid w:val="7514D821"/>
    <w:rsid w:val="751C983D"/>
    <w:rsid w:val="7527C356"/>
    <w:rsid w:val="752BEEB5"/>
    <w:rsid w:val="752CBA0B"/>
    <w:rsid w:val="7534C5B9"/>
    <w:rsid w:val="753E3F05"/>
    <w:rsid w:val="75420426"/>
    <w:rsid w:val="7543B5F0"/>
    <w:rsid w:val="75548ED1"/>
    <w:rsid w:val="75561833"/>
    <w:rsid w:val="7556523C"/>
    <w:rsid w:val="7558A6B5"/>
    <w:rsid w:val="755A5046"/>
    <w:rsid w:val="755ABBDF"/>
    <w:rsid w:val="755D0B1B"/>
    <w:rsid w:val="755FA9E5"/>
    <w:rsid w:val="756BFEE8"/>
    <w:rsid w:val="75705100"/>
    <w:rsid w:val="7574A54F"/>
    <w:rsid w:val="7575B4C6"/>
    <w:rsid w:val="7579D14D"/>
    <w:rsid w:val="757EDCED"/>
    <w:rsid w:val="757FC718"/>
    <w:rsid w:val="75948B39"/>
    <w:rsid w:val="75A1742A"/>
    <w:rsid w:val="75ADC9E2"/>
    <w:rsid w:val="75AF0A16"/>
    <w:rsid w:val="75BBADC1"/>
    <w:rsid w:val="75BDE446"/>
    <w:rsid w:val="75D202DD"/>
    <w:rsid w:val="75DDD021"/>
    <w:rsid w:val="75E4624D"/>
    <w:rsid w:val="75EA20E7"/>
    <w:rsid w:val="75EA6BB7"/>
    <w:rsid w:val="75F4502E"/>
    <w:rsid w:val="75F533A8"/>
    <w:rsid w:val="75FBEB00"/>
    <w:rsid w:val="760A4B28"/>
    <w:rsid w:val="760D48BF"/>
    <w:rsid w:val="7611162B"/>
    <w:rsid w:val="7613892B"/>
    <w:rsid w:val="7613AEC9"/>
    <w:rsid w:val="762119EF"/>
    <w:rsid w:val="7623C4CD"/>
    <w:rsid w:val="762B062D"/>
    <w:rsid w:val="762BDC94"/>
    <w:rsid w:val="763444B4"/>
    <w:rsid w:val="7636A0AC"/>
    <w:rsid w:val="7636A6FA"/>
    <w:rsid w:val="76381AB4"/>
    <w:rsid w:val="7640EAD4"/>
    <w:rsid w:val="76496242"/>
    <w:rsid w:val="764D22B4"/>
    <w:rsid w:val="764E4F85"/>
    <w:rsid w:val="76546B9D"/>
    <w:rsid w:val="765D6D20"/>
    <w:rsid w:val="765E2FB5"/>
    <w:rsid w:val="766D2BCB"/>
    <w:rsid w:val="7674D570"/>
    <w:rsid w:val="7677576A"/>
    <w:rsid w:val="767B0264"/>
    <w:rsid w:val="767CC308"/>
    <w:rsid w:val="76843E93"/>
    <w:rsid w:val="769255B8"/>
    <w:rsid w:val="7696F9DB"/>
    <w:rsid w:val="769E90C0"/>
    <w:rsid w:val="76A5ED9E"/>
    <w:rsid w:val="76A60EBE"/>
    <w:rsid w:val="76A7FC70"/>
    <w:rsid w:val="76AB23BD"/>
    <w:rsid w:val="76B090DF"/>
    <w:rsid w:val="76B0E5A1"/>
    <w:rsid w:val="76B2A8B1"/>
    <w:rsid w:val="76B6A8B3"/>
    <w:rsid w:val="76BE0D3D"/>
    <w:rsid w:val="76BEC6FD"/>
    <w:rsid w:val="76C17C7D"/>
    <w:rsid w:val="76C4505C"/>
    <w:rsid w:val="76C480E1"/>
    <w:rsid w:val="76CBFD88"/>
    <w:rsid w:val="76D1A024"/>
    <w:rsid w:val="76D7BFEE"/>
    <w:rsid w:val="76E4FCF1"/>
    <w:rsid w:val="76EA1C5A"/>
    <w:rsid w:val="76F208DC"/>
    <w:rsid w:val="76F6E597"/>
    <w:rsid w:val="76F7205A"/>
    <w:rsid w:val="76FF0E7E"/>
    <w:rsid w:val="76FFC6F6"/>
    <w:rsid w:val="770370CF"/>
    <w:rsid w:val="7708B202"/>
    <w:rsid w:val="770D95BF"/>
    <w:rsid w:val="77107092"/>
    <w:rsid w:val="7712CDE7"/>
    <w:rsid w:val="77149E7C"/>
    <w:rsid w:val="77157950"/>
    <w:rsid w:val="772D7C59"/>
    <w:rsid w:val="772E18EC"/>
    <w:rsid w:val="772E9EF4"/>
    <w:rsid w:val="7735C1FE"/>
    <w:rsid w:val="77392051"/>
    <w:rsid w:val="773BB7A8"/>
    <w:rsid w:val="773D8DA0"/>
    <w:rsid w:val="774538D2"/>
    <w:rsid w:val="7747F931"/>
    <w:rsid w:val="77535237"/>
    <w:rsid w:val="7754A06D"/>
    <w:rsid w:val="77558730"/>
    <w:rsid w:val="775AF77B"/>
    <w:rsid w:val="77604566"/>
    <w:rsid w:val="77679F14"/>
    <w:rsid w:val="77713CD3"/>
    <w:rsid w:val="7772F030"/>
    <w:rsid w:val="77751316"/>
    <w:rsid w:val="778144F0"/>
    <w:rsid w:val="7782D7F5"/>
    <w:rsid w:val="7799CE78"/>
    <w:rsid w:val="779B24FA"/>
    <w:rsid w:val="779CB997"/>
    <w:rsid w:val="779EED8E"/>
    <w:rsid w:val="779FDC81"/>
    <w:rsid w:val="77A0C467"/>
    <w:rsid w:val="77A4ED2F"/>
    <w:rsid w:val="77A66BFE"/>
    <w:rsid w:val="77AD1A90"/>
    <w:rsid w:val="77AFF2CD"/>
    <w:rsid w:val="77B0A09A"/>
    <w:rsid w:val="77B2019A"/>
    <w:rsid w:val="77B5AD57"/>
    <w:rsid w:val="77BD62C8"/>
    <w:rsid w:val="77C3791B"/>
    <w:rsid w:val="77CCBF71"/>
    <w:rsid w:val="77D6A947"/>
    <w:rsid w:val="77D770E4"/>
    <w:rsid w:val="77DE9803"/>
    <w:rsid w:val="77DF1B52"/>
    <w:rsid w:val="77E203F4"/>
    <w:rsid w:val="77E346E2"/>
    <w:rsid w:val="77E56B0F"/>
    <w:rsid w:val="77EA1476"/>
    <w:rsid w:val="77EFD82E"/>
    <w:rsid w:val="77F02D54"/>
    <w:rsid w:val="77F72E18"/>
    <w:rsid w:val="77F773F0"/>
    <w:rsid w:val="77F79856"/>
    <w:rsid w:val="7800D7BD"/>
    <w:rsid w:val="780214EA"/>
    <w:rsid w:val="78042374"/>
    <w:rsid w:val="78046806"/>
    <w:rsid w:val="780A74C6"/>
    <w:rsid w:val="780BAA27"/>
    <w:rsid w:val="781359B1"/>
    <w:rsid w:val="7819D621"/>
    <w:rsid w:val="781D3465"/>
    <w:rsid w:val="781EA41D"/>
    <w:rsid w:val="7822B302"/>
    <w:rsid w:val="78269EDA"/>
    <w:rsid w:val="78301383"/>
    <w:rsid w:val="783DD537"/>
    <w:rsid w:val="78429840"/>
    <w:rsid w:val="7843A119"/>
    <w:rsid w:val="7847159A"/>
    <w:rsid w:val="784850D4"/>
    <w:rsid w:val="7848D036"/>
    <w:rsid w:val="785C1331"/>
    <w:rsid w:val="78613899"/>
    <w:rsid w:val="78621E1F"/>
    <w:rsid w:val="786A76C2"/>
    <w:rsid w:val="786B1BFC"/>
    <w:rsid w:val="786EA66B"/>
    <w:rsid w:val="7870FF87"/>
    <w:rsid w:val="7873476F"/>
    <w:rsid w:val="7874DF86"/>
    <w:rsid w:val="787BEF00"/>
    <w:rsid w:val="7882B913"/>
    <w:rsid w:val="7884AB9D"/>
    <w:rsid w:val="78868596"/>
    <w:rsid w:val="788C1CC4"/>
    <w:rsid w:val="789D37ED"/>
    <w:rsid w:val="78A372DE"/>
    <w:rsid w:val="78A7C710"/>
    <w:rsid w:val="78AC52BB"/>
    <w:rsid w:val="78B09F06"/>
    <w:rsid w:val="78BCEE5B"/>
    <w:rsid w:val="78BDB928"/>
    <w:rsid w:val="78C26EE3"/>
    <w:rsid w:val="78C9F8F8"/>
    <w:rsid w:val="78D5F69E"/>
    <w:rsid w:val="78DF152B"/>
    <w:rsid w:val="78E5B66B"/>
    <w:rsid w:val="78EAE49B"/>
    <w:rsid w:val="78F022E8"/>
    <w:rsid w:val="78F06635"/>
    <w:rsid w:val="78F3CE6C"/>
    <w:rsid w:val="78F9D448"/>
    <w:rsid w:val="790546B5"/>
    <w:rsid w:val="790F544F"/>
    <w:rsid w:val="790F83C2"/>
    <w:rsid w:val="79125ABF"/>
    <w:rsid w:val="79130E6E"/>
    <w:rsid w:val="791ACC67"/>
    <w:rsid w:val="791CB423"/>
    <w:rsid w:val="7921338B"/>
    <w:rsid w:val="7924CAD0"/>
    <w:rsid w:val="79269F50"/>
    <w:rsid w:val="7926FE34"/>
    <w:rsid w:val="795F1145"/>
    <w:rsid w:val="795F86DE"/>
    <w:rsid w:val="7969A889"/>
    <w:rsid w:val="796CE4F0"/>
    <w:rsid w:val="7970DD37"/>
    <w:rsid w:val="79728F32"/>
    <w:rsid w:val="7981E610"/>
    <w:rsid w:val="79852278"/>
    <w:rsid w:val="79857524"/>
    <w:rsid w:val="79865EE7"/>
    <w:rsid w:val="798C199C"/>
    <w:rsid w:val="799A68FF"/>
    <w:rsid w:val="799C9865"/>
    <w:rsid w:val="799FCDA4"/>
    <w:rsid w:val="79A2C9D6"/>
    <w:rsid w:val="79A3519F"/>
    <w:rsid w:val="79B93768"/>
    <w:rsid w:val="79B9BFFB"/>
    <w:rsid w:val="79BBC2A6"/>
    <w:rsid w:val="79CB07CD"/>
    <w:rsid w:val="79CB6A59"/>
    <w:rsid w:val="79CC8EE4"/>
    <w:rsid w:val="79CD83C9"/>
    <w:rsid w:val="79CEC1DC"/>
    <w:rsid w:val="79D1E8B5"/>
    <w:rsid w:val="79D37635"/>
    <w:rsid w:val="79D605F3"/>
    <w:rsid w:val="79E121DD"/>
    <w:rsid w:val="79E25C26"/>
    <w:rsid w:val="79ED2421"/>
    <w:rsid w:val="79EE094E"/>
    <w:rsid w:val="79F025B3"/>
    <w:rsid w:val="79F75431"/>
    <w:rsid w:val="79FA1348"/>
    <w:rsid w:val="79FD9E24"/>
    <w:rsid w:val="7A064DC8"/>
    <w:rsid w:val="7A09D5C0"/>
    <w:rsid w:val="7A0B741C"/>
    <w:rsid w:val="7A0C04D2"/>
    <w:rsid w:val="7A10288A"/>
    <w:rsid w:val="7A1AF9C6"/>
    <w:rsid w:val="7A1FF84D"/>
    <w:rsid w:val="7A220920"/>
    <w:rsid w:val="7A2363CD"/>
    <w:rsid w:val="7A23986D"/>
    <w:rsid w:val="7A31C9AC"/>
    <w:rsid w:val="7A333D3B"/>
    <w:rsid w:val="7A39A6E5"/>
    <w:rsid w:val="7A443AC8"/>
    <w:rsid w:val="7A4960EE"/>
    <w:rsid w:val="7A541D46"/>
    <w:rsid w:val="7A547A6E"/>
    <w:rsid w:val="7A58521C"/>
    <w:rsid w:val="7A63E9D2"/>
    <w:rsid w:val="7A67A5C7"/>
    <w:rsid w:val="7A7B7031"/>
    <w:rsid w:val="7A7D04FC"/>
    <w:rsid w:val="7A81D028"/>
    <w:rsid w:val="7A896BA6"/>
    <w:rsid w:val="7A8C2572"/>
    <w:rsid w:val="7AA43697"/>
    <w:rsid w:val="7AA76883"/>
    <w:rsid w:val="7AAE702D"/>
    <w:rsid w:val="7AB261BC"/>
    <w:rsid w:val="7AB682F6"/>
    <w:rsid w:val="7ABD0FD9"/>
    <w:rsid w:val="7ABE3003"/>
    <w:rsid w:val="7AC03ACF"/>
    <w:rsid w:val="7AC0C398"/>
    <w:rsid w:val="7AC75A5B"/>
    <w:rsid w:val="7AD6A226"/>
    <w:rsid w:val="7AE11E45"/>
    <w:rsid w:val="7AE19AF2"/>
    <w:rsid w:val="7AFBC086"/>
    <w:rsid w:val="7AFD459C"/>
    <w:rsid w:val="7B017577"/>
    <w:rsid w:val="7B04C499"/>
    <w:rsid w:val="7B0A9F87"/>
    <w:rsid w:val="7B0C08BF"/>
    <w:rsid w:val="7B10192B"/>
    <w:rsid w:val="7B164BD9"/>
    <w:rsid w:val="7B19699C"/>
    <w:rsid w:val="7B1BCA36"/>
    <w:rsid w:val="7B1EF22B"/>
    <w:rsid w:val="7B2141D4"/>
    <w:rsid w:val="7B29BC72"/>
    <w:rsid w:val="7B2A0365"/>
    <w:rsid w:val="7B38E53F"/>
    <w:rsid w:val="7B39D0F2"/>
    <w:rsid w:val="7B3CA927"/>
    <w:rsid w:val="7B3D10E9"/>
    <w:rsid w:val="7B49F661"/>
    <w:rsid w:val="7B50CB4D"/>
    <w:rsid w:val="7B5751E9"/>
    <w:rsid w:val="7B5CCC4D"/>
    <w:rsid w:val="7B611764"/>
    <w:rsid w:val="7B63AAF5"/>
    <w:rsid w:val="7B66D3C2"/>
    <w:rsid w:val="7B739C18"/>
    <w:rsid w:val="7B76D7F9"/>
    <w:rsid w:val="7B796605"/>
    <w:rsid w:val="7B7E4E46"/>
    <w:rsid w:val="7B8E79E9"/>
    <w:rsid w:val="7B8F7190"/>
    <w:rsid w:val="7B958C42"/>
    <w:rsid w:val="7B99C629"/>
    <w:rsid w:val="7BB94EBB"/>
    <w:rsid w:val="7BB9963D"/>
    <w:rsid w:val="7BBCAEDB"/>
    <w:rsid w:val="7BBE7F5D"/>
    <w:rsid w:val="7BBF3194"/>
    <w:rsid w:val="7BC12CF4"/>
    <w:rsid w:val="7BC5BC7B"/>
    <w:rsid w:val="7BC777E7"/>
    <w:rsid w:val="7BCE5252"/>
    <w:rsid w:val="7BD27550"/>
    <w:rsid w:val="7BD69D13"/>
    <w:rsid w:val="7BD6C07C"/>
    <w:rsid w:val="7BD9D87B"/>
    <w:rsid w:val="7BDD0796"/>
    <w:rsid w:val="7BDDB18D"/>
    <w:rsid w:val="7BDDF045"/>
    <w:rsid w:val="7BE20591"/>
    <w:rsid w:val="7BE415BE"/>
    <w:rsid w:val="7BE4EF31"/>
    <w:rsid w:val="7BF33AC8"/>
    <w:rsid w:val="7BFD1B60"/>
    <w:rsid w:val="7C05B8CD"/>
    <w:rsid w:val="7C06DBBC"/>
    <w:rsid w:val="7C0D53CA"/>
    <w:rsid w:val="7C12F50C"/>
    <w:rsid w:val="7C18FF6D"/>
    <w:rsid w:val="7C1F3AE4"/>
    <w:rsid w:val="7C21CE1D"/>
    <w:rsid w:val="7C21D8F2"/>
    <w:rsid w:val="7C23B4BE"/>
    <w:rsid w:val="7C340E88"/>
    <w:rsid w:val="7C359338"/>
    <w:rsid w:val="7C3C8EC6"/>
    <w:rsid w:val="7C4385CF"/>
    <w:rsid w:val="7C46C1BA"/>
    <w:rsid w:val="7C4B2456"/>
    <w:rsid w:val="7C4C3E95"/>
    <w:rsid w:val="7C4D0C16"/>
    <w:rsid w:val="7C5443F9"/>
    <w:rsid w:val="7C5ED8EC"/>
    <w:rsid w:val="7C6C937A"/>
    <w:rsid w:val="7C6D5EE6"/>
    <w:rsid w:val="7C73E228"/>
    <w:rsid w:val="7C7478A6"/>
    <w:rsid w:val="7C76BE27"/>
    <w:rsid w:val="7C8EF2DA"/>
    <w:rsid w:val="7C95517D"/>
    <w:rsid w:val="7C96F521"/>
    <w:rsid w:val="7C9F5D13"/>
    <w:rsid w:val="7CB09840"/>
    <w:rsid w:val="7CBB592E"/>
    <w:rsid w:val="7CC24F22"/>
    <w:rsid w:val="7CCF232F"/>
    <w:rsid w:val="7CD6622F"/>
    <w:rsid w:val="7CE2D08F"/>
    <w:rsid w:val="7CEA5E78"/>
    <w:rsid w:val="7CEAD33E"/>
    <w:rsid w:val="7CEC658E"/>
    <w:rsid w:val="7CECFF49"/>
    <w:rsid w:val="7CEF7172"/>
    <w:rsid w:val="7D02FD5B"/>
    <w:rsid w:val="7D05FAD3"/>
    <w:rsid w:val="7D09A1D2"/>
    <w:rsid w:val="7D1538BC"/>
    <w:rsid w:val="7D1BD498"/>
    <w:rsid w:val="7D1CA1AB"/>
    <w:rsid w:val="7D1E9626"/>
    <w:rsid w:val="7D235B69"/>
    <w:rsid w:val="7D273B85"/>
    <w:rsid w:val="7D291419"/>
    <w:rsid w:val="7D2BA531"/>
    <w:rsid w:val="7D2BE403"/>
    <w:rsid w:val="7D2C23CA"/>
    <w:rsid w:val="7D41D0F7"/>
    <w:rsid w:val="7D43E51F"/>
    <w:rsid w:val="7D45B470"/>
    <w:rsid w:val="7D52328A"/>
    <w:rsid w:val="7D580FD3"/>
    <w:rsid w:val="7D5A2F7C"/>
    <w:rsid w:val="7D638B1B"/>
    <w:rsid w:val="7D63DD19"/>
    <w:rsid w:val="7D642F4C"/>
    <w:rsid w:val="7D6DF358"/>
    <w:rsid w:val="7D6EEB8A"/>
    <w:rsid w:val="7D709E04"/>
    <w:rsid w:val="7D741A8C"/>
    <w:rsid w:val="7D78A351"/>
    <w:rsid w:val="7D7EE54D"/>
    <w:rsid w:val="7D7FD945"/>
    <w:rsid w:val="7D8359BE"/>
    <w:rsid w:val="7D8E7A73"/>
    <w:rsid w:val="7D997B7D"/>
    <w:rsid w:val="7D9E1848"/>
    <w:rsid w:val="7D9F4DD0"/>
    <w:rsid w:val="7DA24923"/>
    <w:rsid w:val="7DA66CDB"/>
    <w:rsid w:val="7DB332CB"/>
    <w:rsid w:val="7DB40006"/>
    <w:rsid w:val="7DB6A11D"/>
    <w:rsid w:val="7DBE424F"/>
    <w:rsid w:val="7DC1EF3A"/>
    <w:rsid w:val="7DC4583E"/>
    <w:rsid w:val="7DC6500B"/>
    <w:rsid w:val="7DC7CD8C"/>
    <w:rsid w:val="7DCDC009"/>
    <w:rsid w:val="7DCFA8DB"/>
    <w:rsid w:val="7DD0A19F"/>
    <w:rsid w:val="7DD2E72C"/>
    <w:rsid w:val="7DDA5C83"/>
    <w:rsid w:val="7DDD0747"/>
    <w:rsid w:val="7DDDCAC6"/>
    <w:rsid w:val="7DF19632"/>
    <w:rsid w:val="7DF2B718"/>
    <w:rsid w:val="7DF4156A"/>
    <w:rsid w:val="7DFA44BF"/>
    <w:rsid w:val="7E028317"/>
    <w:rsid w:val="7E04CF46"/>
    <w:rsid w:val="7E152BBA"/>
    <w:rsid w:val="7E18B24C"/>
    <w:rsid w:val="7E2EE723"/>
    <w:rsid w:val="7E312B3F"/>
    <w:rsid w:val="7E341EA5"/>
    <w:rsid w:val="7E3444E5"/>
    <w:rsid w:val="7E37741B"/>
    <w:rsid w:val="7E387197"/>
    <w:rsid w:val="7E3FFF92"/>
    <w:rsid w:val="7E437E8B"/>
    <w:rsid w:val="7E47C59E"/>
    <w:rsid w:val="7E522BFC"/>
    <w:rsid w:val="7E5A9E5D"/>
    <w:rsid w:val="7E5C27D7"/>
    <w:rsid w:val="7E5C9BCD"/>
    <w:rsid w:val="7E5F0025"/>
    <w:rsid w:val="7E5FB251"/>
    <w:rsid w:val="7E68E7E1"/>
    <w:rsid w:val="7E6CBBA7"/>
    <w:rsid w:val="7E70F511"/>
    <w:rsid w:val="7E712DCB"/>
    <w:rsid w:val="7E738840"/>
    <w:rsid w:val="7E78ACD1"/>
    <w:rsid w:val="7E8F2DEF"/>
    <w:rsid w:val="7E94997E"/>
    <w:rsid w:val="7EA4F0AB"/>
    <w:rsid w:val="7EAA5135"/>
    <w:rsid w:val="7EB15EA6"/>
    <w:rsid w:val="7EB3226A"/>
    <w:rsid w:val="7EB34145"/>
    <w:rsid w:val="7EB4CCA3"/>
    <w:rsid w:val="7EB8751D"/>
    <w:rsid w:val="7EC2D8E7"/>
    <w:rsid w:val="7EC43C1C"/>
    <w:rsid w:val="7EC7E859"/>
    <w:rsid w:val="7ED30560"/>
    <w:rsid w:val="7ED384BE"/>
    <w:rsid w:val="7ED7749E"/>
    <w:rsid w:val="7EE5B016"/>
    <w:rsid w:val="7EE5BBFF"/>
    <w:rsid w:val="7EE648AA"/>
    <w:rsid w:val="7EE8FCC1"/>
    <w:rsid w:val="7EE968D0"/>
    <w:rsid w:val="7EEB9241"/>
    <w:rsid w:val="7EEC056B"/>
    <w:rsid w:val="7EEC5390"/>
    <w:rsid w:val="7EF59DED"/>
    <w:rsid w:val="7F06D688"/>
    <w:rsid w:val="7F07EB8C"/>
    <w:rsid w:val="7F0822CF"/>
    <w:rsid w:val="7F0997AD"/>
    <w:rsid w:val="7F142D76"/>
    <w:rsid w:val="7F1A10A1"/>
    <w:rsid w:val="7F1B87ED"/>
    <w:rsid w:val="7F1DABD8"/>
    <w:rsid w:val="7F2D1758"/>
    <w:rsid w:val="7F2E96B5"/>
    <w:rsid w:val="7F3363A4"/>
    <w:rsid w:val="7F386F26"/>
    <w:rsid w:val="7F3D3E79"/>
    <w:rsid w:val="7F4613AC"/>
    <w:rsid w:val="7F4871A3"/>
    <w:rsid w:val="7F490074"/>
    <w:rsid w:val="7F4F82CB"/>
    <w:rsid w:val="7F52C537"/>
    <w:rsid w:val="7F586778"/>
    <w:rsid w:val="7F62FAD2"/>
    <w:rsid w:val="7F636528"/>
    <w:rsid w:val="7F6371FA"/>
    <w:rsid w:val="7F652F09"/>
    <w:rsid w:val="7F69D279"/>
    <w:rsid w:val="7F704C49"/>
    <w:rsid w:val="7F7BC386"/>
    <w:rsid w:val="7F89B412"/>
    <w:rsid w:val="7F8D4CD5"/>
    <w:rsid w:val="7F8FBBAC"/>
    <w:rsid w:val="7F916047"/>
    <w:rsid w:val="7F972902"/>
    <w:rsid w:val="7F9BC933"/>
    <w:rsid w:val="7FA2ADF5"/>
    <w:rsid w:val="7FA4940E"/>
    <w:rsid w:val="7FAA2321"/>
    <w:rsid w:val="7FB2CF68"/>
    <w:rsid w:val="7FB92BE1"/>
    <w:rsid w:val="7FB9FF26"/>
    <w:rsid w:val="7FBF149B"/>
    <w:rsid w:val="7FC0962E"/>
    <w:rsid w:val="7FC65925"/>
    <w:rsid w:val="7FD16A93"/>
    <w:rsid w:val="7FD3BBCC"/>
    <w:rsid w:val="7FDBCE6C"/>
    <w:rsid w:val="7FDE4F7E"/>
    <w:rsid w:val="7FDFA424"/>
    <w:rsid w:val="7FF258EB"/>
    <w:rsid w:val="7FFAD6E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79A54"/>
  <w15:chartTrackingRefBased/>
  <w15:docId w15:val="{751281AE-002B-4F6B-8931-3C6B7B3F8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696"/>
    <w:pPr>
      <w:jc w:val="both"/>
    </w:pPr>
    <w:rPr>
      <w:sz w:val="24"/>
      <w:szCs w:val="24"/>
      <w:lang w:val="en-US"/>
    </w:rPr>
  </w:style>
  <w:style w:type="paragraph" w:styleId="Titre1">
    <w:name w:val="heading 1"/>
    <w:basedOn w:val="Normal"/>
    <w:next w:val="Normal"/>
    <w:link w:val="Titre1Car"/>
    <w:uiPriority w:val="9"/>
    <w:qFormat/>
    <w:rsid w:val="00363608"/>
    <w:pPr>
      <w:keepNext/>
      <w:keepLines/>
      <w:spacing w:before="240" w:after="0"/>
      <w:jc w:val="left"/>
      <w:outlineLvl w:val="0"/>
    </w:pPr>
    <w:rPr>
      <w:rFonts w:asciiTheme="majorHAnsi" w:eastAsiaTheme="majorEastAsia" w:hAnsiTheme="majorHAnsi" w:cstheme="majorBidi"/>
      <w:color w:val="2F5496" w:themeColor="accent1" w:themeShade="BF"/>
      <w:sz w:val="32"/>
      <w:szCs w:val="32"/>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66312"/>
    <w:pPr>
      <w:spacing w:after="0" w:line="240" w:lineRule="auto"/>
      <w:ind w:left="720"/>
      <w:contextualSpacing/>
    </w:pPr>
    <w:rPr>
      <w:kern w:val="2"/>
      <w14:ligatures w14:val="standardContextual"/>
    </w:rPr>
  </w:style>
  <w:style w:type="character" w:styleId="Marquedecommentaire">
    <w:name w:val="annotation reference"/>
    <w:basedOn w:val="Policepardfaut"/>
    <w:uiPriority w:val="99"/>
    <w:semiHidden/>
    <w:unhideWhenUsed/>
    <w:rsid w:val="0096501F"/>
    <w:rPr>
      <w:sz w:val="16"/>
      <w:szCs w:val="16"/>
    </w:rPr>
  </w:style>
  <w:style w:type="paragraph" w:styleId="Commentaire">
    <w:name w:val="annotation text"/>
    <w:basedOn w:val="Normal"/>
    <w:link w:val="CommentaireCar"/>
    <w:uiPriority w:val="99"/>
    <w:unhideWhenUsed/>
    <w:rsid w:val="0096501F"/>
    <w:pPr>
      <w:spacing w:line="240" w:lineRule="auto"/>
    </w:pPr>
    <w:rPr>
      <w:sz w:val="20"/>
      <w:szCs w:val="20"/>
    </w:rPr>
  </w:style>
  <w:style w:type="character" w:customStyle="1" w:styleId="CommentaireCar">
    <w:name w:val="Commentaire Car"/>
    <w:basedOn w:val="Policepardfaut"/>
    <w:link w:val="Commentaire"/>
    <w:uiPriority w:val="99"/>
    <w:rsid w:val="0096501F"/>
    <w:rPr>
      <w:sz w:val="20"/>
      <w:szCs w:val="20"/>
    </w:rPr>
  </w:style>
  <w:style w:type="paragraph" w:styleId="Objetducommentaire">
    <w:name w:val="annotation subject"/>
    <w:basedOn w:val="Commentaire"/>
    <w:next w:val="Commentaire"/>
    <w:link w:val="ObjetducommentaireCar"/>
    <w:uiPriority w:val="99"/>
    <w:semiHidden/>
    <w:unhideWhenUsed/>
    <w:rsid w:val="0096501F"/>
    <w:rPr>
      <w:b/>
      <w:bCs/>
    </w:rPr>
  </w:style>
  <w:style w:type="character" w:customStyle="1" w:styleId="ObjetducommentaireCar">
    <w:name w:val="Objet du commentaire Car"/>
    <w:basedOn w:val="CommentaireCar"/>
    <w:link w:val="Objetducommentaire"/>
    <w:uiPriority w:val="99"/>
    <w:semiHidden/>
    <w:rsid w:val="0096501F"/>
    <w:rPr>
      <w:b/>
      <w:bCs/>
      <w:sz w:val="20"/>
      <w:szCs w:val="20"/>
    </w:rPr>
  </w:style>
  <w:style w:type="paragraph" w:styleId="Rvision">
    <w:name w:val="Revision"/>
    <w:hidden/>
    <w:uiPriority w:val="99"/>
    <w:semiHidden/>
    <w:rsid w:val="003738F9"/>
    <w:pPr>
      <w:spacing w:after="0" w:line="240" w:lineRule="auto"/>
    </w:pPr>
    <w:rPr>
      <w:sz w:val="24"/>
      <w:szCs w:val="24"/>
      <w:lang w:val="en-US"/>
    </w:rPr>
  </w:style>
  <w:style w:type="paragraph" w:styleId="Textedebulles">
    <w:name w:val="Balloon Text"/>
    <w:basedOn w:val="Normal"/>
    <w:link w:val="TextedebullesCar"/>
    <w:uiPriority w:val="99"/>
    <w:semiHidden/>
    <w:unhideWhenUsed/>
    <w:rsid w:val="0051484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14845"/>
    <w:rPr>
      <w:rFonts w:ascii="Segoe UI" w:hAnsi="Segoe UI" w:cs="Segoe UI"/>
      <w:sz w:val="18"/>
      <w:szCs w:val="18"/>
      <w:lang w:val="en-US"/>
    </w:rPr>
  </w:style>
  <w:style w:type="character" w:styleId="Lienhypertexte">
    <w:name w:val="Hyperlink"/>
    <w:basedOn w:val="Policepardfaut"/>
    <w:uiPriority w:val="99"/>
    <w:unhideWhenUsed/>
    <w:rsid w:val="006B108A"/>
    <w:rPr>
      <w:color w:val="0563C1" w:themeColor="hyperlink"/>
      <w:u w:val="single"/>
    </w:rPr>
  </w:style>
  <w:style w:type="character" w:customStyle="1" w:styleId="Mentionnonrsolue1">
    <w:name w:val="Mention non résolue1"/>
    <w:basedOn w:val="Policepardfaut"/>
    <w:uiPriority w:val="99"/>
    <w:semiHidden/>
    <w:unhideWhenUsed/>
    <w:rsid w:val="006B108A"/>
    <w:rPr>
      <w:color w:val="605E5C"/>
      <w:shd w:val="clear" w:color="auto" w:fill="E1DFDD"/>
    </w:rPr>
  </w:style>
  <w:style w:type="table" w:styleId="Grilledutableau">
    <w:name w:val="Table Grid"/>
    <w:basedOn w:val="TableauNormal"/>
    <w:uiPriority w:val="39"/>
    <w:rsid w:val="00ED7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4p8b0">
    <w:name w:val="gv4p8b0"/>
    <w:basedOn w:val="Normal"/>
    <w:rsid w:val="00706B8B"/>
    <w:pPr>
      <w:spacing w:before="100" w:beforeAutospacing="1" w:after="100" w:afterAutospacing="1" w:line="240" w:lineRule="auto"/>
      <w:jc w:val="left"/>
    </w:pPr>
    <w:rPr>
      <w:rFonts w:ascii="Times New Roman" w:eastAsia="Times New Roman" w:hAnsi="Times New Roman" w:cs="Times New Roman"/>
      <w:lang w:val="fr-FR" w:eastAsia="fr-FR"/>
    </w:rPr>
  </w:style>
  <w:style w:type="character" w:styleId="Textedelespacerserv">
    <w:name w:val="Placeholder Text"/>
    <w:basedOn w:val="Policepardfaut"/>
    <w:uiPriority w:val="99"/>
    <w:semiHidden/>
    <w:rsid w:val="0B0EBB5F"/>
    <w:rPr>
      <w:color w:val="808080" w:themeColor="background1" w:themeShade="80"/>
    </w:rPr>
  </w:style>
  <w:style w:type="character" w:styleId="Numrodeligne">
    <w:name w:val="line number"/>
    <w:basedOn w:val="Policepardfaut"/>
    <w:uiPriority w:val="99"/>
    <w:semiHidden/>
    <w:unhideWhenUsed/>
    <w:rsid w:val="00B5387E"/>
  </w:style>
  <w:style w:type="paragraph" w:styleId="NormalWeb">
    <w:name w:val="Normal (Web)"/>
    <w:basedOn w:val="Normal"/>
    <w:uiPriority w:val="99"/>
    <w:semiHidden/>
    <w:unhideWhenUsed/>
    <w:rsid w:val="00FF4F6F"/>
    <w:pPr>
      <w:spacing w:before="100" w:beforeAutospacing="1" w:after="100" w:afterAutospacing="1" w:line="240" w:lineRule="auto"/>
      <w:jc w:val="left"/>
    </w:pPr>
    <w:rPr>
      <w:rFonts w:ascii="Times New Roman" w:eastAsiaTheme="minorEastAsia" w:hAnsi="Times New Roman" w:cs="Times New Roman"/>
      <w:lang w:val="fr-FR" w:eastAsia="fr-FR"/>
    </w:rPr>
  </w:style>
  <w:style w:type="paragraph" w:styleId="En-tte">
    <w:name w:val="header"/>
    <w:basedOn w:val="Normal"/>
    <w:link w:val="En-tteCar"/>
    <w:uiPriority w:val="99"/>
    <w:unhideWhenUsed/>
    <w:rsid w:val="0065304A"/>
    <w:pPr>
      <w:tabs>
        <w:tab w:val="center" w:pos="4536"/>
        <w:tab w:val="right" w:pos="9072"/>
      </w:tabs>
      <w:spacing w:after="0" w:line="240" w:lineRule="auto"/>
    </w:pPr>
  </w:style>
  <w:style w:type="character" w:customStyle="1" w:styleId="En-tteCar">
    <w:name w:val="En-tête Car"/>
    <w:basedOn w:val="Policepardfaut"/>
    <w:link w:val="En-tte"/>
    <w:uiPriority w:val="99"/>
    <w:rsid w:val="0065304A"/>
    <w:rPr>
      <w:sz w:val="24"/>
      <w:szCs w:val="24"/>
      <w:lang w:val="en-US"/>
    </w:rPr>
  </w:style>
  <w:style w:type="paragraph" w:styleId="Pieddepage">
    <w:name w:val="footer"/>
    <w:basedOn w:val="Normal"/>
    <w:link w:val="PieddepageCar"/>
    <w:uiPriority w:val="99"/>
    <w:unhideWhenUsed/>
    <w:rsid w:val="0065304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5304A"/>
    <w:rPr>
      <w:sz w:val="24"/>
      <w:szCs w:val="24"/>
      <w:lang w:val="en-US"/>
    </w:rPr>
  </w:style>
  <w:style w:type="character" w:styleId="lev">
    <w:name w:val="Strong"/>
    <w:basedOn w:val="Policepardfaut"/>
    <w:uiPriority w:val="22"/>
    <w:qFormat/>
    <w:rsid w:val="002B29E9"/>
    <w:rPr>
      <w:b/>
      <w:bCs/>
    </w:rPr>
  </w:style>
  <w:style w:type="character" w:styleId="Accentuation">
    <w:name w:val="Emphasis"/>
    <w:basedOn w:val="Policepardfaut"/>
    <w:uiPriority w:val="20"/>
    <w:qFormat/>
    <w:rsid w:val="00775696"/>
    <w:rPr>
      <w:i/>
      <w:iCs/>
    </w:rPr>
  </w:style>
  <w:style w:type="character" w:customStyle="1" w:styleId="Titre1Car">
    <w:name w:val="Titre 1 Car"/>
    <w:basedOn w:val="Policepardfaut"/>
    <w:link w:val="Titre1"/>
    <w:uiPriority w:val="9"/>
    <w:rsid w:val="00363608"/>
    <w:rPr>
      <w:rFonts w:asciiTheme="majorHAnsi" w:eastAsiaTheme="majorEastAsia" w:hAnsiTheme="majorHAnsi" w:cstheme="majorBidi"/>
      <w:color w:val="2F5496" w:themeColor="accent1" w:themeShade="BF"/>
      <w:sz w:val="32"/>
      <w:szCs w:val="32"/>
      <w:lang w:eastAsia="fr-FR"/>
    </w:rPr>
  </w:style>
  <w:style w:type="paragraph" w:customStyle="1" w:styleId="paragraph">
    <w:name w:val="paragraph"/>
    <w:basedOn w:val="Normal"/>
    <w:rsid w:val="002A7B0C"/>
    <w:pPr>
      <w:spacing w:before="100" w:beforeAutospacing="1" w:after="100" w:afterAutospacing="1" w:line="240" w:lineRule="auto"/>
      <w:jc w:val="left"/>
    </w:pPr>
    <w:rPr>
      <w:rFonts w:ascii="Times New Roman" w:eastAsia="Times New Roman" w:hAnsi="Times New Roman" w:cs="Times New Roman"/>
      <w:lang w:val="fr-FR" w:eastAsia="fr-FR"/>
    </w:rPr>
  </w:style>
  <w:style w:type="character" w:customStyle="1" w:styleId="normaltextrun">
    <w:name w:val="normaltextrun"/>
    <w:basedOn w:val="Policepardfaut"/>
    <w:rsid w:val="002A7B0C"/>
  </w:style>
  <w:style w:type="character" w:customStyle="1" w:styleId="eop">
    <w:name w:val="eop"/>
    <w:basedOn w:val="Policepardfaut"/>
    <w:rsid w:val="002A7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083991">
      <w:bodyDiv w:val="1"/>
      <w:marLeft w:val="0"/>
      <w:marRight w:val="0"/>
      <w:marTop w:val="0"/>
      <w:marBottom w:val="0"/>
      <w:divBdr>
        <w:top w:val="none" w:sz="0" w:space="0" w:color="auto"/>
        <w:left w:val="none" w:sz="0" w:space="0" w:color="auto"/>
        <w:bottom w:val="none" w:sz="0" w:space="0" w:color="auto"/>
        <w:right w:val="none" w:sz="0" w:space="0" w:color="auto"/>
      </w:divBdr>
      <w:divsChild>
        <w:div w:id="169831308">
          <w:marLeft w:val="640"/>
          <w:marRight w:val="0"/>
          <w:marTop w:val="0"/>
          <w:marBottom w:val="0"/>
          <w:divBdr>
            <w:top w:val="none" w:sz="0" w:space="0" w:color="auto"/>
            <w:left w:val="none" w:sz="0" w:space="0" w:color="auto"/>
            <w:bottom w:val="none" w:sz="0" w:space="0" w:color="auto"/>
            <w:right w:val="none" w:sz="0" w:space="0" w:color="auto"/>
          </w:divBdr>
          <w:divsChild>
            <w:div w:id="1929145996">
              <w:marLeft w:val="0"/>
              <w:marRight w:val="0"/>
              <w:marTop w:val="0"/>
              <w:marBottom w:val="0"/>
              <w:divBdr>
                <w:top w:val="none" w:sz="0" w:space="0" w:color="auto"/>
                <w:left w:val="none" w:sz="0" w:space="0" w:color="auto"/>
                <w:bottom w:val="none" w:sz="0" w:space="0" w:color="auto"/>
                <w:right w:val="none" w:sz="0" w:space="0" w:color="auto"/>
              </w:divBdr>
              <w:divsChild>
                <w:div w:id="140273454">
                  <w:marLeft w:val="640"/>
                  <w:marRight w:val="0"/>
                  <w:marTop w:val="0"/>
                  <w:marBottom w:val="0"/>
                  <w:divBdr>
                    <w:top w:val="none" w:sz="0" w:space="0" w:color="auto"/>
                    <w:left w:val="none" w:sz="0" w:space="0" w:color="auto"/>
                    <w:bottom w:val="none" w:sz="0" w:space="0" w:color="auto"/>
                    <w:right w:val="none" w:sz="0" w:space="0" w:color="auto"/>
                  </w:divBdr>
                </w:div>
                <w:div w:id="1991905288">
                  <w:marLeft w:val="640"/>
                  <w:marRight w:val="0"/>
                  <w:marTop w:val="0"/>
                  <w:marBottom w:val="0"/>
                  <w:divBdr>
                    <w:top w:val="none" w:sz="0" w:space="0" w:color="auto"/>
                    <w:left w:val="none" w:sz="0" w:space="0" w:color="auto"/>
                    <w:bottom w:val="none" w:sz="0" w:space="0" w:color="auto"/>
                    <w:right w:val="none" w:sz="0" w:space="0" w:color="auto"/>
                  </w:divBdr>
                </w:div>
                <w:div w:id="516239401">
                  <w:marLeft w:val="640"/>
                  <w:marRight w:val="0"/>
                  <w:marTop w:val="0"/>
                  <w:marBottom w:val="0"/>
                  <w:divBdr>
                    <w:top w:val="none" w:sz="0" w:space="0" w:color="auto"/>
                    <w:left w:val="none" w:sz="0" w:space="0" w:color="auto"/>
                    <w:bottom w:val="none" w:sz="0" w:space="0" w:color="auto"/>
                    <w:right w:val="none" w:sz="0" w:space="0" w:color="auto"/>
                  </w:divBdr>
                </w:div>
                <w:div w:id="795872219">
                  <w:marLeft w:val="640"/>
                  <w:marRight w:val="0"/>
                  <w:marTop w:val="0"/>
                  <w:marBottom w:val="0"/>
                  <w:divBdr>
                    <w:top w:val="none" w:sz="0" w:space="0" w:color="auto"/>
                    <w:left w:val="none" w:sz="0" w:space="0" w:color="auto"/>
                    <w:bottom w:val="none" w:sz="0" w:space="0" w:color="auto"/>
                    <w:right w:val="none" w:sz="0" w:space="0" w:color="auto"/>
                  </w:divBdr>
                </w:div>
                <w:div w:id="1832482249">
                  <w:marLeft w:val="640"/>
                  <w:marRight w:val="0"/>
                  <w:marTop w:val="0"/>
                  <w:marBottom w:val="0"/>
                  <w:divBdr>
                    <w:top w:val="none" w:sz="0" w:space="0" w:color="auto"/>
                    <w:left w:val="none" w:sz="0" w:space="0" w:color="auto"/>
                    <w:bottom w:val="none" w:sz="0" w:space="0" w:color="auto"/>
                    <w:right w:val="none" w:sz="0" w:space="0" w:color="auto"/>
                  </w:divBdr>
                </w:div>
                <w:div w:id="1023897453">
                  <w:marLeft w:val="640"/>
                  <w:marRight w:val="0"/>
                  <w:marTop w:val="0"/>
                  <w:marBottom w:val="0"/>
                  <w:divBdr>
                    <w:top w:val="none" w:sz="0" w:space="0" w:color="auto"/>
                    <w:left w:val="none" w:sz="0" w:space="0" w:color="auto"/>
                    <w:bottom w:val="none" w:sz="0" w:space="0" w:color="auto"/>
                    <w:right w:val="none" w:sz="0" w:space="0" w:color="auto"/>
                  </w:divBdr>
                </w:div>
                <w:div w:id="1136415049">
                  <w:marLeft w:val="640"/>
                  <w:marRight w:val="0"/>
                  <w:marTop w:val="0"/>
                  <w:marBottom w:val="0"/>
                  <w:divBdr>
                    <w:top w:val="none" w:sz="0" w:space="0" w:color="auto"/>
                    <w:left w:val="none" w:sz="0" w:space="0" w:color="auto"/>
                    <w:bottom w:val="none" w:sz="0" w:space="0" w:color="auto"/>
                    <w:right w:val="none" w:sz="0" w:space="0" w:color="auto"/>
                  </w:divBdr>
                </w:div>
                <w:div w:id="2006587178">
                  <w:marLeft w:val="640"/>
                  <w:marRight w:val="0"/>
                  <w:marTop w:val="0"/>
                  <w:marBottom w:val="0"/>
                  <w:divBdr>
                    <w:top w:val="none" w:sz="0" w:space="0" w:color="auto"/>
                    <w:left w:val="none" w:sz="0" w:space="0" w:color="auto"/>
                    <w:bottom w:val="none" w:sz="0" w:space="0" w:color="auto"/>
                    <w:right w:val="none" w:sz="0" w:space="0" w:color="auto"/>
                  </w:divBdr>
                </w:div>
                <w:div w:id="936476476">
                  <w:marLeft w:val="640"/>
                  <w:marRight w:val="0"/>
                  <w:marTop w:val="0"/>
                  <w:marBottom w:val="0"/>
                  <w:divBdr>
                    <w:top w:val="none" w:sz="0" w:space="0" w:color="auto"/>
                    <w:left w:val="none" w:sz="0" w:space="0" w:color="auto"/>
                    <w:bottom w:val="none" w:sz="0" w:space="0" w:color="auto"/>
                    <w:right w:val="none" w:sz="0" w:space="0" w:color="auto"/>
                  </w:divBdr>
                </w:div>
                <w:div w:id="1316186428">
                  <w:marLeft w:val="640"/>
                  <w:marRight w:val="0"/>
                  <w:marTop w:val="0"/>
                  <w:marBottom w:val="0"/>
                  <w:divBdr>
                    <w:top w:val="none" w:sz="0" w:space="0" w:color="auto"/>
                    <w:left w:val="none" w:sz="0" w:space="0" w:color="auto"/>
                    <w:bottom w:val="none" w:sz="0" w:space="0" w:color="auto"/>
                    <w:right w:val="none" w:sz="0" w:space="0" w:color="auto"/>
                  </w:divBdr>
                </w:div>
                <w:div w:id="1169952921">
                  <w:marLeft w:val="640"/>
                  <w:marRight w:val="0"/>
                  <w:marTop w:val="0"/>
                  <w:marBottom w:val="0"/>
                  <w:divBdr>
                    <w:top w:val="none" w:sz="0" w:space="0" w:color="auto"/>
                    <w:left w:val="none" w:sz="0" w:space="0" w:color="auto"/>
                    <w:bottom w:val="none" w:sz="0" w:space="0" w:color="auto"/>
                    <w:right w:val="none" w:sz="0" w:space="0" w:color="auto"/>
                  </w:divBdr>
                </w:div>
                <w:div w:id="1437170712">
                  <w:marLeft w:val="640"/>
                  <w:marRight w:val="0"/>
                  <w:marTop w:val="0"/>
                  <w:marBottom w:val="0"/>
                  <w:divBdr>
                    <w:top w:val="none" w:sz="0" w:space="0" w:color="auto"/>
                    <w:left w:val="none" w:sz="0" w:space="0" w:color="auto"/>
                    <w:bottom w:val="none" w:sz="0" w:space="0" w:color="auto"/>
                    <w:right w:val="none" w:sz="0" w:space="0" w:color="auto"/>
                  </w:divBdr>
                </w:div>
                <w:div w:id="1366831435">
                  <w:marLeft w:val="640"/>
                  <w:marRight w:val="0"/>
                  <w:marTop w:val="0"/>
                  <w:marBottom w:val="0"/>
                  <w:divBdr>
                    <w:top w:val="none" w:sz="0" w:space="0" w:color="auto"/>
                    <w:left w:val="none" w:sz="0" w:space="0" w:color="auto"/>
                    <w:bottom w:val="none" w:sz="0" w:space="0" w:color="auto"/>
                    <w:right w:val="none" w:sz="0" w:space="0" w:color="auto"/>
                  </w:divBdr>
                </w:div>
                <w:div w:id="754329031">
                  <w:marLeft w:val="640"/>
                  <w:marRight w:val="0"/>
                  <w:marTop w:val="0"/>
                  <w:marBottom w:val="0"/>
                  <w:divBdr>
                    <w:top w:val="none" w:sz="0" w:space="0" w:color="auto"/>
                    <w:left w:val="none" w:sz="0" w:space="0" w:color="auto"/>
                    <w:bottom w:val="none" w:sz="0" w:space="0" w:color="auto"/>
                    <w:right w:val="none" w:sz="0" w:space="0" w:color="auto"/>
                  </w:divBdr>
                </w:div>
                <w:div w:id="1334607042">
                  <w:marLeft w:val="640"/>
                  <w:marRight w:val="0"/>
                  <w:marTop w:val="0"/>
                  <w:marBottom w:val="0"/>
                  <w:divBdr>
                    <w:top w:val="none" w:sz="0" w:space="0" w:color="auto"/>
                    <w:left w:val="none" w:sz="0" w:space="0" w:color="auto"/>
                    <w:bottom w:val="none" w:sz="0" w:space="0" w:color="auto"/>
                    <w:right w:val="none" w:sz="0" w:space="0" w:color="auto"/>
                  </w:divBdr>
                </w:div>
                <w:div w:id="1431966865">
                  <w:marLeft w:val="640"/>
                  <w:marRight w:val="0"/>
                  <w:marTop w:val="0"/>
                  <w:marBottom w:val="0"/>
                  <w:divBdr>
                    <w:top w:val="none" w:sz="0" w:space="0" w:color="auto"/>
                    <w:left w:val="none" w:sz="0" w:space="0" w:color="auto"/>
                    <w:bottom w:val="none" w:sz="0" w:space="0" w:color="auto"/>
                    <w:right w:val="none" w:sz="0" w:space="0" w:color="auto"/>
                  </w:divBdr>
                </w:div>
                <w:div w:id="2078475484">
                  <w:marLeft w:val="640"/>
                  <w:marRight w:val="0"/>
                  <w:marTop w:val="0"/>
                  <w:marBottom w:val="0"/>
                  <w:divBdr>
                    <w:top w:val="none" w:sz="0" w:space="0" w:color="auto"/>
                    <w:left w:val="none" w:sz="0" w:space="0" w:color="auto"/>
                    <w:bottom w:val="none" w:sz="0" w:space="0" w:color="auto"/>
                    <w:right w:val="none" w:sz="0" w:space="0" w:color="auto"/>
                  </w:divBdr>
                </w:div>
                <w:div w:id="2052731396">
                  <w:marLeft w:val="640"/>
                  <w:marRight w:val="0"/>
                  <w:marTop w:val="0"/>
                  <w:marBottom w:val="0"/>
                  <w:divBdr>
                    <w:top w:val="none" w:sz="0" w:space="0" w:color="auto"/>
                    <w:left w:val="none" w:sz="0" w:space="0" w:color="auto"/>
                    <w:bottom w:val="none" w:sz="0" w:space="0" w:color="auto"/>
                    <w:right w:val="none" w:sz="0" w:space="0" w:color="auto"/>
                  </w:divBdr>
                </w:div>
                <w:div w:id="1779984556">
                  <w:marLeft w:val="640"/>
                  <w:marRight w:val="0"/>
                  <w:marTop w:val="0"/>
                  <w:marBottom w:val="0"/>
                  <w:divBdr>
                    <w:top w:val="none" w:sz="0" w:space="0" w:color="auto"/>
                    <w:left w:val="none" w:sz="0" w:space="0" w:color="auto"/>
                    <w:bottom w:val="none" w:sz="0" w:space="0" w:color="auto"/>
                    <w:right w:val="none" w:sz="0" w:space="0" w:color="auto"/>
                  </w:divBdr>
                </w:div>
                <w:div w:id="886381493">
                  <w:marLeft w:val="640"/>
                  <w:marRight w:val="0"/>
                  <w:marTop w:val="0"/>
                  <w:marBottom w:val="0"/>
                  <w:divBdr>
                    <w:top w:val="none" w:sz="0" w:space="0" w:color="auto"/>
                    <w:left w:val="none" w:sz="0" w:space="0" w:color="auto"/>
                    <w:bottom w:val="none" w:sz="0" w:space="0" w:color="auto"/>
                    <w:right w:val="none" w:sz="0" w:space="0" w:color="auto"/>
                  </w:divBdr>
                </w:div>
                <w:div w:id="2033529680">
                  <w:marLeft w:val="640"/>
                  <w:marRight w:val="0"/>
                  <w:marTop w:val="0"/>
                  <w:marBottom w:val="0"/>
                  <w:divBdr>
                    <w:top w:val="none" w:sz="0" w:space="0" w:color="auto"/>
                    <w:left w:val="none" w:sz="0" w:space="0" w:color="auto"/>
                    <w:bottom w:val="none" w:sz="0" w:space="0" w:color="auto"/>
                    <w:right w:val="none" w:sz="0" w:space="0" w:color="auto"/>
                  </w:divBdr>
                </w:div>
                <w:div w:id="275597465">
                  <w:marLeft w:val="640"/>
                  <w:marRight w:val="0"/>
                  <w:marTop w:val="0"/>
                  <w:marBottom w:val="0"/>
                  <w:divBdr>
                    <w:top w:val="none" w:sz="0" w:space="0" w:color="auto"/>
                    <w:left w:val="none" w:sz="0" w:space="0" w:color="auto"/>
                    <w:bottom w:val="none" w:sz="0" w:space="0" w:color="auto"/>
                    <w:right w:val="none" w:sz="0" w:space="0" w:color="auto"/>
                  </w:divBdr>
                </w:div>
                <w:div w:id="814373239">
                  <w:marLeft w:val="640"/>
                  <w:marRight w:val="0"/>
                  <w:marTop w:val="0"/>
                  <w:marBottom w:val="0"/>
                  <w:divBdr>
                    <w:top w:val="none" w:sz="0" w:space="0" w:color="auto"/>
                    <w:left w:val="none" w:sz="0" w:space="0" w:color="auto"/>
                    <w:bottom w:val="none" w:sz="0" w:space="0" w:color="auto"/>
                    <w:right w:val="none" w:sz="0" w:space="0" w:color="auto"/>
                  </w:divBdr>
                </w:div>
                <w:div w:id="1377505023">
                  <w:marLeft w:val="640"/>
                  <w:marRight w:val="0"/>
                  <w:marTop w:val="0"/>
                  <w:marBottom w:val="0"/>
                  <w:divBdr>
                    <w:top w:val="none" w:sz="0" w:space="0" w:color="auto"/>
                    <w:left w:val="none" w:sz="0" w:space="0" w:color="auto"/>
                    <w:bottom w:val="none" w:sz="0" w:space="0" w:color="auto"/>
                    <w:right w:val="none" w:sz="0" w:space="0" w:color="auto"/>
                  </w:divBdr>
                </w:div>
                <w:div w:id="1298336585">
                  <w:marLeft w:val="640"/>
                  <w:marRight w:val="0"/>
                  <w:marTop w:val="0"/>
                  <w:marBottom w:val="0"/>
                  <w:divBdr>
                    <w:top w:val="none" w:sz="0" w:space="0" w:color="auto"/>
                    <w:left w:val="none" w:sz="0" w:space="0" w:color="auto"/>
                    <w:bottom w:val="none" w:sz="0" w:space="0" w:color="auto"/>
                    <w:right w:val="none" w:sz="0" w:space="0" w:color="auto"/>
                  </w:divBdr>
                </w:div>
                <w:div w:id="1998218296">
                  <w:marLeft w:val="640"/>
                  <w:marRight w:val="0"/>
                  <w:marTop w:val="0"/>
                  <w:marBottom w:val="0"/>
                  <w:divBdr>
                    <w:top w:val="none" w:sz="0" w:space="0" w:color="auto"/>
                    <w:left w:val="none" w:sz="0" w:space="0" w:color="auto"/>
                    <w:bottom w:val="none" w:sz="0" w:space="0" w:color="auto"/>
                    <w:right w:val="none" w:sz="0" w:space="0" w:color="auto"/>
                  </w:divBdr>
                </w:div>
                <w:div w:id="1490057190">
                  <w:marLeft w:val="640"/>
                  <w:marRight w:val="0"/>
                  <w:marTop w:val="0"/>
                  <w:marBottom w:val="0"/>
                  <w:divBdr>
                    <w:top w:val="none" w:sz="0" w:space="0" w:color="auto"/>
                    <w:left w:val="none" w:sz="0" w:space="0" w:color="auto"/>
                    <w:bottom w:val="none" w:sz="0" w:space="0" w:color="auto"/>
                    <w:right w:val="none" w:sz="0" w:space="0" w:color="auto"/>
                  </w:divBdr>
                </w:div>
                <w:div w:id="1675256884">
                  <w:marLeft w:val="640"/>
                  <w:marRight w:val="0"/>
                  <w:marTop w:val="0"/>
                  <w:marBottom w:val="0"/>
                  <w:divBdr>
                    <w:top w:val="none" w:sz="0" w:space="0" w:color="auto"/>
                    <w:left w:val="none" w:sz="0" w:space="0" w:color="auto"/>
                    <w:bottom w:val="none" w:sz="0" w:space="0" w:color="auto"/>
                    <w:right w:val="none" w:sz="0" w:space="0" w:color="auto"/>
                  </w:divBdr>
                </w:div>
                <w:div w:id="1337031673">
                  <w:marLeft w:val="640"/>
                  <w:marRight w:val="0"/>
                  <w:marTop w:val="0"/>
                  <w:marBottom w:val="0"/>
                  <w:divBdr>
                    <w:top w:val="none" w:sz="0" w:space="0" w:color="auto"/>
                    <w:left w:val="none" w:sz="0" w:space="0" w:color="auto"/>
                    <w:bottom w:val="none" w:sz="0" w:space="0" w:color="auto"/>
                    <w:right w:val="none" w:sz="0" w:space="0" w:color="auto"/>
                  </w:divBdr>
                </w:div>
                <w:div w:id="1000308356">
                  <w:marLeft w:val="640"/>
                  <w:marRight w:val="0"/>
                  <w:marTop w:val="0"/>
                  <w:marBottom w:val="0"/>
                  <w:divBdr>
                    <w:top w:val="none" w:sz="0" w:space="0" w:color="auto"/>
                    <w:left w:val="none" w:sz="0" w:space="0" w:color="auto"/>
                    <w:bottom w:val="none" w:sz="0" w:space="0" w:color="auto"/>
                    <w:right w:val="none" w:sz="0" w:space="0" w:color="auto"/>
                  </w:divBdr>
                </w:div>
                <w:div w:id="691029868">
                  <w:marLeft w:val="640"/>
                  <w:marRight w:val="0"/>
                  <w:marTop w:val="0"/>
                  <w:marBottom w:val="0"/>
                  <w:divBdr>
                    <w:top w:val="none" w:sz="0" w:space="0" w:color="auto"/>
                    <w:left w:val="none" w:sz="0" w:space="0" w:color="auto"/>
                    <w:bottom w:val="none" w:sz="0" w:space="0" w:color="auto"/>
                    <w:right w:val="none" w:sz="0" w:space="0" w:color="auto"/>
                  </w:divBdr>
                </w:div>
                <w:div w:id="440684047">
                  <w:marLeft w:val="640"/>
                  <w:marRight w:val="0"/>
                  <w:marTop w:val="0"/>
                  <w:marBottom w:val="0"/>
                  <w:divBdr>
                    <w:top w:val="none" w:sz="0" w:space="0" w:color="auto"/>
                    <w:left w:val="none" w:sz="0" w:space="0" w:color="auto"/>
                    <w:bottom w:val="none" w:sz="0" w:space="0" w:color="auto"/>
                    <w:right w:val="none" w:sz="0" w:space="0" w:color="auto"/>
                  </w:divBdr>
                </w:div>
                <w:div w:id="1045522537">
                  <w:marLeft w:val="640"/>
                  <w:marRight w:val="0"/>
                  <w:marTop w:val="0"/>
                  <w:marBottom w:val="0"/>
                  <w:divBdr>
                    <w:top w:val="none" w:sz="0" w:space="0" w:color="auto"/>
                    <w:left w:val="none" w:sz="0" w:space="0" w:color="auto"/>
                    <w:bottom w:val="none" w:sz="0" w:space="0" w:color="auto"/>
                    <w:right w:val="none" w:sz="0" w:space="0" w:color="auto"/>
                  </w:divBdr>
                </w:div>
                <w:div w:id="539904870">
                  <w:marLeft w:val="640"/>
                  <w:marRight w:val="0"/>
                  <w:marTop w:val="0"/>
                  <w:marBottom w:val="0"/>
                  <w:divBdr>
                    <w:top w:val="none" w:sz="0" w:space="0" w:color="auto"/>
                    <w:left w:val="none" w:sz="0" w:space="0" w:color="auto"/>
                    <w:bottom w:val="none" w:sz="0" w:space="0" w:color="auto"/>
                    <w:right w:val="none" w:sz="0" w:space="0" w:color="auto"/>
                  </w:divBdr>
                </w:div>
                <w:div w:id="797335036">
                  <w:marLeft w:val="640"/>
                  <w:marRight w:val="0"/>
                  <w:marTop w:val="0"/>
                  <w:marBottom w:val="0"/>
                  <w:divBdr>
                    <w:top w:val="none" w:sz="0" w:space="0" w:color="auto"/>
                    <w:left w:val="none" w:sz="0" w:space="0" w:color="auto"/>
                    <w:bottom w:val="none" w:sz="0" w:space="0" w:color="auto"/>
                    <w:right w:val="none" w:sz="0" w:space="0" w:color="auto"/>
                  </w:divBdr>
                </w:div>
                <w:div w:id="550120586">
                  <w:marLeft w:val="640"/>
                  <w:marRight w:val="0"/>
                  <w:marTop w:val="0"/>
                  <w:marBottom w:val="0"/>
                  <w:divBdr>
                    <w:top w:val="none" w:sz="0" w:space="0" w:color="auto"/>
                    <w:left w:val="none" w:sz="0" w:space="0" w:color="auto"/>
                    <w:bottom w:val="none" w:sz="0" w:space="0" w:color="auto"/>
                    <w:right w:val="none" w:sz="0" w:space="0" w:color="auto"/>
                  </w:divBdr>
                </w:div>
                <w:div w:id="1265771505">
                  <w:marLeft w:val="640"/>
                  <w:marRight w:val="0"/>
                  <w:marTop w:val="0"/>
                  <w:marBottom w:val="0"/>
                  <w:divBdr>
                    <w:top w:val="none" w:sz="0" w:space="0" w:color="auto"/>
                    <w:left w:val="none" w:sz="0" w:space="0" w:color="auto"/>
                    <w:bottom w:val="none" w:sz="0" w:space="0" w:color="auto"/>
                    <w:right w:val="none" w:sz="0" w:space="0" w:color="auto"/>
                  </w:divBdr>
                </w:div>
                <w:div w:id="1458177282">
                  <w:marLeft w:val="640"/>
                  <w:marRight w:val="0"/>
                  <w:marTop w:val="0"/>
                  <w:marBottom w:val="0"/>
                  <w:divBdr>
                    <w:top w:val="none" w:sz="0" w:space="0" w:color="auto"/>
                    <w:left w:val="none" w:sz="0" w:space="0" w:color="auto"/>
                    <w:bottom w:val="none" w:sz="0" w:space="0" w:color="auto"/>
                    <w:right w:val="none" w:sz="0" w:space="0" w:color="auto"/>
                  </w:divBdr>
                </w:div>
                <w:div w:id="512230671">
                  <w:marLeft w:val="640"/>
                  <w:marRight w:val="0"/>
                  <w:marTop w:val="0"/>
                  <w:marBottom w:val="0"/>
                  <w:divBdr>
                    <w:top w:val="none" w:sz="0" w:space="0" w:color="auto"/>
                    <w:left w:val="none" w:sz="0" w:space="0" w:color="auto"/>
                    <w:bottom w:val="none" w:sz="0" w:space="0" w:color="auto"/>
                    <w:right w:val="none" w:sz="0" w:space="0" w:color="auto"/>
                  </w:divBdr>
                </w:div>
                <w:div w:id="339621070">
                  <w:marLeft w:val="640"/>
                  <w:marRight w:val="0"/>
                  <w:marTop w:val="0"/>
                  <w:marBottom w:val="0"/>
                  <w:divBdr>
                    <w:top w:val="none" w:sz="0" w:space="0" w:color="auto"/>
                    <w:left w:val="none" w:sz="0" w:space="0" w:color="auto"/>
                    <w:bottom w:val="none" w:sz="0" w:space="0" w:color="auto"/>
                    <w:right w:val="none" w:sz="0" w:space="0" w:color="auto"/>
                  </w:divBdr>
                </w:div>
                <w:div w:id="1452046490">
                  <w:marLeft w:val="640"/>
                  <w:marRight w:val="0"/>
                  <w:marTop w:val="0"/>
                  <w:marBottom w:val="0"/>
                  <w:divBdr>
                    <w:top w:val="none" w:sz="0" w:space="0" w:color="auto"/>
                    <w:left w:val="none" w:sz="0" w:space="0" w:color="auto"/>
                    <w:bottom w:val="none" w:sz="0" w:space="0" w:color="auto"/>
                    <w:right w:val="none" w:sz="0" w:space="0" w:color="auto"/>
                  </w:divBdr>
                </w:div>
                <w:div w:id="1179663014">
                  <w:marLeft w:val="640"/>
                  <w:marRight w:val="0"/>
                  <w:marTop w:val="0"/>
                  <w:marBottom w:val="0"/>
                  <w:divBdr>
                    <w:top w:val="none" w:sz="0" w:space="0" w:color="auto"/>
                    <w:left w:val="none" w:sz="0" w:space="0" w:color="auto"/>
                    <w:bottom w:val="none" w:sz="0" w:space="0" w:color="auto"/>
                    <w:right w:val="none" w:sz="0" w:space="0" w:color="auto"/>
                  </w:divBdr>
                </w:div>
                <w:div w:id="175192288">
                  <w:marLeft w:val="640"/>
                  <w:marRight w:val="0"/>
                  <w:marTop w:val="0"/>
                  <w:marBottom w:val="0"/>
                  <w:divBdr>
                    <w:top w:val="none" w:sz="0" w:space="0" w:color="auto"/>
                    <w:left w:val="none" w:sz="0" w:space="0" w:color="auto"/>
                    <w:bottom w:val="none" w:sz="0" w:space="0" w:color="auto"/>
                    <w:right w:val="none" w:sz="0" w:space="0" w:color="auto"/>
                  </w:divBdr>
                </w:div>
                <w:div w:id="2064477662">
                  <w:marLeft w:val="640"/>
                  <w:marRight w:val="0"/>
                  <w:marTop w:val="0"/>
                  <w:marBottom w:val="0"/>
                  <w:divBdr>
                    <w:top w:val="none" w:sz="0" w:space="0" w:color="auto"/>
                    <w:left w:val="none" w:sz="0" w:space="0" w:color="auto"/>
                    <w:bottom w:val="none" w:sz="0" w:space="0" w:color="auto"/>
                    <w:right w:val="none" w:sz="0" w:space="0" w:color="auto"/>
                  </w:divBdr>
                </w:div>
                <w:div w:id="307318346">
                  <w:marLeft w:val="640"/>
                  <w:marRight w:val="0"/>
                  <w:marTop w:val="0"/>
                  <w:marBottom w:val="0"/>
                  <w:divBdr>
                    <w:top w:val="none" w:sz="0" w:space="0" w:color="auto"/>
                    <w:left w:val="none" w:sz="0" w:space="0" w:color="auto"/>
                    <w:bottom w:val="none" w:sz="0" w:space="0" w:color="auto"/>
                    <w:right w:val="none" w:sz="0" w:space="0" w:color="auto"/>
                  </w:divBdr>
                </w:div>
                <w:div w:id="2135326082">
                  <w:marLeft w:val="640"/>
                  <w:marRight w:val="0"/>
                  <w:marTop w:val="0"/>
                  <w:marBottom w:val="0"/>
                  <w:divBdr>
                    <w:top w:val="none" w:sz="0" w:space="0" w:color="auto"/>
                    <w:left w:val="none" w:sz="0" w:space="0" w:color="auto"/>
                    <w:bottom w:val="none" w:sz="0" w:space="0" w:color="auto"/>
                    <w:right w:val="none" w:sz="0" w:space="0" w:color="auto"/>
                  </w:divBdr>
                </w:div>
                <w:div w:id="501968398">
                  <w:marLeft w:val="640"/>
                  <w:marRight w:val="0"/>
                  <w:marTop w:val="0"/>
                  <w:marBottom w:val="0"/>
                  <w:divBdr>
                    <w:top w:val="none" w:sz="0" w:space="0" w:color="auto"/>
                    <w:left w:val="none" w:sz="0" w:space="0" w:color="auto"/>
                    <w:bottom w:val="none" w:sz="0" w:space="0" w:color="auto"/>
                    <w:right w:val="none" w:sz="0" w:space="0" w:color="auto"/>
                  </w:divBdr>
                </w:div>
                <w:div w:id="911309778">
                  <w:marLeft w:val="640"/>
                  <w:marRight w:val="0"/>
                  <w:marTop w:val="0"/>
                  <w:marBottom w:val="0"/>
                  <w:divBdr>
                    <w:top w:val="none" w:sz="0" w:space="0" w:color="auto"/>
                    <w:left w:val="none" w:sz="0" w:space="0" w:color="auto"/>
                    <w:bottom w:val="none" w:sz="0" w:space="0" w:color="auto"/>
                    <w:right w:val="none" w:sz="0" w:space="0" w:color="auto"/>
                  </w:divBdr>
                </w:div>
                <w:div w:id="1707752662">
                  <w:marLeft w:val="640"/>
                  <w:marRight w:val="0"/>
                  <w:marTop w:val="0"/>
                  <w:marBottom w:val="0"/>
                  <w:divBdr>
                    <w:top w:val="none" w:sz="0" w:space="0" w:color="auto"/>
                    <w:left w:val="none" w:sz="0" w:space="0" w:color="auto"/>
                    <w:bottom w:val="none" w:sz="0" w:space="0" w:color="auto"/>
                    <w:right w:val="none" w:sz="0" w:space="0" w:color="auto"/>
                  </w:divBdr>
                </w:div>
                <w:div w:id="122503263">
                  <w:marLeft w:val="640"/>
                  <w:marRight w:val="0"/>
                  <w:marTop w:val="0"/>
                  <w:marBottom w:val="0"/>
                  <w:divBdr>
                    <w:top w:val="none" w:sz="0" w:space="0" w:color="auto"/>
                    <w:left w:val="none" w:sz="0" w:space="0" w:color="auto"/>
                    <w:bottom w:val="none" w:sz="0" w:space="0" w:color="auto"/>
                    <w:right w:val="none" w:sz="0" w:space="0" w:color="auto"/>
                  </w:divBdr>
                </w:div>
                <w:div w:id="495536806">
                  <w:marLeft w:val="640"/>
                  <w:marRight w:val="0"/>
                  <w:marTop w:val="0"/>
                  <w:marBottom w:val="0"/>
                  <w:divBdr>
                    <w:top w:val="none" w:sz="0" w:space="0" w:color="auto"/>
                    <w:left w:val="none" w:sz="0" w:space="0" w:color="auto"/>
                    <w:bottom w:val="none" w:sz="0" w:space="0" w:color="auto"/>
                    <w:right w:val="none" w:sz="0" w:space="0" w:color="auto"/>
                  </w:divBdr>
                </w:div>
                <w:div w:id="1922717297">
                  <w:marLeft w:val="640"/>
                  <w:marRight w:val="0"/>
                  <w:marTop w:val="0"/>
                  <w:marBottom w:val="0"/>
                  <w:divBdr>
                    <w:top w:val="none" w:sz="0" w:space="0" w:color="auto"/>
                    <w:left w:val="none" w:sz="0" w:space="0" w:color="auto"/>
                    <w:bottom w:val="none" w:sz="0" w:space="0" w:color="auto"/>
                    <w:right w:val="none" w:sz="0" w:space="0" w:color="auto"/>
                  </w:divBdr>
                </w:div>
                <w:div w:id="1392926833">
                  <w:marLeft w:val="640"/>
                  <w:marRight w:val="0"/>
                  <w:marTop w:val="0"/>
                  <w:marBottom w:val="0"/>
                  <w:divBdr>
                    <w:top w:val="none" w:sz="0" w:space="0" w:color="auto"/>
                    <w:left w:val="none" w:sz="0" w:space="0" w:color="auto"/>
                    <w:bottom w:val="none" w:sz="0" w:space="0" w:color="auto"/>
                    <w:right w:val="none" w:sz="0" w:space="0" w:color="auto"/>
                  </w:divBdr>
                </w:div>
                <w:div w:id="1748528576">
                  <w:marLeft w:val="640"/>
                  <w:marRight w:val="0"/>
                  <w:marTop w:val="0"/>
                  <w:marBottom w:val="0"/>
                  <w:divBdr>
                    <w:top w:val="none" w:sz="0" w:space="0" w:color="auto"/>
                    <w:left w:val="none" w:sz="0" w:space="0" w:color="auto"/>
                    <w:bottom w:val="none" w:sz="0" w:space="0" w:color="auto"/>
                    <w:right w:val="none" w:sz="0" w:space="0" w:color="auto"/>
                  </w:divBdr>
                </w:div>
                <w:div w:id="99957687">
                  <w:marLeft w:val="640"/>
                  <w:marRight w:val="0"/>
                  <w:marTop w:val="0"/>
                  <w:marBottom w:val="0"/>
                  <w:divBdr>
                    <w:top w:val="none" w:sz="0" w:space="0" w:color="auto"/>
                    <w:left w:val="none" w:sz="0" w:space="0" w:color="auto"/>
                    <w:bottom w:val="none" w:sz="0" w:space="0" w:color="auto"/>
                    <w:right w:val="none" w:sz="0" w:space="0" w:color="auto"/>
                  </w:divBdr>
                </w:div>
                <w:div w:id="134759434">
                  <w:marLeft w:val="640"/>
                  <w:marRight w:val="0"/>
                  <w:marTop w:val="0"/>
                  <w:marBottom w:val="0"/>
                  <w:divBdr>
                    <w:top w:val="none" w:sz="0" w:space="0" w:color="auto"/>
                    <w:left w:val="none" w:sz="0" w:space="0" w:color="auto"/>
                    <w:bottom w:val="none" w:sz="0" w:space="0" w:color="auto"/>
                    <w:right w:val="none" w:sz="0" w:space="0" w:color="auto"/>
                  </w:divBdr>
                </w:div>
                <w:div w:id="1252663362">
                  <w:marLeft w:val="640"/>
                  <w:marRight w:val="0"/>
                  <w:marTop w:val="0"/>
                  <w:marBottom w:val="0"/>
                  <w:divBdr>
                    <w:top w:val="none" w:sz="0" w:space="0" w:color="auto"/>
                    <w:left w:val="none" w:sz="0" w:space="0" w:color="auto"/>
                    <w:bottom w:val="none" w:sz="0" w:space="0" w:color="auto"/>
                    <w:right w:val="none" w:sz="0" w:space="0" w:color="auto"/>
                  </w:divBdr>
                </w:div>
                <w:div w:id="470515385">
                  <w:marLeft w:val="640"/>
                  <w:marRight w:val="0"/>
                  <w:marTop w:val="0"/>
                  <w:marBottom w:val="0"/>
                  <w:divBdr>
                    <w:top w:val="none" w:sz="0" w:space="0" w:color="auto"/>
                    <w:left w:val="none" w:sz="0" w:space="0" w:color="auto"/>
                    <w:bottom w:val="none" w:sz="0" w:space="0" w:color="auto"/>
                    <w:right w:val="none" w:sz="0" w:space="0" w:color="auto"/>
                  </w:divBdr>
                </w:div>
                <w:div w:id="667711928">
                  <w:marLeft w:val="640"/>
                  <w:marRight w:val="0"/>
                  <w:marTop w:val="0"/>
                  <w:marBottom w:val="0"/>
                  <w:divBdr>
                    <w:top w:val="none" w:sz="0" w:space="0" w:color="auto"/>
                    <w:left w:val="none" w:sz="0" w:space="0" w:color="auto"/>
                    <w:bottom w:val="none" w:sz="0" w:space="0" w:color="auto"/>
                    <w:right w:val="none" w:sz="0" w:space="0" w:color="auto"/>
                  </w:divBdr>
                </w:div>
                <w:div w:id="861364053">
                  <w:marLeft w:val="640"/>
                  <w:marRight w:val="0"/>
                  <w:marTop w:val="0"/>
                  <w:marBottom w:val="0"/>
                  <w:divBdr>
                    <w:top w:val="none" w:sz="0" w:space="0" w:color="auto"/>
                    <w:left w:val="none" w:sz="0" w:space="0" w:color="auto"/>
                    <w:bottom w:val="none" w:sz="0" w:space="0" w:color="auto"/>
                    <w:right w:val="none" w:sz="0" w:space="0" w:color="auto"/>
                  </w:divBdr>
                </w:div>
                <w:div w:id="1508253667">
                  <w:marLeft w:val="640"/>
                  <w:marRight w:val="0"/>
                  <w:marTop w:val="0"/>
                  <w:marBottom w:val="0"/>
                  <w:divBdr>
                    <w:top w:val="none" w:sz="0" w:space="0" w:color="auto"/>
                    <w:left w:val="none" w:sz="0" w:space="0" w:color="auto"/>
                    <w:bottom w:val="none" w:sz="0" w:space="0" w:color="auto"/>
                    <w:right w:val="none" w:sz="0" w:space="0" w:color="auto"/>
                  </w:divBdr>
                </w:div>
                <w:div w:id="1246381637">
                  <w:marLeft w:val="640"/>
                  <w:marRight w:val="0"/>
                  <w:marTop w:val="0"/>
                  <w:marBottom w:val="0"/>
                  <w:divBdr>
                    <w:top w:val="none" w:sz="0" w:space="0" w:color="auto"/>
                    <w:left w:val="none" w:sz="0" w:space="0" w:color="auto"/>
                    <w:bottom w:val="none" w:sz="0" w:space="0" w:color="auto"/>
                    <w:right w:val="none" w:sz="0" w:space="0" w:color="auto"/>
                  </w:divBdr>
                </w:div>
                <w:div w:id="1835295687">
                  <w:marLeft w:val="640"/>
                  <w:marRight w:val="0"/>
                  <w:marTop w:val="0"/>
                  <w:marBottom w:val="0"/>
                  <w:divBdr>
                    <w:top w:val="none" w:sz="0" w:space="0" w:color="auto"/>
                    <w:left w:val="none" w:sz="0" w:space="0" w:color="auto"/>
                    <w:bottom w:val="none" w:sz="0" w:space="0" w:color="auto"/>
                    <w:right w:val="none" w:sz="0" w:space="0" w:color="auto"/>
                  </w:divBdr>
                </w:div>
                <w:div w:id="2000884934">
                  <w:marLeft w:val="640"/>
                  <w:marRight w:val="0"/>
                  <w:marTop w:val="0"/>
                  <w:marBottom w:val="0"/>
                  <w:divBdr>
                    <w:top w:val="none" w:sz="0" w:space="0" w:color="auto"/>
                    <w:left w:val="none" w:sz="0" w:space="0" w:color="auto"/>
                    <w:bottom w:val="none" w:sz="0" w:space="0" w:color="auto"/>
                    <w:right w:val="none" w:sz="0" w:space="0" w:color="auto"/>
                  </w:divBdr>
                </w:div>
                <w:div w:id="191187715">
                  <w:marLeft w:val="640"/>
                  <w:marRight w:val="0"/>
                  <w:marTop w:val="0"/>
                  <w:marBottom w:val="0"/>
                  <w:divBdr>
                    <w:top w:val="none" w:sz="0" w:space="0" w:color="auto"/>
                    <w:left w:val="none" w:sz="0" w:space="0" w:color="auto"/>
                    <w:bottom w:val="none" w:sz="0" w:space="0" w:color="auto"/>
                    <w:right w:val="none" w:sz="0" w:space="0" w:color="auto"/>
                  </w:divBdr>
                </w:div>
                <w:div w:id="1625841036">
                  <w:marLeft w:val="640"/>
                  <w:marRight w:val="0"/>
                  <w:marTop w:val="0"/>
                  <w:marBottom w:val="0"/>
                  <w:divBdr>
                    <w:top w:val="none" w:sz="0" w:space="0" w:color="auto"/>
                    <w:left w:val="none" w:sz="0" w:space="0" w:color="auto"/>
                    <w:bottom w:val="none" w:sz="0" w:space="0" w:color="auto"/>
                    <w:right w:val="none" w:sz="0" w:space="0" w:color="auto"/>
                  </w:divBdr>
                </w:div>
                <w:div w:id="1571187096">
                  <w:marLeft w:val="640"/>
                  <w:marRight w:val="0"/>
                  <w:marTop w:val="0"/>
                  <w:marBottom w:val="0"/>
                  <w:divBdr>
                    <w:top w:val="none" w:sz="0" w:space="0" w:color="auto"/>
                    <w:left w:val="none" w:sz="0" w:space="0" w:color="auto"/>
                    <w:bottom w:val="none" w:sz="0" w:space="0" w:color="auto"/>
                    <w:right w:val="none" w:sz="0" w:space="0" w:color="auto"/>
                  </w:divBdr>
                </w:div>
                <w:div w:id="401218852">
                  <w:marLeft w:val="640"/>
                  <w:marRight w:val="0"/>
                  <w:marTop w:val="0"/>
                  <w:marBottom w:val="0"/>
                  <w:divBdr>
                    <w:top w:val="none" w:sz="0" w:space="0" w:color="auto"/>
                    <w:left w:val="none" w:sz="0" w:space="0" w:color="auto"/>
                    <w:bottom w:val="none" w:sz="0" w:space="0" w:color="auto"/>
                    <w:right w:val="none" w:sz="0" w:space="0" w:color="auto"/>
                  </w:divBdr>
                </w:div>
                <w:div w:id="90971966">
                  <w:marLeft w:val="640"/>
                  <w:marRight w:val="0"/>
                  <w:marTop w:val="0"/>
                  <w:marBottom w:val="0"/>
                  <w:divBdr>
                    <w:top w:val="none" w:sz="0" w:space="0" w:color="auto"/>
                    <w:left w:val="none" w:sz="0" w:space="0" w:color="auto"/>
                    <w:bottom w:val="none" w:sz="0" w:space="0" w:color="auto"/>
                    <w:right w:val="none" w:sz="0" w:space="0" w:color="auto"/>
                  </w:divBdr>
                </w:div>
                <w:div w:id="619185497">
                  <w:marLeft w:val="640"/>
                  <w:marRight w:val="0"/>
                  <w:marTop w:val="0"/>
                  <w:marBottom w:val="0"/>
                  <w:divBdr>
                    <w:top w:val="none" w:sz="0" w:space="0" w:color="auto"/>
                    <w:left w:val="none" w:sz="0" w:space="0" w:color="auto"/>
                    <w:bottom w:val="none" w:sz="0" w:space="0" w:color="auto"/>
                    <w:right w:val="none" w:sz="0" w:space="0" w:color="auto"/>
                  </w:divBdr>
                </w:div>
                <w:div w:id="960528034">
                  <w:marLeft w:val="640"/>
                  <w:marRight w:val="0"/>
                  <w:marTop w:val="0"/>
                  <w:marBottom w:val="0"/>
                  <w:divBdr>
                    <w:top w:val="none" w:sz="0" w:space="0" w:color="auto"/>
                    <w:left w:val="none" w:sz="0" w:space="0" w:color="auto"/>
                    <w:bottom w:val="none" w:sz="0" w:space="0" w:color="auto"/>
                    <w:right w:val="none" w:sz="0" w:space="0" w:color="auto"/>
                  </w:divBdr>
                </w:div>
                <w:div w:id="1274439473">
                  <w:marLeft w:val="640"/>
                  <w:marRight w:val="0"/>
                  <w:marTop w:val="0"/>
                  <w:marBottom w:val="0"/>
                  <w:divBdr>
                    <w:top w:val="none" w:sz="0" w:space="0" w:color="auto"/>
                    <w:left w:val="none" w:sz="0" w:space="0" w:color="auto"/>
                    <w:bottom w:val="none" w:sz="0" w:space="0" w:color="auto"/>
                    <w:right w:val="none" w:sz="0" w:space="0" w:color="auto"/>
                  </w:divBdr>
                </w:div>
              </w:divsChild>
            </w:div>
            <w:div w:id="160200445">
              <w:marLeft w:val="0"/>
              <w:marRight w:val="0"/>
              <w:marTop w:val="0"/>
              <w:marBottom w:val="0"/>
              <w:divBdr>
                <w:top w:val="none" w:sz="0" w:space="0" w:color="auto"/>
                <w:left w:val="none" w:sz="0" w:space="0" w:color="auto"/>
                <w:bottom w:val="none" w:sz="0" w:space="0" w:color="auto"/>
                <w:right w:val="none" w:sz="0" w:space="0" w:color="auto"/>
              </w:divBdr>
              <w:divsChild>
                <w:div w:id="1073043151">
                  <w:marLeft w:val="640"/>
                  <w:marRight w:val="0"/>
                  <w:marTop w:val="0"/>
                  <w:marBottom w:val="0"/>
                  <w:divBdr>
                    <w:top w:val="none" w:sz="0" w:space="0" w:color="auto"/>
                    <w:left w:val="none" w:sz="0" w:space="0" w:color="auto"/>
                    <w:bottom w:val="none" w:sz="0" w:space="0" w:color="auto"/>
                    <w:right w:val="none" w:sz="0" w:space="0" w:color="auto"/>
                  </w:divBdr>
                </w:div>
                <w:div w:id="1456869631">
                  <w:marLeft w:val="640"/>
                  <w:marRight w:val="0"/>
                  <w:marTop w:val="0"/>
                  <w:marBottom w:val="0"/>
                  <w:divBdr>
                    <w:top w:val="none" w:sz="0" w:space="0" w:color="auto"/>
                    <w:left w:val="none" w:sz="0" w:space="0" w:color="auto"/>
                    <w:bottom w:val="none" w:sz="0" w:space="0" w:color="auto"/>
                    <w:right w:val="none" w:sz="0" w:space="0" w:color="auto"/>
                  </w:divBdr>
                </w:div>
                <w:div w:id="136072787">
                  <w:marLeft w:val="640"/>
                  <w:marRight w:val="0"/>
                  <w:marTop w:val="0"/>
                  <w:marBottom w:val="0"/>
                  <w:divBdr>
                    <w:top w:val="none" w:sz="0" w:space="0" w:color="auto"/>
                    <w:left w:val="none" w:sz="0" w:space="0" w:color="auto"/>
                    <w:bottom w:val="none" w:sz="0" w:space="0" w:color="auto"/>
                    <w:right w:val="none" w:sz="0" w:space="0" w:color="auto"/>
                  </w:divBdr>
                </w:div>
                <w:div w:id="1985233179">
                  <w:marLeft w:val="640"/>
                  <w:marRight w:val="0"/>
                  <w:marTop w:val="0"/>
                  <w:marBottom w:val="0"/>
                  <w:divBdr>
                    <w:top w:val="none" w:sz="0" w:space="0" w:color="auto"/>
                    <w:left w:val="none" w:sz="0" w:space="0" w:color="auto"/>
                    <w:bottom w:val="none" w:sz="0" w:space="0" w:color="auto"/>
                    <w:right w:val="none" w:sz="0" w:space="0" w:color="auto"/>
                  </w:divBdr>
                </w:div>
                <w:div w:id="1268075922">
                  <w:marLeft w:val="640"/>
                  <w:marRight w:val="0"/>
                  <w:marTop w:val="0"/>
                  <w:marBottom w:val="0"/>
                  <w:divBdr>
                    <w:top w:val="none" w:sz="0" w:space="0" w:color="auto"/>
                    <w:left w:val="none" w:sz="0" w:space="0" w:color="auto"/>
                    <w:bottom w:val="none" w:sz="0" w:space="0" w:color="auto"/>
                    <w:right w:val="none" w:sz="0" w:space="0" w:color="auto"/>
                  </w:divBdr>
                </w:div>
                <w:div w:id="79378657">
                  <w:marLeft w:val="640"/>
                  <w:marRight w:val="0"/>
                  <w:marTop w:val="0"/>
                  <w:marBottom w:val="0"/>
                  <w:divBdr>
                    <w:top w:val="none" w:sz="0" w:space="0" w:color="auto"/>
                    <w:left w:val="none" w:sz="0" w:space="0" w:color="auto"/>
                    <w:bottom w:val="none" w:sz="0" w:space="0" w:color="auto"/>
                    <w:right w:val="none" w:sz="0" w:space="0" w:color="auto"/>
                  </w:divBdr>
                </w:div>
                <w:div w:id="951279766">
                  <w:marLeft w:val="640"/>
                  <w:marRight w:val="0"/>
                  <w:marTop w:val="0"/>
                  <w:marBottom w:val="0"/>
                  <w:divBdr>
                    <w:top w:val="none" w:sz="0" w:space="0" w:color="auto"/>
                    <w:left w:val="none" w:sz="0" w:space="0" w:color="auto"/>
                    <w:bottom w:val="none" w:sz="0" w:space="0" w:color="auto"/>
                    <w:right w:val="none" w:sz="0" w:space="0" w:color="auto"/>
                  </w:divBdr>
                </w:div>
                <w:div w:id="2069108031">
                  <w:marLeft w:val="640"/>
                  <w:marRight w:val="0"/>
                  <w:marTop w:val="0"/>
                  <w:marBottom w:val="0"/>
                  <w:divBdr>
                    <w:top w:val="none" w:sz="0" w:space="0" w:color="auto"/>
                    <w:left w:val="none" w:sz="0" w:space="0" w:color="auto"/>
                    <w:bottom w:val="none" w:sz="0" w:space="0" w:color="auto"/>
                    <w:right w:val="none" w:sz="0" w:space="0" w:color="auto"/>
                  </w:divBdr>
                </w:div>
                <w:div w:id="621152291">
                  <w:marLeft w:val="640"/>
                  <w:marRight w:val="0"/>
                  <w:marTop w:val="0"/>
                  <w:marBottom w:val="0"/>
                  <w:divBdr>
                    <w:top w:val="none" w:sz="0" w:space="0" w:color="auto"/>
                    <w:left w:val="none" w:sz="0" w:space="0" w:color="auto"/>
                    <w:bottom w:val="none" w:sz="0" w:space="0" w:color="auto"/>
                    <w:right w:val="none" w:sz="0" w:space="0" w:color="auto"/>
                  </w:divBdr>
                </w:div>
                <w:div w:id="1099301163">
                  <w:marLeft w:val="640"/>
                  <w:marRight w:val="0"/>
                  <w:marTop w:val="0"/>
                  <w:marBottom w:val="0"/>
                  <w:divBdr>
                    <w:top w:val="none" w:sz="0" w:space="0" w:color="auto"/>
                    <w:left w:val="none" w:sz="0" w:space="0" w:color="auto"/>
                    <w:bottom w:val="none" w:sz="0" w:space="0" w:color="auto"/>
                    <w:right w:val="none" w:sz="0" w:space="0" w:color="auto"/>
                  </w:divBdr>
                </w:div>
                <w:div w:id="1460957511">
                  <w:marLeft w:val="640"/>
                  <w:marRight w:val="0"/>
                  <w:marTop w:val="0"/>
                  <w:marBottom w:val="0"/>
                  <w:divBdr>
                    <w:top w:val="none" w:sz="0" w:space="0" w:color="auto"/>
                    <w:left w:val="none" w:sz="0" w:space="0" w:color="auto"/>
                    <w:bottom w:val="none" w:sz="0" w:space="0" w:color="auto"/>
                    <w:right w:val="none" w:sz="0" w:space="0" w:color="auto"/>
                  </w:divBdr>
                </w:div>
                <w:div w:id="1692563563">
                  <w:marLeft w:val="640"/>
                  <w:marRight w:val="0"/>
                  <w:marTop w:val="0"/>
                  <w:marBottom w:val="0"/>
                  <w:divBdr>
                    <w:top w:val="none" w:sz="0" w:space="0" w:color="auto"/>
                    <w:left w:val="none" w:sz="0" w:space="0" w:color="auto"/>
                    <w:bottom w:val="none" w:sz="0" w:space="0" w:color="auto"/>
                    <w:right w:val="none" w:sz="0" w:space="0" w:color="auto"/>
                  </w:divBdr>
                </w:div>
                <w:div w:id="1431270201">
                  <w:marLeft w:val="640"/>
                  <w:marRight w:val="0"/>
                  <w:marTop w:val="0"/>
                  <w:marBottom w:val="0"/>
                  <w:divBdr>
                    <w:top w:val="none" w:sz="0" w:space="0" w:color="auto"/>
                    <w:left w:val="none" w:sz="0" w:space="0" w:color="auto"/>
                    <w:bottom w:val="none" w:sz="0" w:space="0" w:color="auto"/>
                    <w:right w:val="none" w:sz="0" w:space="0" w:color="auto"/>
                  </w:divBdr>
                </w:div>
                <w:div w:id="1846435361">
                  <w:marLeft w:val="640"/>
                  <w:marRight w:val="0"/>
                  <w:marTop w:val="0"/>
                  <w:marBottom w:val="0"/>
                  <w:divBdr>
                    <w:top w:val="none" w:sz="0" w:space="0" w:color="auto"/>
                    <w:left w:val="none" w:sz="0" w:space="0" w:color="auto"/>
                    <w:bottom w:val="none" w:sz="0" w:space="0" w:color="auto"/>
                    <w:right w:val="none" w:sz="0" w:space="0" w:color="auto"/>
                  </w:divBdr>
                </w:div>
                <w:div w:id="771828452">
                  <w:marLeft w:val="640"/>
                  <w:marRight w:val="0"/>
                  <w:marTop w:val="0"/>
                  <w:marBottom w:val="0"/>
                  <w:divBdr>
                    <w:top w:val="none" w:sz="0" w:space="0" w:color="auto"/>
                    <w:left w:val="none" w:sz="0" w:space="0" w:color="auto"/>
                    <w:bottom w:val="none" w:sz="0" w:space="0" w:color="auto"/>
                    <w:right w:val="none" w:sz="0" w:space="0" w:color="auto"/>
                  </w:divBdr>
                </w:div>
                <w:div w:id="199635910">
                  <w:marLeft w:val="640"/>
                  <w:marRight w:val="0"/>
                  <w:marTop w:val="0"/>
                  <w:marBottom w:val="0"/>
                  <w:divBdr>
                    <w:top w:val="none" w:sz="0" w:space="0" w:color="auto"/>
                    <w:left w:val="none" w:sz="0" w:space="0" w:color="auto"/>
                    <w:bottom w:val="none" w:sz="0" w:space="0" w:color="auto"/>
                    <w:right w:val="none" w:sz="0" w:space="0" w:color="auto"/>
                  </w:divBdr>
                </w:div>
                <w:div w:id="1164395874">
                  <w:marLeft w:val="640"/>
                  <w:marRight w:val="0"/>
                  <w:marTop w:val="0"/>
                  <w:marBottom w:val="0"/>
                  <w:divBdr>
                    <w:top w:val="none" w:sz="0" w:space="0" w:color="auto"/>
                    <w:left w:val="none" w:sz="0" w:space="0" w:color="auto"/>
                    <w:bottom w:val="none" w:sz="0" w:space="0" w:color="auto"/>
                    <w:right w:val="none" w:sz="0" w:space="0" w:color="auto"/>
                  </w:divBdr>
                </w:div>
                <w:div w:id="1867668289">
                  <w:marLeft w:val="640"/>
                  <w:marRight w:val="0"/>
                  <w:marTop w:val="0"/>
                  <w:marBottom w:val="0"/>
                  <w:divBdr>
                    <w:top w:val="none" w:sz="0" w:space="0" w:color="auto"/>
                    <w:left w:val="none" w:sz="0" w:space="0" w:color="auto"/>
                    <w:bottom w:val="none" w:sz="0" w:space="0" w:color="auto"/>
                    <w:right w:val="none" w:sz="0" w:space="0" w:color="auto"/>
                  </w:divBdr>
                </w:div>
                <w:div w:id="1663964689">
                  <w:marLeft w:val="640"/>
                  <w:marRight w:val="0"/>
                  <w:marTop w:val="0"/>
                  <w:marBottom w:val="0"/>
                  <w:divBdr>
                    <w:top w:val="none" w:sz="0" w:space="0" w:color="auto"/>
                    <w:left w:val="none" w:sz="0" w:space="0" w:color="auto"/>
                    <w:bottom w:val="none" w:sz="0" w:space="0" w:color="auto"/>
                    <w:right w:val="none" w:sz="0" w:space="0" w:color="auto"/>
                  </w:divBdr>
                </w:div>
                <w:div w:id="397439392">
                  <w:marLeft w:val="640"/>
                  <w:marRight w:val="0"/>
                  <w:marTop w:val="0"/>
                  <w:marBottom w:val="0"/>
                  <w:divBdr>
                    <w:top w:val="none" w:sz="0" w:space="0" w:color="auto"/>
                    <w:left w:val="none" w:sz="0" w:space="0" w:color="auto"/>
                    <w:bottom w:val="none" w:sz="0" w:space="0" w:color="auto"/>
                    <w:right w:val="none" w:sz="0" w:space="0" w:color="auto"/>
                  </w:divBdr>
                </w:div>
                <w:div w:id="843129646">
                  <w:marLeft w:val="640"/>
                  <w:marRight w:val="0"/>
                  <w:marTop w:val="0"/>
                  <w:marBottom w:val="0"/>
                  <w:divBdr>
                    <w:top w:val="none" w:sz="0" w:space="0" w:color="auto"/>
                    <w:left w:val="none" w:sz="0" w:space="0" w:color="auto"/>
                    <w:bottom w:val="none" w:sz="0" w:space="0" w:color="auto"/>
                    <w:right w:val="none" w:sz="0" w:space="0" w:color="auto"/>
                  </w:divBdr>
                </w:div>
                <w:div w:id="567107264">
                  <w:marLeft w:val="640"/>
                  <w:marRight w:val="0"/>
                  <w:marTop w:val="0"/>
                  <w:marBottom w:val="0"/>
                  <w:divBdr>
                    <w:top w:val="none" w:sz="0" w:space="0" w:color="auto"/>
                    <w:left w:val="none" w:sz="0" w:space="0" w:color="auto"/>
                    <w:bottom w:val="none" w:sz="0" w:space="0" w:color="auto"/>
                    <w:right w:val="none" w:sz="0" w:space="0" w:color="auto"/>
                  </w:divBdr>
                </w:div>
                <w:div w:id="299848028">
                  <w:marLeft w:val="640"/>
                  <w:marRight w:val="0"/>
                  <w:marTop w:val="0"/>
                  <w:marBottom w:val="0"/>
                  <w:divBdr>
                    <w:top w:val="none" w:sz="0" w:space="0" w:color="auto"/>
                    <w:left w:val="none" w:sz="0" w:space="0" w:color="auto"/>
                    <w:bottom w:val="none" w:sz="0" w:space="0" w:color="auto"/>
                    <w:right w:val="none" w:sz="0" w:space="0" w:color="auto"/>
                  </w:divBdr>
                </w:div>
                <w:div w:id="1466001075">
                  <w:marLeft w:val="640"/>
                  <w:marRight w:val="0"/>
                  <w:marTop w:val="0"/>
                  <w:marBottom w:val="0"/>
                  <w:divBdr>
                    <w:top w:val="none" w:sz="0" w:space="0" w:color="auto"/>
                    <w:left w:val="none" w:sz="0" w:space="0" w:color="auto"/>
                    <w:bottom w:val="none" w:sz="0" w:space="0" w:color="auto"/>
                    <w:right w:val="none" w:sz="0" w:space="0" w:color="auto"/>
                  </w:divBdr>
                </w:div>
                <w:div w:id="101388177">
                  <w:marLeft w:val="640"/>
                  <w:marRight w:val="0"/>
                  <w:marTop w:val="0"/>
                  <w:marBottom w:val="0"/>
                  <w:divBdr>
                    <w:top w:val="none" w:sz="0" w:space="0" w:color="auto"/>
                    <w:left w:val="none" w:sz="0" w:space="0" w:color="auto"/>
                    <w:bottom w:val="none" w:sz="0" w:space="0" w:color="auto"/>
                    <w:right w:val="none" w:sz="0" w:space="0" w:color="auto"/>
                  </w:divBdr>
                </w:div>
                <w:div w:id="1227061498">
                  <w:marLeft w:val="640"/>
                  <w:marRight w:val="0"/>
                  <w:marTop w:val="0"/>
                  <w:marBottom w:val="0"/>
                  <w:divBdr>
                    <w:top w:val="none" w:sz="0" w:space="0" w:color="auto"/>
                    <w:left w:val="none" w:sz="0" w:space="0" w:color="auto"/>
                    <w:bottom w:val="none" w:sz="0" w:space="0" w:color="auto"/>
                    <w:right w:val="none" w:sz="0" w:space="0" w:color="auto"/>
                  </w:divBdr>
                </w:div>
                <w:div w:id="1235974617">
                  <w:marLeft w:val="640"/>
                  <w:marRight w:val="0"/>
                  <w:marTop w:val="0"/>
                  <w:marBottom w:val="0"/>
                  <w:divBdr>
                    <w:top w:val="none" w:sz="0" w:space="0" w:color="auto"/>
                    <w:left w:val="none" w:sz="0" w:space="0" w:color="auto"/>
                    <w:bottom w:val="none" w:sz="0" w:space="0" w:color="auto"/>
                    <w:right w:val="none" w:sz="0" w:space="0" w:color="auto"/>
                  </w:divBdr>
                </w:div>
                <w:div w:id="859464574">
                  <w:marLeft w:val="640"/>
                  <w:marRight w:val="0"/>
                  <w:marTop w:val="0"/>
                  <w:marBottom w:val="0"/>
                  <w:divBdr>
                    <w:top w:val="none" w:sz="0" w:space="0" w:color="auto"/>
                    <w:left w:val="none" w:sz="0" w:space="0" w:color="auto"/>
                    <w:bottom w:val="none" w:sz="0" w:space="0" w:color="auto"/>
                    <w:right w:val="none" w:sz="0" w:space="0" w:color="auto"/>
                  </w:divBdr>
                </w:div>
                <w:div w:id="98373704">
                  <w:marLeft w:val="640"/>
                  <w:marRight w:val="0"/>
                  <w:marTop w:val="0"/>
                  <w:marBottom w:val="0"/>
                  <w:divBdr>
                    <w:top w:val="none" w:sz="0" w:space="0" w:color="auto"/>
                    <w:left w:val="none" w:sz="0" w:space="0" w:color="auto"/>
                    <w:bottom w:val="none" w:sz="0" w:space="0" w:color="auto"/>
                    <w:right w:val="none" w:sz="0" w:space="0" w:color="auto"/>
                  </w:divBdr>
                </w:div>
                <w:div w:id="457646976">
                  <w:marLeft w:val="640"/>
                  <w:marRight w:val="0"/>
                  <w:marTop w:val="0"/>
                  <w:marBottom w:val="0"/>
                  <w:divBdr>
                    <w:top w:val="none" w:sz="0" w:space="0" w:color="auto"/>
                    <w:left w:val="none" w:sz="0" w:space="0" w:color="auto"/>
                    <w:bottom w:val="none" w:sz="0" w:space="0" w:color="auto"/>
                    <w:right w:val="none" w:sz="0" w:space="0" w:color="auto"/>
                  </w:divBdr>
                </w:div>
                <w:div w:id="118887577">
                  <w:marLeft w:val="640"/>
                  <w:marRight w:val="0"/>
                  <w:marTop w:val="0"/>
                  <w:marBottom w:val="0"/>
                  <w:divBdr>
                    <w:top w:val="none" w:sz="0" w:space="0" w:color="auto"/>
                    <w:left w:val="none" w:sz="0" w:space="0" w:color="auto"/>
                    <w:bottom w:val="none" w:sz="0" w:space="0" w:color="auto"/>
                    <w:right w:val="none" w:sz="0" w:space="0" w:color="auto"/>
                  </w:divBdr>
                </w:div>
                <w:div w:id="1023752699">
                  <w:marLeft w:val="640"/>
                  <w:marRight w:val="0"/>
                  <w:marTop w:val="0"/>
                  <w:marBottom w:val="0"/>
                  <w:divBdr>
                    <w:top w:val="none" w:sz="0" w:space="0" w:color="auto"/>
                    <w:left w:val="none" w:sz="0" w:space="0" w:color="auto"/>
                    <w:bottom w:val="none" w:sz="0" w:space="0" w:color="auto"/>
                    <w:right w:val="none" w:sz="0" w:space="0" w:color="auto"/>
                  </w:divBdr>
                </w:div>
                <w:div w:id="1740252369">
                  <w:marLeft w:val="640"/>
                  <w:marRight w:val="0"/>
                  <w:marTop w:val="0"/>
                  <w:marBottom w:val="0"/>
                  <w:divBdr>
                    <w:top w:val="none" w:sz="0" w:space="0" w:color="auto"/>
                    <w:left w:val="none" w:sz="0" w:space="0" w:color="auto"/>
                    <w:bottom w:val="none" w:sz="0" w:space="0" w:color="auto"/>
                    <w:right w:val="none" w:sz="0" w:space="0" w:color="auto"/>
                  </w:divBdr>
                </w:div>
                <w:div w:id="47338045">
                  <w:marLeft w:val="640"/>
                  <w:marRight w:val="0"/>
                  <w:marTop w:val="0"/>
                  <w:marBottom w:val="0"/>
                  <w:divBdr>
                    <w:top w:val="none" w:sz="0" w:space="0" w:color="auto"/>
                    <w:left w:val="none" w:sz="0" w:space="0" w:color="auto"/>
                    <w:bottom w:val="none" w:sz="0" w:space="0" w:color="auto"/>
                    <w:right w:val="none" w:sz="0" w:space="0" w:color="auto"/>
                  </w:divBdr>
                </w:div>
                <w:div w:id="217400066">
                  <w:marLeft w:val="640"/>
                  <w:marRight w:val="0"/>
                  <w:marTop w:val="0"/>
                  <w:marBottom w:val="0"/>
                  <w:divBdr>
                    <w:top w:val="none" w:sz="0" w:space="0" w:color="auto"/>
                    <w:left w:val="none" w:sz="0" w:space="0" w:color="auto"/>
                    <w:bottom w:val="none" w:sz="0" w:space="0" w:color="auto"/>
                    <w:right w:val="none" w:sz="0" w:space="0" w:color="auto"/>
                  </w:divBdr>
                </w:div>
                <w:div w:id="831528120">
                  <w:marLeft w:val="640"/>
                  <w:marRight w:val="0"/>
                  <w:marTop w:val="0"/>
                  <w:marBottom w:val="0"/>
                  <w:divBdr>
                    <w:top w:val="none" w:sz="0" w:space="0" w:color="auto"/>
                    <w:left w:val="none" w:sz="0" w:space="0" w:color="auto"/>
                    <w:bottom w:val="none" w:sz="0" w:space="0" w:color="auto"/>
                    <w:right w:val="none" w:sz="0" w:space="0" w:color="auto"/>
                  </w:divBdr>
                </w:div>
                <w:div w:id="1636374629">
                  <w:marLeft w:val="640"/>
                  <w:marRight w:val="0"/>
                  <w:marTop w:val="0"/>
                  <w:marBottom w:val="0"/>
                  <w:divBdr>
                    <w:top w:val="none" w:sz="0" w:space="0" w:color="auto"/>
                    <w:left w:val="none" w:sz="0" w:space="0" w:color="auto"/>
                    <w:bottom w:val="none" w:sz="0" w:space="0" w:color="auto"/>
                    <w:right w:val="none" w:sz="0" w:space="0" w:color="auto"/>
                  </w:divBdr>
                </w:div>
                <w:div w:id="1827748199">
                  <w:marLeft w:val="640"/>
                  <w:marRight w:val="0"/>
                  <w:marTop w:val="0"/>
                  <w:marBottom w:val="0"/>
                  <w:divBdr>
                    <w:top w:val="none" w:sz="0" w:space="0" w:color="auto"/>
                    <w:left w:val="none" w:sz="0" w:space="0" w:color="auto"/>
                    <w:bottom w:val="none" w:sz="0" w:space="0" w:color="auto"/>
                    <w:right w:val="none" w:sz="0" w:space="0" w:color="auto"/>
                  </w:divBdr>
                </w:div>
                <w:div w:id="862019119">
                  <w:marLeft w:val="640"/>
                  <w:marRight w:val="0"/>
                  <w:marTop w:val="0"/>
                  <w:marBottom w:val="0"/>
                  <w:divBdr>
                    <w:top w:val="none" w:sz="0" w:space="0" w:color="auto"/>
                    <w:left w:val="none" w:sz="0" w:space="0" w:color="auto"/>
                    <w:bottom w:val="none" w:sz="0" w:space="0" w:color="auto"/>
                    <w:right w:val="none" w:sz="0" w:space="0" w:color="auto"/>
                  </w:divBdr>
                </w:div>
                <w:div w:id="1456438160">
                  <w:marLeft w:val="640"/>
                  <w:marRight w:val="0"/>
                  <w:marTop w:val="0"/>
                  <w:marBottom w:val="0"/>
                  <w:divBdr>
                    <w:top w:val="none" w:sz="0" w:space="0" w:color="auto"/>
                    <w:left w:val="none" w:sz="0" w:space="0" w:color="auto"/>
                    <w:bottom w:val="none" w:sz="0" w:space="0" w:color="auto"/>
                    <w:right w:val="none" w:sz="0" w:space="0" w:color="auto"/>
                  </w:divBdr>
                </w:div>
                <w:div w:id="1870680130">
                  <w:marLeft w:val="640"/>
                  <w:marRight w:val="0"/>
                  <w:marTop w:val="0"/>
                  <w:marBottom w:val="0"/>
                  <w:divBdr>
                    <w:top w:val="none" w:sz="0" w:space="0" w:color="auto"/>
                    <w:left w:val="none" w:sz="0" w:space="0" w:color="auto"/>
                    <w:bottom w:val="none" w:sz="0" w:space="0" w:color="auto"/>
                    <w:right w:val="none" w:sz="0" w:space="0" w:color="auto"/>
                  </w:divBdr>
                </w:div>
                <w:div w:id="152574600">
                  <w:marLeft w:val="640"/>
                  <w:marRight w:val="0"/>
                  <w:marTop w:val="0"/>
                  <w:marBottom w:val="0"/>
                  <w:divBdr>
                    <w:top w:val="none" w:sz="0" w:space="0" w:color="auto"/>
                    <w:left w:val="none" w:sz="0" w:space="0" w:color="auto"/>
                    <w:bottom w:val="none" w:sz="0" w:space="0" w:color="auto"/>
                    <w:right w:val="none" w:sz="0" w:space="0" w:color="auto"/>
                  </w:divBdr>
                </w:div>
                <w:div w:id="1454668265">
                  <w:marLeft w:val="640"/>
                  <w:marRight w:val="0"/>
                  <w:marTop w:val="0"/>
                  <w:marBottom w:val="0"/>
                  <w:divBdr>
                    <w:top w:val="none" w:sz="0" w:space="0" w:color="auto"/>
                    <w:left w:val="none" w:sz="0" w:space="0" w:color="auto"/>
                    <w:bottom w:val="none" w:sz="0" w:space="0" w:color="auto"/>
                    <w:right w:val="none" w:sz="0" w:space="0" w:color="auto"/>
                  </w:divBdr>
                </w:div>
                <w:div w:id="467433127">
                  <w:marLeft w:val="640"/>
                  <w:marRight w:val="0"/>
                  <w:marTop w:val="0"/>
                  <w:marBottom w:val="0"/>
                  <w:divBdr>
                    <w:top w:val="none" w:sz="0" w:space="0" w:color="auto"/>
                    <w:left w:val="none" w:sz="0" w:space="0" w:color="auto"/>
                    <w:bottom w:val="none" w:sz="0" w:space="0" w:color="auto"/>
                    <w:right w:val="none" w:sz="0" w:space="0" w:color="auto"/>
                  </w:divBdr>
                </w:div>
                <w:div w:id="2131437102">
                  <w:marLeft w:val="640"/>
                  <w:marRight w:val="0"/>
                  <w:marTop w:val="0"/>
                  <w:marBottom w:val="0"/>
                  <w:divBdr>
                    <w:top w:val="none" w:sz="0" w:space="0" w:color="auto"/>
                    <w:left w:val="none" w:sz="0" w:space="0" w:color="auto"/>
                    <w:bottom w:val="none" w:sz="0" w:space="0" w:color="auto"/>
                    <w:right w:val="none" w:sz="0" w:space="0" w:color="auto"/>
                  </w:divBdr>
                </w:div>
                <w:div w:id="892960359">
                  <w:marLeft w:val="640"/>
                  <w:marRight w:val="0"/>
                  <w:marTop w:val="0"/>
                  <w:marBottom w:val="0"/>
                  <w:divBdr>
                    <w:top w:val="none" w:sz="0" w:space="0" w:color="auto"/>
                    <w:left w:val="none" w:sz="0" w:space="0" w:color="auto"/>
                    <w:bottom w:val="none" w:sz="0" w:space="0" w:color="auto"/>
                    <w:right w:val="none" w:sz="0" w:space="0" w:color="auto"/>
                  </w:divBdr>
                </w:div>
                <w:div w:id="1833713070">
                  <w:marLeft w:val="640"/>
                  <w:marRight w:val="0"/>
                  <w:marTop w:val="0"/>
                  <w:marBottom w:val="0"/>
                  <w:divBdr>
                    <w:top w:val="none" w:sz="0" w:space="0" w:color="auto"/>
                    <w:left w:val="none" w:sz="0" w:space="0" w:color="auto"/>
                    <w:bottom w:val="none" w:sz="0" w:space="0" w:color="auto"/>
                    <w:right w:val="none" w:sz="0" w:space="0" w:color="auto"/>
                  </w:divBdr>
                </w:div>
                <w:div w:id="1661621169">
                  <w:marLeft w:val="640"/>
                  <w:marRight w:val="0"/>
                  <w:marTop w:val="0"/>
                  <w:marBottom w:val="0"/>
                  <w:divBdr>
                    <w:top w:val="none" w:sz="0" w:space="0" w:color="auto"/>
                    <w:left w:val="none" w:sz="0" w:space="0" w:color="auto"/>
                    <w:bottom w:val="none" w:sz="0" w:space="0" w:color="auto"/>
                    <w:right w:val="none" w:sz="0" w:space="0" w:color="auto"/>
                  </w:divBdr>
                </w:div>
                <w:div w:id="1224944063">
                  <w:marLeft w:val="640"/>
                  <w:marRight w:val="0"/>
                  <w:marTop w:val="0"/>
                  <w:marBottom w:val="0"/>
                  <w:divBdr>
                    <w:top w:val="none" w:sz="0" w:space="0" w:color="auto"/>
                    <w:left w:val="none" w:sz="0" w:space="0" w:color="auto"/>
                    <w:bottom w:val="none" w:sz="0" w:space="0" w:color="auto"/>
                    <w:right w:val="none" w:sz="0" w:space="0" w:color="auto"/>
                  </w:divBdr>
                </w:div>
                <w:div w:id="464741930">
                  <w:marLeft w:val="640"/>
                  <w:marRight w:val="0"/>
                  <w:marTop w:val="0"/>
                  <w:marBottom w:val="0"/>
                  <w:divBdr>
                    <w:top w:val="none" w:sz="0" w:space="0" w:color="auto"/>
                    <w:left w:val="none" w:sz="0" w:space="0" w:color="auto"/>
                    <w:bottom w:val="none" w:sz="0" w:space="0" w:color="auto"/>
                    <w:right w:val="none" w:sz="0" w:space="0" w:color="auto"/>
                  </w:divBdr>
                </w:div>
                <w:div w:id="2139104453">
                  <w:marLeft w:val="640"/>
                  <w:marRight w:val="0"/>
                  <w:marTop w:val="0"/>
                  <w:marBottom w:val="0"/>
                  <w:divBdr>
                    <w:top w:val="none" w:sz="0" w:space="0" w:color="auto"/>
                    <w:left w:val="none" w:sz="0" w:space="0" w:color="auto"/>
                    <w:bottom w:val="none" w:sz="0" w:space="0" w:color="auto"/>
                    <w:right w:val="none" w:sz="0" w:space="0" w:color="auto"/>
                  </w:divBdr>
                </w:div>
                <w:div w:id="629824616">
                  <w:marLeft w:val="640"/>
                  <w:marRight w:val="0"/>
                  <w:marTop w:val="0"/>
                  <w:marBottom w:val="0"/>
                  <w:divBdr>
                    <w:top w:val="none" w:sz="0" w:space="0" w:color="auto"/>
                    <w:left w:val="none" w:sz="0" w:space="0" w:color="auto"/>
                    <w:bottom w:val="none" w:sz="0" w:space="0" w:color="auto"/>
                    <w:right w:val="none" w:sz="0" w:space="0" w:color="auto"/>
                  </w:divBdr>
                </w:div>
                <w:div w:id="750781979">
                  <w:marLeft w:val="640"/>
                  <w:marRight w:val="0"/>
                  <w:marTop w:val="0"/>
                  <w:marBottom w:val="0"/>
                  <w:divBdr>
                    <w:top w:val="none" w:sz="0" w:space="0" w:color="auto"/>
                    <w:left w:val="none" w:sz="0" w:space="0" w:color="auto"/>
                    <w:bottom w:val="none" w:sz="0" w:space="0" w:color="auto"/>
                    <w:right w:val="none" w:sz="0" w:space="0" w:color="auto"/>
                  </w:divBdr>
                </w:div>
                <w:div w:id="827554608">
                  <w:marLeft w:val="640"/>
                  <w:marRight w:val="0"/>
                  <w:marTop w:val="0"/>
                  <w:marBottom w:val="0"/>
                  <w:divBdr>
                    <w:top w:val="none" w:sz="0" w:space="0" w:color="auto"/>
                    <w:left w:val="none" w:sz="0" w:space="0" w:color="auto"/>
                    <w:bottom w:val="none" w:sz="0" w:space="0" w:color="auto"/>
                    <w:right w:val="none" w:sz="0" w:space="0" w:color="auto"/>
                  </w:divBdr>
                </w:div>
                <w:div w:id="515198081">
                  <w:marLeft w:val="640"/>
                  <w:marRight w:val="0"/>
                  <w:marTop w:val="0"/>
                  <w:marBottom w:val="0"/>
                  <w:divBdr>
                    <w:top w:val="none" w:sz="0" w:space="0" w:color="auto"/>
                    <w:left w:val="none" w:sz="0" w:space="0" w:color="auto"/>
                    <w:bottom w:val="none" w:sz="0" w:space="0" w:color="auto"/>
                    <w:right w:val="none" w:sz="0" w:space="0" w:color="auto"/>
                  </w:divBdr>
                </w:div>
                <w:div w:id="407927329">
                  <w:marLeft w:val="640"/>
                  <w:marRight w:val="0"/>
                  <w:marTop w:val="0"/>
                  <w:marBottom w:val="0"/>
                  <w:divBdr>
                    <w:top w:val="none" w:sz="0" w:space="0" w:color="auto"/>
                    <w:left w:val="none" w:sz="0" w:space="0" w:color="auto"/>
                    <w:bottom w:val="none" w:sz="0" w:space="0" w:color="auto"/>
                    <w:right w:val="none" w:sz="0" w:space="0" w:color="auto"/>
                  </w:divBdr>
                </w:div>
                <w:div w:id="2101759017">
                  <w:marLeft w:val="640"/>
                  <w:marRight w:val="0"/>
                  <w:marTop w:val="0"/>
                  <w:marBottom w:val="0"/>
                  <w:divBdr>
                    <w:top w:val="none" w:sz="0" w:space="0" w:color="auto"/>
                    <w:left w:val="none" w:sz="0" w:space="0" w:color="auto"/>
                    <w:bottom w:val="none" w:sz="0" w:space="0" w:color="auto"/>
                    <w:right w:val="none" w:sz="0" w:space="0" w:color="auto"/>
                  </w:divBdr>
                </w:div>
                <w:div w:id="1654993274">
                  <w:marLeft w:val="640"/>
                  <w:marRight w:val="0"/>
                  <w:marTop w:val="0"/>
                  <w:marBottom w:val="0"/>
                  <w:divBdr>
                    <w:top w:val="none" w:sz="0" w:space="0" w:color="auto"/>
                    <w:left w:val="none" w:sz="0" w:space="0" w:color="auto"/>
                    <w:bottom w:val="none" w:sz="0" w:space="0" w:color="auto"/>
                    <w:right w:val="none" w:sz="0" w:space="0" w:color="auto"/>
                  </w:divBdr>
                </w:div>
                <w:div w:id="837042695">
                  <w:marLeft w:val="640"/>
                  <w:marRight w:val="0"/>
                  <w:marTop w:val="0"/>
                  <w:marBottom w:val="0"/>
                  <w:divBdr>
                    <w:top w:val="none" w:sz="0" w:space="0" w:color="auto"/>
                    <w:left w:val="none" w:sz="0" w:space="0" w:color="auto"/>
                    <w:bottom w:val="none" w:sz="0" w:space="0" w:color="auto"/>
                    <w:right w:val="none" w:sz="0" w:space="0" w:color="auto"/>
                  </w:divBdr>
                </w:div>
                <w:div w:id="775564919">
                  <w:marLeft w:val="640"/>
                  <w:marRight w:val="0"/>
                  <w:marTop w:val="0"/>
                  <w:marBottom w:val="0"/>
                  <w:divBdr>
                    <w:top w:val="none" w:sz="0" w:space="0" w:color="auto"/>
                    <w:left w:val="none" w:sz="0" w:space="0" w:color="auto"/>
                    <w:bottom w:val="none" w:sz="0" w:space="0" w:color="auto"/>
                    <w:right w:val="none" w:sz="0" w:space="0" w:color="auto"/>
                  </w:divBdr>
                </w:div>
                <w:div w:id="480662611">
                  <w:marLeft w:val="640"/>
                  <w:marRight w:val="0"/>
                  <w:marTop w:val="0"/>
                  <w:marBottom w:val="0"/>
                  <w:divBdr>
                    <w:top w:val="none" w:sz="0" w:space="0" w:color="auto"/>
                    <w:left w:val="none" w:sz="0" w:space="0" w:color="auto"/>
                    <w:bottom w:val="none" w:sz="0" w:space="0" w:color="auto"/>
                    <w:right w:val="none" w:sz="0" w:space="0" w:color="auto"/>
                  </w:divBdr>
                </w:div>
                <w:div w:id="669530385">
                  <w:marLeft w:val="640"/>
                  <w:marRight w:val="0"/>
                  <w:marTop w:val="0"/>
                  <w:marBottom w:val="0"/>
                  <w:divBdr>
                    <w:top w:val="none" w:sz="0" w:space="0" w:color="auto"/>
                    <w:left w:val="none" w:sz="0" w:space="0" w:color="auto"/>
                    <w:bottom w:val="none" w:sz="0" w:space="0" w:color="auto"/>
                    <w:right w:val="none" w:sz="0" w:space="0" w:color="auto"/>
                  </w:divBdr>
                </w:div>
                <w:div w:id="1428771023">
                  <w:marLeft w:val="640"/>
                  <w:marRight w:val="0"/>
                  <w:marTop w:val="0"/>
                  <w:marBottom w:val="0"/>
                  <w:divBdr>
                    <w:top w:val="none" w:sz="0" w:space="0" w:color="auto"/>
                    <w:left w:val="none" w:sz="0" w:space="0" w:color="auto"/>
                    <w:bottom w:val="none" w:sz="0" w:space="0" w:color="auto"/>
                    <w:right w:val="none" w:sz="0" w:space="0" w:color="auto"/>
                  </w:divBdr>
                </w:div>
                <w:div w:id="831989724">
                  <w:marLeft w:val="640"/>
                  <w:marRight w:val="0"/>
                  <w:marTop w:val="0"/>
                  <w:marBottom w:val="0"/>
                  <w:divBdr>
                    <w:top w:val="none" w:sz="0" w:space="0" w:color="auto"/>
                    <w:left w:val="none" w:sz="0" w:space="0" w:color="auto"/>
                    <w:bottom w:val="none" w:sz="0" w:space="0" w:color="auto"/>
                    <w:right w:val="none" w:sz="0" w:space="0" w:color="auto"/>
                  </w:divBdr>
                </w:div>
                <w:div w:id="1170873242">
                  <w:marLeft w:val="640"/>
                  <w:marRight w:val="0"/>
                  <w:marTop w:val="0"/>
                  <w:marBottom w:val="0"/>
                  <w:divBdr>
                    <w:top w:val="none" w:sz="0" w:space="0" w:color="auto"/>
                    <w:left w:val="none" w:sz="0" w:space="0" w:color="auto"/>
                    <w:bottom w:val="none" w:sz="0" w:space="0" w:color="auto"/>
                    <w:right w:val="none" w:sz="0" w:space="0" w:color="auto"/>
                  </w:divBdr>
                </w:div>
                <w:div w:id="1952319265">
                  <w:marLeft w:val="640"/>
                  <w:marRight w:val="0"/>
                  <w:marTop w:val="0"/>
                  <w:marBottom w:val="0"/>
                  <w:divBdr>
                    <w:top w:val="none" w:sz="0" w:space="0" w:color="auto"/>
                    <w:left w:val="none" w:sz="0" w:space="0" w:color="auto"/>
                    <w:bottom w:val="none" w:sz="0" w:space="0" w:color="auto"/>
                    <w:right w:val="none" w:sz="0" w:space="0" w:color="auto"/>
                  </w:divBdr>
                </w:div>
                <w:div w:id="46144443">
                  <w:marLeft w:val="640"/>
                  <w:marRight w:val="0"/>
                  <w:marTop w:val="0"/>
                  <w:marBottom w:val="0"/>
                  <w:divBdr>
                    <w:top w:val="none" w:sz="0" w:space="0" w:color="auto"/>
                    <w:left w:val="none" w:sz="0" w:space="0" w:color="auto"/>
                    <w:bottom w:val="none" w:sz="0" w:space="0" w:color="auto"/>
                    <w:right w:val="none" w:sz="0" w:space="0" w:color="auto"/>
                  </w:divBdr>
                </w:div>
                <w:div w:id="1393231088">
                  <w:marLeft w:val="640"/>
                  <w:marRight w:val="0"/>
                  <w:marTop w:val="0"/>
                  <w:marBottom w:val="0"/>
                  <w:divBdr>
                    <w:top w:val="none" w:sz="0" w:space="0" w:color="auto"/>
                    <w:left w:val="none" w:sz="0" w:space="0" w:color="auto"/>
                    <w:bottom w:val="none" w:sz="0" w:space="0" w:color="auto"/>
                    <w:right w:val="none" w:sz="0" w:space="0" w:color="auto"/>
                  </w:divBdr>
                </w:div>
                <w:div w:id="1642222681">
                  <w:marLeft w:val="640"/>
                  <w:marRight w:val="0"/>
                  <w:marTop w:val="0"/>
                  <w:marBottom w:val="0"/>
                  <w:divBdr>
                    <w:top w:val="none" w:sz="0" w:space="0" w:color="auto"/>
                    <w:left w:val="none" w:sz="0" w:space="0" w:color="auto"/>
                    <w:bottom w:val="none" w:sz="0" w:space="0" w:color="auto"/>
                    <w:right w:val="none" w:sz="0" w:space="0" w:color="auto"/>
                  </w:divBdr>
                </w:div>
                <w:div w:id="1787692902">
                  <w:marLeft w:val="640"/>
                  <w:marRight w:val="0"/>
                  <w:marTop w:val="0"/>
                  <w:marBottom w:val="0"/>
                  <w:divBdr>
                    <w:top w:val="none" w:sz="0" w:space="0" w:color="auto"/>
                    <w:left w:val="none" w:sz="0" w:space="0" w:color="auto"/>
                    <w:bottom w:val="none" w:sz="0" w:space="0" w:color="auto"/>
                    <w:right w:val="none" w:sz="0" w:space="0" w:color="auto"/>
                  </w:divBdr>
                </w:div>
                <w:div w:id="178862445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2132090435">
          <w:marLeft w:val="640"/>
          <w:marRight w:val="0"/>
          <w:marTop w:val="0"/>
          <w:marBottom w:val="0"/>
          <w:divBdr>
            <w:top w:val="none" w:sz="0" w:space="0" w:color="auto"/>
            <w:left w:val="none" w:sz="0" w:space="0" w:color="auto"/>
            <w:bottom w:val="none" w:sz="0" w:space="0" w:color="auto"/>
            <w:right w:val="none" w:sz="0" w:space="0" w:color="auto"/>
          </w:divBdr>
        </w:div>
        <w:div w:id="342783499">
          <w:marLeft w:val="640"/>
          <w:marRight w:val="0"/>
          <w:marTop w:val="0"/>
          <w:marBottom w:val="0"/>
          <w:divBdr>
            <w:top w:val="none" w:sz="0" w:space="0" w:color="auto"/>
            <w:left w:val="none" w:sz="0" w:space="0" w:color="auto"/>
            <w:bottom w:val="none" w:sz="0" w:space="0" w:color="auto"/>
            <w:right w:val="none" w:sz="0" w:space="0" w:color="auto"/>
          </w:divBdr>
        </w:div>
        <w:div w:id="645399051">
          <w:marLeft w:val="640"/>
          <w:marRight w:val="0"/>
          <w:marTop w:val="0"/>
          <w:marBottom w:val="0"/>
          <w:divBdr>
            <w:top w:val="none" w:sz="0" w:space="0" w:color="auto"/>
            <w:left w:val="none" w:sz="0" w:space="0" w:color="auto"/>
            <w:bottom w:val="none" w:sz="0" w:space="0" w:color="auto"/>
            <w:right w:val="none" w:sz="0" w:space="0" w:color="auto"/>
          </w:divBdr>
        </w:div>
        <w:div w:id="1677875916">
          <w:marLeft w:val="640"/>
          <w:marRight w:val="0"/>
          <w:marTop w:val="0"/>
          <w:marBottom w:val="0"/>
          <w:divBdr>
            <w:top w:val="none" w:sz="0" w:space="0" w:color="auto"/>
            <w:left w:val="none" w:sz="0" w:space="0" w:color="auto"/>
            <w:bottom w:val="none" w:sz="0" w:space="0" w:color="auto"/>
            <w:right w:val="none" w:sz="0" w:space="0" w:color="auto"/>
          </w:divBdr>
        </w:div>
        <w:div w:id="1443761735">
          <w:marLeft w:val="640"/>
          <w:marRight w:val="0"/>
          <w:marTop w:val="0"/>
          <w:marBottom w:val="0"/>
          <w:divBdr>
            <w:top w:val="none" w:sz="0" w:space="0" w:color="auto"/>
            <w:left w:val="none" w:sz="0" w:space="0" w:color="auto"/>
            <w:bottom w:val="none" w:sz="0" w:space="0" w:color="auto"/>
            <w:right w:val="none" w:sz="0" w:space="0" w:color="auto"/>
          </w:divBdr>
        </w:div>
        <w:div w:id="1192955904">
          <w:marLeft w:val="640"/>
          <w:marRight w:val="0"/>
          <w:marTop w:val="0"/>
          <w:marBottom w:val="0"/>
          <w:divBdr>
            <w:top w:val="none" w:sz="0" w:space="0" w:color="auto"/>
            <w:left w:val="none" w:sz="0" w:space="0" w:color="auto"/>
            <w:bottom w:val="none" w:sz="0" w:space="0" w:color="auto"/>
            <w:right w:val="none" w:sz="0" w:space="0" w:color="auto"/>
          </w:divBdr>
        </w:div>
        <w:div w:id="1366295788">
          <w:marLeft w:val="640"/>
          <w:marRight w:val="0"/>
          <w:marTop w:val="0"/>
          <w:marBottom w:val="0"/>
          <w:divBdr>
            <w:top w:val="none" w:sz="0" w:space="0" w:color="auto"/>
            <w:left w:val="none" w:sz="0" w:space="0" w:color="auto"/>
            <w:bottom w:val="none" w:sz="0" w:space="0" w:color="auto"/>
            <w:right w:val="none" w:sz="0" w:space="0" w:color="auto"/>
          </w:divBdr>
        </w:div>
        <w:div w:id="1256473190">
          <w:marLeft w:val="640"/>
          <w:marRight w:val="0"/>
          <w:marTop w:val="0"/>
          <w:marBottom w:val="0"/>
          <w:divBdr>
            <w:top w:val="none" w:sz="0" w:space="0" w:color="auto"/>
            <w:left w:val="none" w:sz="0" w:space="0" w:color="auto"/>
            <w:bottom w:val="none" w:sz="0" w:space="0" w:color="auto"/>
            <w:right w:val="none" w:sz="0" w:space="0" w:color="auto"/>
          </w:divBdr>
        </w:div>
        <w:div w:id="1663122635">
          <w:marLeft w:val="640"/>
          <w:marRight w:val="0"/>
          <w:marTop w:val="0"/>
          <w:marBottom w:val="0"/>
          <w:divBdr>
            <w:top w:val="none" w:sz="0" w:space="0" w:color="auto"/>
            <w:left w:val="none" w:sz="0" w:space="0" w:color="auto"/>
            <w:bottom w:val="none" w:sz="0" w:space="0" w:color="auto"/>
            <w:right w:val="none" w:sz="0" w:space="0" w:color="auto"/>
          </w:divBdr>
        </w:div>
        <w:div w:id="1665432757">
          <w:marLeft w:val="640"/>
          <w:marRight w:val="0"/>
          <w:marTop w:val="0"/>
          <w:marBottom w:val="0"/>
          <w:divBdr>
            <w:top w:val="none" w:sz="0" w:space="0" w:color="auto"/>
            <w:left w:val="none" w:sz="0" w:space="0" w:color="auto"/>
            <w:bottom w:val="none" w:sz="0" w:space="0" w:color="auto"/>
            <w:right w:val="none" w:sz="0" w:space="0" w:color="auto"/>
          </w:divBdr>
        </w:div>
        <w:div w:id="1805154690">
          <w:marLeft w:val="640"/>
          <w:marRight w:val="0"/>
          <w:marTop w:val="0"/>
          <w:marBottom w:val="0"/>
          <w:divBdr>
            <w:top w:val="none" w:sz="0" w:space="0" w:color="auto"/>
            <w:left w:val="none" w:sz="0" w:space="0" w:color="auto"/>
            <w:bottom w:val="none" w:sz="0" w:space="0" w:color="auto"/>
            <w:right w:val="none" w:sz="0" w:space="0" w:color="auto"/>
          </w:divBdr>
        </w:div>
        <w:div w:id="291592282">
          <w:marLeft w:val="640"/>
          <w:marRight w:val="0"/>
          <w:marTop w:val="0"/>
          <w:marBottom w:val="0"/>
          <w:divBdr>
            <w:top w:val="none" w:sz="0" w:space="0" w:color="auto"/>
            <w:left w:val="none" w:sz="0" w:space="0" w:color="auto"/>
            <w:bottom w:val="none" w:sz="0" w:space="0" w:color="auto"/>
            <w:right w:val="none" w:sz="0" w:space="0" w:color="auto"/>
          </w:divBdr>
        </w:div>
        <w:div w:id="129517378">
          <w:marLeft w:val="640"/>
          <w:marRight w:val="0"/>
          <w:marTop w:val="0"/>
          <w:marBottom w:val="0"/>
          <w:divBdr>
            <w:top w:val="none" w:sz="0" w:space="0" w:color="auto"/>
            <w:left w:val="none" w:sz="0" w:space="0" w:color="auto"/>
            <w:bottom w:val="none" w:sz="0" w:space="0" w:color="auto"/>
            <w:right w:val="none" w:sz="0" w:space="0" w:color="auto"/>
          </w:divBdr>
        </w:div>
        <w:div w:id="1571423222">
          <w:marLeft w:val="640"/>
          <w:marRight w:val="0"/>
          <w:marTop w:val="0"/>
          <w:marBottom w:val="0"/>
          <w:divBdr>
            <w:top w:val="none" w:sz="0" w:space="0" w:color="auto"/>
            <w:left w:val="none" w:sz="0" w:space="0" w:color="auto"/>
            <w:bottom w:val="none" w:sz="0" w:space="0" w:color="auto"/>
            <w:right w:val="none" w:sz="0" w:space="0" w:color="auto"/>
          </w:divBdr>
        </w:div>
        <w:div w:id="61030334">
          <w:marLeft w:val="640"/>
          <w:marRight w:val="0"/>
          <w:marTop w:val="0"/>
          <w:marBottom w:val="0"/>
          <w:divBdr>
            <w:top w:val="none" w:sz="0" w:space="0" w:color="auto"/>
            <w:left w:val="none" w:sz="0" w:space="0" w:color="auto"/>
            <w:bottom w:val="none" w:sz="0" w:space="0" w:color="auto"/>
            <w:right w:val="none" w:sz="0" w:space="0" w:color="auto"/>
          </w:divBdr>
        </w:div>
        <w:div w:id="1919554451">
          <w:marLeft w:val="640"/>
          <w:marRight w:val="0"/>
          <w:marTop w:val="0"/>
          <w:marBottom w:val="0"/>
          <w:divBdr>
            <w:top w:val="none" w:sz="0" w:space="0" w:color="auto"/>
            <w:left w:val="none" w:sz="0" w:space="0" w:color="auto"/>
            <w:bottom w:val="none" w:sz="0" w:space="0" w:color="auto"/>
            <w:right w:val="none" w:sz="0" w:space="0" w:color="auto"/>
          </w:divBdr>
        </w:div>
        <w:div w:id="2061441880">
          <w:marLeft w:val="640"/>
          <w:marRight w:val="0"/>
          <w:marTop w:val="0"/>
          <w:marBottom w:val="0"/>
          <w:divBdr>
            <w:top w:val="none" w:sz="0" w:space="0" w:color="auto"/>
            <w:left w:val="none" w:sz="0" w:space="0" w:color="auto"/>
            <w:bottom w:val="none" w:sz="0" w:space="0" w:color="auto"/>
            <w:right w:val="none" w:sz="0" w:space="0" w:color="auto"/>
          </w:divBdr>
        </w:div>
        <w:div w:id="2086103900">
          <w:marLeft w:val="640"/>
          <w:marRight w:val="0"/>
          <w:marTop w:val="0"/>
          <w:marBottom w:val="0"/>
          <w:divBdr>
            <w:top w:val="none" w:sz="0" w:space="0" w:color="auto"/>
            <w:left w:val="none" w:sz="0" w:space="0" w:color="auto"/>
            <w:bottom w:val="none" w:sz="0" w:space="0" w:color="auto"/>
            <w:right w:val="none" w:sz="0" w:space="0" w:color="auto"/>
          </w:divBdr>
        </w:div>
        <w:div w:id="1186167842">
          <w:marLeft w:val="640"/>
          <w:marRight w:val="0"/>
          <w:marTop w:val="0"/>
          <w:marBottom w:val="0"/>
          <w:divBdr>
            <w:top w:val="none" w:sz="0" w:space="0" w:color="auto"/>
            <w:left w:val="none" w:sz="0" w:space="0" w:color="auto"/>
            <w:bottom w:val="none" w:sz="0" w:space="0" w:color="auto"/>
            <w:right w:val="none" w:sz="0" w:space="0" w:color="auto"/>
          </w:divBdr>
        </w:div>
        <w:div w:id="1062947636">
          <w:marLeft w:val="640"/>
          <w:marRight w:val="0"/>
          <w:marTop w:val="0"/>
          <w:marBottom w:val="0"/>
          <w:divBdr>
            <w:top w:val="none" w:sz="0" w:space="0" w:color="auto"/>
            <w:left w:val="none" w:sz="0" w:space="0" w:color="auto"/>
            <w:bottom w:val="none" w:sz="0" w:space="0" w:color="auto"/>
            <w:right w:val="none" w:sz="0" w:space="0" w:color="auto"/>
          </w:divBdr>
        </w:div>
        <w:div w:id="656151215">
          <w:marLeft w:val="640"/>
          <w:marRight w:val="0"/>
          <w:marTop w:val="0"/>
          <w:marBottom w:val="0"/>
          <w:divBdr>
            <w:top w:val="none" w:sz="0" w:space="0" w:color="auto"/>
            <w:left w:val="none" w:sz="0" w:space="0" w:color="auto"/>
            <w:bottom w:val="none" w:sz="0" w:space="0" w:color="auto"/>
            <w:right w:val="none" w:sz="0" w:space="0" w:color="auto"/>
          </w:divBdr>
        </w:div>
        <w:div w:id="1342967665">
          <w:marLeft w:val="640"/>
          <w:marRight w:val="0"/>
          <w:marTop w:val="0"/>
          <w:marBottom w:val="0"/>
          <w:divBdr>
            <w:top w:val="none" w:sz="0" w:space="0" w:color="auto"/>
            <w:left w:val="none" w:sz="0" w:space="0" w:color="auto"/>
            <w:bottom w:val="none" w:sz="0" w:space="0" w:color="auto"/>
            <w:right w:val="none" w:sz="0" w:space="0" w:color="auto"/>
          </w:divBdr>
        </w:div>
        <w:div w:id="1983732358">
          <w:marLeft w:val="640"/>
          <w:marRight w:val="0"/>
          <w:marTop w:val="0"/>
          <w:marBottom w:val="0"/>
          <w:divBdr>
            <w:top w:val="none" w:sz="0" w:space="0" w:color="auto"/>
            <w:left w:val="none" w:sz="0" w:space="0" w:color="auto"/>
            <w:bottom w:val="none" w:sz="0" w:space="0" w:color="auto"/>
            <w:right w:val="none" w:sz="0" w:space="0" w:color="auto"/>
          </w:divBdr>
        </w:div>
        <w:div w:id="1673795967">
          <w:marLeft w:val="640"/>
          <w:marRight w:val="0"/>
          <w:marTop w:val="0"/>
          <w:marBottom w:val="0"/>
          <w:divBdr>
            <w:top w:val="none" w:sz="0" w:space="0" w:color="auto"/>
            <w:left w:val="none" w:sz="0" w:space="0" w:color="auto"/>
            <w:bottom w:val="none" w:sz="0" w:space="0" w:color="auto"/>
            <w:right w:val="none" w:sz="0" w:space="0" w:color="auto"/>
          </w:divBdr>
        </w:div>
        <w:div w:id="819613134">
          <w:marLeft w:val="640"/>
          <w:marRight w:val="0"/>
          <w:marTop w:val="0"/>
          <w:marBottom w:val="0"/>
          <w:divBdr>
            <w:top w:val="none" w:sz="0" w:space="0" w:color="auto"/>
            <w:left w:val="none" w:sz="0" w:space="0" w:color="auto"/>
            <w:bottom w:val="none" w:sz="0" w:space="0" w:color="auto"/>
            <w:right w:val="none" w:sz="0" w:space="0" w:color="auto"/>
          </w:divBdr>
        </w:div>
        <w:div w:id="1909463291">
          <w:marLeft w:val="640"/>
          <w:marRight w:val="0"/>
          <w:marTop w:val="0"/>
          <w:marBottom w:val="0"/>
          <w:divBdr>
            <w:top w:val="none" w:sz="0" w:space="0" w:color="auto"/>
            <w:left w:val="none" w:sz="0" w:space="0" w:color="auto"/>
            <w:bottom w:val="none" w:sz="0" w:space="0" w:color="auto"/>
            <w:right w:val="none" w:sz="0" w:space="0" w:color="auto"/>
          </w:divBdr>
        </w:div>
        <w:div w:id="1812626225">
          <w:marLeft w:val="640"/>
          <w:marRight w:val="0"/>
          <w:marTop w:val="0"/>
          <w:marBottom w:val="0"/>
          <w:divBdr>
            <w:top w:val="none" w:sz="0" w:space="0" w:color="auto"/>
            <w:left w:val="none" w:sz="0" w:space="0" w:color="auto"/>
            <w:bottom w:val="none" w:sz="0" w:space="0" w:color="auto"/>
            <w:right w:val="none" w:sz="0" w:space="0" w:color="auto"/>
          </w:divBdr>
        </w:div>
        <w:div w:id="689726090">
          <w:marLeft w:val="640"/>
          <w:marRight w:val="0"/>
          <w:marTop w:val="0"/>
          <w:marBottom w:val="0"/>
          <w:divBdr>
            <w:top w:val="none" w:sz="0" w:space="0" w:color="auto"/>
            <w:left w:val="none" w:sz="0" w:space="0" w:color="auto"/>
            <w:bottom w:val="none" w:sz="0" w:space="0" w:color="auto"/>
            <w:right w:val="none" w:sz="0" w:space="0" w:color="auto"/>
          </w:divBdr>
        </w:div>
        <w:div w:id="2011519701">
          <w:marLeft w:val="640"/>
          <w:marRight w:val="0"/>
          <w:marTop w:val="0"/>
          <w:marBottom w:val="0"/>
          <w:divBdr>
            <w:top w:val="none" w:sz="0" w:space="0" w:color="auto"/>
            <w:left w:val="none" w:sz="0" w:space="0" w:color="auto"/>
            <w:bottom w:val="none" w:sz="0" w:space="0" w:color="auto"/>
            <w:right w:val="none" w:sz="0" w:space="0" w:color="auto"/>
          </w:divBdr>
        </w:div>
        <w:div w:id="1068696462">
          <w:marLeft w:val="640"/>
          <w:marRight w:val="0"/>
          <w:marTop w:val="0"/>
          <w:marBottom w:val="0"/>
          <w:divBdr>
            <w:top w:val="none" w:sz="0" w:space="0" w:color="auto"/>
            <w:left w:val="none" w:sz="0" w:space="0" w:color="auto"/>
            <w:bottom w:val="none" w:sz="0" w:space="0" w:color="auto"/>
            <w:right w:val="none" w:sz="0" w:space="0" w:color="auto"/>
          </w:divBdr>
        </w:div>
        <w:div w:id="2050032691">
          <w:marLeft w:val="640"/>
          <w:marRight w:val="0"/>
          <w:marTop w:val="0"/>
          <w:marBottom w:val="0"/>
          <w:divBdr>
            <w:top w:val="none" w:sz="0" w:space="0" w:color="auto"/>
            <w:left w:val="none" w:sz="0" w:space="0" w:color="auto"/>
            <w:bottom w:val="none" w:sz="0" w:space="0" w:color="auto"/>
            <w:right w:val="none" w:sz="0" w:space="0" w:color="auto"/>
          </w:divBdr>
        </w:div>
        <w:div w:id="332148505">
          <w:marLeft w:val="640"/>
          <w:marRight w:val="0"/>
          <w:marTop w:val="0"/>
          <w:marBottom w:val="0"/>
          <w:divBdr>
            <w:top w:val="none" w:sz="0" w:space="0" w:color="auto"/>
            <w:left w:val="none" w:sz="0" w:space="0" w:color="auto"/>
            <w:bottom w:val="none" w:sz="0" w:space="0" w:color="auto"/>
            <w:right w:val="none" w:sz="0" w:space="0" w:color="auto"/>
          </w:divBdr>
        </w:div>
        <w:div w:id="1894465521">
          <w:marLeft w:val="640"/>
          <w:marRight w:val="0"/>
          <w:marTop w:val="0"/>
          <w:marBottom w:val="0"/>
          <w:divBdr>
            <w:top w:val="none" w:sz="0" w:space="0" w:color="auto"/>
            <w:left w:val="none" w:sz="0" w:space="0" w:color="auto"/>
            <w:bottom w:val="none" w:sz="0" w:space="0" w:color="auto"/>
            <w:right w:val="none" w:sz="0" w:space="0" w:color="auto"/>
          </w:divBdr>
        </w:div>
        <w:div w:id="530999491">
          <w:marLeft w:val="640"/>
          <w:marRight w:val="0"/>
          <w:marTop w:val="0"/>
          <w:marBottom w:val="0"/>
          <w:divBdr>
            <w:top w:val="none" w:sz="0" w:space="0" w:color="auto"/>
            <w:left w:val="none" w:sz="0" w:space="0" w:color="auto"/>
            <w:bottom w:val="none" w:sz="0" w:space="0" w:color="auto"/>
            <w:right w:val="none" w:sz="0" w:space="0" w:color="auto"/>
          </w:divBdr>
        </w:div>
        <w:div w:id="515392034">
          <w:marLeft w:val="640"/>
          <w:marRight w:val="0"/>
          <w:marTop w:val="0"/>
          <w:marBottom w:val="0"/>
          <w:divBdr>
            <w:top w:val="none" w:sz="0" w:space="0" w:color="auto"/>
            <w:left w:val="none" w:sz="0" w:space="0" w:color="auto"/>
            <w:bottom w:val="none" w:sz="0" w:space="0" w:color="auto"/>
            <w:right w:val="none" w:sz="0" w:space="0" w:color="auto"/>
          </w:divBdr>
        </w:div>
        <w:div w:id="865943596">
          <w:marLeft w:val="640"/>
          <w:marRight w:val="0"/>
          <w:marTop w:val="0"/>
          <w:marBottom w:val="0"/>
          <w:divBdr>
            <w:top w:val="none" w:sz="0" w:space="0" w:color="auto"/>
            <w:left w:val="none" w:sz="0" w:space="0" w:color="auto"/>
            <w:bottom w:val="none" w:sz="0" w:space="0" w:color="auto"/>
            <w:right w:val="none" w:sz="0" w:space="0" w:color="auto"/>
          </w:divBdr>
        </w:div>
        <w:div w:id="2085445278">
          <w:marLeft w:val="640"/>
          <w:marRight w:val="0"/>
          <w:marTop w:val="0"/>
          <w:marBottom w:val="0"/>
          <w:divBdr>
            <w:top w:val="none" w:sz="0" w:space="0" w:color="auto"/>
            <w:left w:val="none" w:sz="0" w:space="0" w:color="auto"/>
            <w:bottom w:val="none" w:sz="0" w:space="0" w:color="auto"/>
            <w:right w:val="none" w:sz="0" w:space="0" w:color="auto"/>
          </w:divBdr>
        </w:div>
        <w:div w:id="2014262572">
          <w:marLeft w:val="640"/>
          <w:marRight w:val="0"/>
          <w:marTop w:val="0"/>
          <w:marBottom w:val="0"/>
          <w:divBdr>
            <w:top w:val="none" w:sz="0" w:space="0" w:color="auto"/>
            <w:left w:val="none" w:sz="0" w:space="0" w:color="auto"/>
            <w:bottom w:val="none" w:sz="0" w:space="0" w:color="auto"/>
            <w:right w:val="none" w:sz="0" w:space="0" w:color="auto"/>
          </w:divBdr>
        </w:div>
        <w:div w:id="2052724347">
          <w:marLeft w:val="640"/>
          <w:marRight w:val="0"/>
          <w:marTop w:val="0"/>
          <w:marBottom w:val="0"/>
          <w:divBdr>
            <w:top w:val="none" w:sz="0" w:space="0" w:color="auto"/>
            <w:left w:val="none" w:sz="0" w:space="0" w:color="auto"/>
            <w:bottom w:val="none" w:sz="0" w:space="0" w:color="auto"/>
            <w:right w:val="none" w:sz="0" w:space="0" w:color="auto"/>
          </w:divBdr>
        </w:div>
        <w:div w:id="2062096783">
          <w:marLeft w:val="640"/>
          <w:marRight w:val="0"/>
          <w:marTop w:val="0"/>
          <w:marBottom w:val="0"/>
          <w:divBdr>
            <w:top w:val="none" w:sz="0" w:space="0" w:color="auto"/>
            <w:left w:val="none" w:sz="0" w:space="0" w:color="auto"/>
            <w:bottom w:val="none" w:sz="0" w:space="0" w:color="auto"/>
            <w:right w:val="none" w:sz="0" w:space="0" w:color="auto"/>
          </w:divBdr>
        </w:div>
        <w:div w:id="240913194">
          <w:marLeft w:val="640"/>
          <w:marRight w:val="0"/>
          <w:marTop w:val="0"/>
          <w:marBottom w:val="0"/>
          <w:divBdr>
            <w:top w:val="none" w:sz="0" w:space="0" w:color="auto"/>
            <w:left w:val="none" w:sz="0" w:space="0" w:color="auto"/>
            <w:bottom w:val="none" w:sz="0" w:space="0" w:color="auto"/>
            <w:right w:val="none" w:sz="0" w:space="0" w:color="auto"/>
          </w:divBdr>
        </w:div>
        <w:div w:id="1536892354">
          <w:marLeft w:val="640"/>
          <w:marRight w:val="0"/>
          <w:marTop w:val="0"/>
          <w:marBottom w:val="0"/>
          <w:divBdr>
            <w:top w:val="none" w:sz="0" w:space="0" w:color="auto"/>
            <w:left w:val="none" w:sz="0" w:space="0" w:color="auto"/>
            <w:bottom w:val="none" w:sz="0" w:space="0" w:color="auto"/>
            <w:right w:val="none" w:sz="0" w:space="0" w:color="auto"/>
          </w:divBdr>
        </w:div>
        <w:div w:id="1013145963">
          <w:marLeft w:val="640"/>
          <w:marRight w:val="0"/>
          <w:marTop w:val="0"/>
          <w:marBottom w:val="0"/>
          <w:divBdr>
            <w:top w:val="none" w:sz="0" w:space="0" w:color="auto"/>
            <w:left w:val="none" w:sz="0" w:space="0" w:color="auto"/>
            <w:bottom w:val="none" w:sz="0" w:space="0" w:color="auto"/>
            <w:right w:val="none" w:sz="0" w:space="0" w:color="auto"/>
          </w:divBdr>
        </w:div>
        <w:div w:id="1936282162">
          <w:marLeft w:val="640"/>
          <w:marRight w:val="0"/>
          <w:marTop w:val="0"/>
          <w:marBottom w:val="0"/>
          <w:divBdr>
            <w:top w:val="none" w:sz="0" w:space="0" w:color="auto"/>
            <w:left w:val="none" w:sz="0" w:space="0" w:color="auto"/>
            <w:bottom w:val="none" w:sz="0" w:space="0" w:color="auto"/>
            <w:right w:val="none" w:sz="0" w:space="0" w:color="auto"/>
          </w:divBdr>
        </w:div>
        <w:div w:id="1913852542">
          <w:marLeft w:val="640"/>
          <w:marRight w:val="0"/>
          <w:marTop w:val="0"/>
          <w:marBottom w:val="0"/>
          <w:divBdr>
            <w:top w:val="none" w:sz="0" w:space="0" w:color="auto"/>
            <w:left w:val="none" w:sz="0" w:space="0" w:color="auto"/>
            <w:bottom w:val="none" w:sz="0" w:space="0" w:color="auto"/>
            <w:right w:val="none" w:sz="0" w:space="0" w:color="auto"/>
          </w:divBdr>
        </w:div>
        <w:div w:id="1980646949">
          <w:marLeft w:val="640"/>
          <w:marRight w:val="0"/>
          <w:marTop w:val="0"/>
          <w:marBottom w:val="0"/>
          <w:divBdr>
            <w:top w:val="none" w:sz="0" w:space="0" w:color="auto"/>
            <w:left w:val="none" w:sz="0" w:space="0" w:color="auto"/>
            <w:bottom w:val="none" w:sz="0" w:space="0" w:color="auto"/>
            <w:right w:val="none" w:sz="0" w:space="0" w:color="auto"/>
          </w:divBdr>
        </w:div>
        <w:div w:id="646787473">
          <w:marLeft w:val="640"/>
          <w:marRight w:val="0"/>
          <w:marTop w:val="0"/>
          <w:marBottom w:val="0"/>
          <w:divBdr>
            <w:top w:val="none" w:sz="0" w:space="0" w:color="auto"/>
            <w:left w:val="none" w:sz="0" w:space="0" w:color="auto"/>
            <w:bottom w:val="none" w:sz="0" w:space="0" w:color="auto"/>
            <w:right w:val="none" w:sz="0" w:space="0" w:color="auto"/>
          </w:divBdr>
        </w:div>
        <w:div w:id="305084318">
          <w:marLeft w:val="640"/>
          <w:marRight w:val="0"/>
          <w:marTop w:val="0"/>
          <w:marBottom w:val="0"/>
          <w:divBdr>
            <w:top w:val="none" w:sz="0" w:space="0" w:color="auto"/>
            <w:left w:val="none" w:sz="0" w:space="0" w:color="auto"/>
            <w:bottom w:val="none" w:sz="0" w:space="0" w:color="auto"/>
            <w:right w:val="none" w:sz="0" w:space="0" w:color="auto"/>
          </w:divBdr>
        </w:div>
        <w:div w:id="884414783">
          <w:marLeft w:val="640"/>
          <w:marRight w:val="0"/>
          <w:marTop w:val="0"/>
          <w:marBottom w:val="0"/>
          <w:divBdr>
            <w:top w:val="none" w:sz="0" w:space="0" w:color="auto"/>
            <w:left w:val="none" w:sz="0" w:space="0" w:color="auto"/>
            <w:bottom w:val="none" w:sz="0" w:space="0" w:color="auto"/>
            <w:right w:val="none" w:sz="0" w:space="0" w:color="auto"/>
          </w:divBdr>
        </w:div>
        <w:div w:id="237592550">
          <w:marLeft w:val="640"/>
          <w:marRight w:val="0"/>
          <w:marTop w:val="0"/>
          <w:marBottom w:val="0"/>
          <w:divBdr>
            <w:top w:val="none" w:sz="0" w:space="0" w:color="auto"/>
            <w:left w:val="none" w:sz="0" w:space="0" w:color="auto"/>
            <w:bottom w:val="none" w:sz="0" w:space="0" w:color="auto"/>
            <w:right w:val="none" w:sz="0" w:space="0" w:color="auto"/>
          </w:divBdr>
        </w:div>
        <w:div w:id="539099289">
          <w:marLeft w:val="640"/>
          <w:marRight w:val="0"/>
          <w:marTop w:val="0"/>
          <w:marBottom w:val="0"/>
          <w:divBdr>
            <w:top w:val="none" w:sz="0" w:space="0" w:color="auto"/>
            <w:left w:val="none" w:sz="0" w:space="0" w:color="auto"/>
            <w:bottom w:val="none" w:sz="0" w:space="0" w:color="auto"/>
            <w:right w:val="none" w:sz="0" w:space="0" w:color="auto"/>
          </w:divBdr>
        </w:div>
        <w:div w:id="1663001548">
          <w:marLeft w:val="640"/>
          <w:marRight w:val="0"/>
          <w:marTop w:val="0"/>
          <w:marBottom w:val="0"/>
          <w:divBdr>
            <w:top w:val="none" w:sz="0" w:space="0" w:color="auto"/>
            <w:left w:val="none" w:sz="0" w:space="0" w:color="auto"/>
            <w:bottom w:val="none" w:sz="0" w:space="0" w:color="auto"/>
            <w:right w:val="none" w:sz="0" w:space="0" w:color="auto"/>
          </w:divBdr>
        </w:div>
        <w:div w:id="667446804">
          <w:marLeft w:val="640"/>
          <w:marRight w:val="0"/>
          <w:marTop w:val="0"/>
          <w:marBottom w:val="0"/>
          <w:divBdr>
            <w:top w:val="none" w:sz="0" w:space="0" w:color="auto"/>
            <w:left w:val="none" w:sz="0" w:space="0" w:color="auto"/>
            <w:bottom w:val="none" w:sz="0" w:space="0" w:color="auto"/>
            <w:right w:val="none" w:sz="0" w:space="0" w:color="auto"/>
          </w:divBdr>
        </w:div>
        <w:div w:id="826475779">
          <w:marLeft w:val="640"/>
          <w:marRight w:val="0"/>
          <w:marTop w:val="0"/>
          <w:marBottom w:val="0"/>
          <w:divBdr>
            <w:top w:val="none" w:sz="0" w:space="0" w:color="auto"/>
            <w:left w:val="none" w:sz="0" w:space="0" w:color="auto"/>
            <w:bottom w:val="none" w:sz="0" w:space="0" w:color="auto"/>
            <w:right w:val="none" w:sz="0" w:space="0" w:color="auto"/>
          </w:divBdr>
        </w:div>
        <w:div w:id="1503620035">
          <w:marLeft w:val="640"/>
          <w:marRight w:val="0"/>
          <w:marTop w:val="0"/>
          <w:marBottom w:val="0"/>
          <w:divBdr>
            <w:top w:val="none" w:sz="0" w:space="0" w:color="auto"/>
            <w:left w:val="none" w:sz="0" w:space="0" w:color="auto"/>
            <w:bottom w:val="none" w:sz="0" w:space="0" w:color="auto"/>
            <w:right w:val="none" w:sz="0" w:space="0" w:color="auto"/>
          </w:divBdr>
        </w:div>
        <w:div w:id="1028723506">
          <w:marLeft w:val="640"/>
          <w:marRight w:val="0"/>
          <w:marTop w:val="0"/>
          <w:marBottom w:val="0"/>
          <w:divBdr>
            <w:top w:val="none" w:sz="0" w:space="0" w:color="auto"/>
            <w:left w:val="none" w:sz="0" w:space="0" w:color="auto"/>
            <w:bottom w:val="none" w:sz="0" w:space="0" w:color="auto"/>
            <w:right w:val="none" w:sz="0" w:space="0" w:color="auto"/>
          </w:divBdr>
        </w:div>
        <w:div w:id="1725980021">
          <w:marLeft w:val="640"/>
          <w:marRight w:val="0"/>
          <w:marTop w:val="0"/>
          <w:marBottom w:val="0"/>
          <w:divBdr>
            <w:top w:val="none" w:sz="0" w:space="0" w:color="auto"/>
            <w:left w:val="none" w:sz="0" w:space="0" w:color="auto"/>
            <w:bottom w:val="none" w:sz="0" w:space="0" w:color="auto"/>
            <w:right w:val="none" w:sz="0" w:space="0" w:color="auto"/>
          </w:divBdr>
        </w:div>
        <w:div w:id="119962605">
          <w:marLeft w:val="640"/>
          <w:marRight w:val="0"/>
          <w:marTop w:val="0"/>
          <w:marBottom w:val="0"/>
          <w:divBdr>
            <w:top w:val="none" w:sz="0" w:space="0" w:color="auto"/>
            <w:left w:val="none" w:sz="0" w:space="0" w:color="auto"/>
            <w:bottom w:val="none" w:sz="0" w:space="0" w:color="auto"/>
            <w:right w:val="none" w:sz="0" w:space="0" w:color="auto"/>
          </w:divBdr>
        </w:div>
        <w:div w:id="1496994298">
          <w:marLeft w:val="640"/>
          <w:marRight w:val="0"/>
          <w:marTop w:val="0"/>
          <w:marBottom w:val="0"/>
          <w:divBdr>
            <w:top w:val="none" w:sz="0" w:space="0" w:color="auto"/>
            <w:left w:val="none" w:sz="0" w:space="0" w:color="auto"/>
            <w:bottom w:val="none" w:sz="0" w:space="0" w:color="auto"/>
            <w:right w:val="none" w:sz="0" w:space="0" w:color="auto"/>
          </w:divBdr>
        </w:div>
        <w:div w:id="56755112">
          <w:marLeft w:val="640"/>
          <w:marRight w:val="0"/>
          <w:marTop w:val="0"/>
          <w:marBottom w:val="0"/>
          <w:divBdr>
            <w:top w:val="none" w:sz="0" w:space="0" w:color="auto"/>
            <w:left w:val="none" w:sz="0" w:space="0" w:color="auto"/>
            <w:bottom w:val="none" w:sz="0" w:space="0" w:color="auto"/>
            <w:right w:val="none" w:sz="0" w:space="0" w:color="auto"/>
          </w:divBdr>
        </w:div>
        <w:div w:id="1391424517">
          <w:marLeft w:val="640"/>
          <w:marRight w:val="0"/>
          <w:marTop w:val="0"/>
          <w:marBottom w:val="0"/>
          <w:divBdr>
            <w:top w:val="none" w:sz="0" w:space="0" w:color="auto"/>
            <w:left w:val="none" w:sz="0" w:space="0" w:color="auto"/>
            <w:bottom w:val="none" w:sz="0" w:space="0" w:color="auto"/>
            <w:right w:val="none" w:sz="0" w:space="0" w:color="auto"/>
          </w:divBdr>
        </w:div>
        <w:div w:id="326789647">
          <w:marLeft w:val="640"/>
          <w:marRight w:val="0"/>
          <w:marTop w:val="0"/>
          <w:marBottom w:val="0"/>
          <w:divBdr>
            <w:top w:val="none" w:sz="0" w:space="0" w:color="auto"/>
            <w:left w:val="none" w:sz="0" w:space="0" w:color="auto"/>
            <w:bottom w:val="none" w:sz="0" w:space="0" w:color="auto"/>
            <w:right w:val="none" w:sz="0" w:space="0" w:color="auto"/>
          </w:divBdr>
        </w:div>
        <w:div w:id="1848860049">
          <w:marLeft w:val="640"/>
          <w:marRight w:val="0"/>
          <w:marTop w:val="0"/>
          <w:marBottom w:val="0"/>
          <w:divBdr>
            <w:top w:val="none" w:sz="0" w:space="0" w:color="auto"/>
            <w:left w:val="none" w:sz="0" w:space="0" w:color="auto"/>
            <w:bottom w:val="none" w:sz="0" w:space="0" w:color="auto"/>
            <w:right w:val="none" w:sz="0" w:space="0" w:color="auto"/>
          </w:divBdr>
        </w:div>
        <w:div w:id="807629477">
          <w:marLeft w:val="640"/>
          <w:marRight w:val="0"/>
          <w:marTop w:val="0"/>
          <w:marBottom w:val="0"/>
          <w:divBdr>
            <w:top w:val="none" w:sz="0" w:space="0" w:color="auto"/>
            <w:left w:val="none" w:sz="0" w:space="0" w:color="auto"/>
            <w:bottom w:val="none" w:sz="0" w:space="0" w:color="auto"/>
            <w:right w:val="none" w:sz="0" w:space="0" w:color="auto"/>
          </w:divBdr>
        </w:div>
        <w:div w:id="1547523736">
          <w:marLeft w:val="640"/>
          <w:marRight w:val="0"/>
          <w:marTop w:val="0"/>
          <w:marBottom w:val="0"/>
          <w:divBdr>
            <w:top w:val="none" w:sz="0" w:space="0" w:color="auto"/>
            <w:left w:val="none" w:sz="0" w:space="0" w:color="auto"/>
            <w:bottom w:val="none" w:sz="0" w:space="0" w:color="auto"/>
            <w:right w:val="none" w:sz="0" w:space="0" w:color="auto"/>
          </w:divBdr>
        </w:div>
        <w:div w:id="949624462">
          <w:marLeft w:val="640"/>
          <w:marRight w:val="0"/>
          <w:marTop w:val="0"/>
          <w:marBottom w:val="0"/>
          <w:divBdr>
            <w:top w:val="none" w:sz="0" w:space="0" w:color="auto"/>
            <w:left w:val="none" w:sz="0" w:space="0" w:color="auto"/>
            <w:bottom w:val="none" w:sz="0" w:space="0" w:color="auto"/>
            <w:right w:val="none" w:sz="0" w:space="0" w:color="auto"/>
          </w:divBdr>
        </w:div>
        <w:div w:id="1188446170">
          <w:marLeft w:val="640"/>
          <w:marRight w:val="0"/>
          <w:marTop w:val="0"/>
          <w:marBottom w:val="0"/>
          <w:divBdr>
            <w:top w:val="none" w:sz="0" w:space="0" w:color="auto"/>
            <w:left w:val="none" w:sz="0" w:space="0" w:color="auto"/>
            <w:bottom w:val="none" w:sz="0" w:space="0" w:color="auto"/>
            <w:right w:val="none" w:sz="0" w:space="0" w:color="auto"/>
          </w:divBdr>
        </w:div>
        <w:div w:id="694843674">
          <w:marLeft w:val="640"/>
          <w:marRight w:val="0"/>
          <w:marTop w:val="0"/>
          <w:marBottom w:val="0"/>
          <w:divBdr>
            <w:top w:val="none" w:sz="0" w:space="0" w:color="auto"/>
            <w:left w:val="none" w:sz="0" w:space="0" w:color="auto"/>
            <w:bottom w:val="none" w:sz="0" w:space="0" w:color="auto"/>
            <w:right w:val="none" w:sz="0" w:space="0" w:color="auto"/>
          </w:divBdr>
        </w:div>
        <w:div w:id="149292288">
          <w:marLeft w:val="640"/>
          <w:marRight w:val="0"/>
          <w:marTop w:val="0"/>
          <w:marBottom w:val="0"/>
          <w:divBdr>
            <w:top w:val="none" w:sz="0" w:space="0" w:color="auto"/>
            <w:left w:val="none" w:sz="0" w:space="0" w:color="auto"/>
            <w:bottom w:val="none" w:sz="0" w:space="0" w:color="auto"/>
            <w:right w:val="none" w:sz="0" w:space="0" w:color="auto"/>
          </w:divBdr>
        </w:div>
        <w:div w:id="1813675807">
          <w:marLeft w:val="640"/>
          <w:marRight w:val="0"/>
          <w:marTop w:val="0"/>
          <w:marBottom w:val="0"/>
          <w:divBdr>
            <w:top w:val="none" w:sz="0" w:space="0" w:color="auto"/>
            <w:left w:val="none" w:sz="0" w:space="0" w:color="auto"/>
            <w:bottom w:val="none" w:sz="0" w:space="0" w:color="auto"/>
            <w:right w:val="none" w:sz="0" w:space="0" w:color="auto"/>
          </w:divBdr>
        </w:div>
      </w:divsChild>
    </w:div>
    <w:div w:id="39867348">
      <w:bodyDiv w:val="1"/>
      <w:marLeft w:val="0"/>
      <w:marRight w:val="0"/>
      <w:marTop w:val="0"/>
      <w:marBottom w:val="0"/>
      <w:divBdr>
        <w:top w:val="none" w:sz="0" w:space="0" w:color="auto"/>
        <w:left w:val="none" w:sz="0" w:space="0" w:color="auto"/>
        <w:bottom w:val="none" w:sz="0" w:space="0" w:color="auto"/>
        <w:right w:val="none" w:sz="0" w:space="0" w:color="auto"/>
      </w:divBdr>
    </w:div>
    <w:div w:id="172846927">
      <w:bodyDiv w:val="1"/>
      <w:marLeft w:val="0"/>
      <w:marRight w:val="0"/>
      <w:marTop w:val="0"/>
      <w:marBottom w:val="0"/>
      <w:divBdr>
        <w:top w:val="none" w:sz="0" w:space="0" w:color="auto"/>
        <w:left w:val="none" w:sz="0" w:space="0" w:color="auto"/>
        <w:bottom w:val="none" w:sz="0" w:space="0" w:color="auto"/>
        <w:right w:val="none" w:sz="0" w:space="0" w:color="auto"/>
      </w:divBdr>
    </w:div>
    <w:div w:id="184756451">
      <w:bodyDiv w:val="1"/>
      <w:marLeft w:val="0"/>
      <w:marRight w:val="0"/>
      <w:marTop w:val="0"/>
      <w:marBottom w:val="0"/>
      <w:divBdr>
        <w:top w:val="none" w:sz="0" w:space="0" w:color="auto"/>
        <w:left w:val="none" w:sz="0" w:space="0" w:color="auto"/>
        <w:bottom w:val="none" w:sz="0" w:space="0" w:color="auto"/>
        <w:right w:val="none" w:sz="0" w:space="0" w:color="auto"/>
      </w:divBdr>
    </w:div>
    <w:div w:id="205216581">
      <w:bodyDiv w:val="1"/>
      <w:marLeft w:val="0"/>
      <w:marRight w:val="0"/>
      <w:marTop w:val="0"/>
      <w:marBottom w:val="0"/>
      <w:divBdr>
        <w:top w:val="none" w:sz="0" w:space="0" w:color="auto"/>
        <w:left w:val="none" w:sz="0" w:space="0" w:color="auto"/>
        <w:bottom w:val="none" w:sz="0" w:space="0" w:color="auto"/>
        <w:right w:val="none" w:sz="0" w:space="0" w:color="auto"/>
      </w:divBdr>
      <w:divsChild>
        <w:div w:id="1152285694">
          <w:marLeft w:val="640"/>
          <w:marRight w:val="0"/>
          <w:marTop w:val="0"/>
          <w:marBottom w:val="0"/>
          <w:divBdr>
            <w:top w:val="none" w:sz="0" w:space="0" w:color="auto"/>
            <w:left w:val="none" w:sz="0" w:space="0" w:color="auto"/>
            <w:bottom w:val="none" w:sz="0" w:space="0" w:color="auto"/>
            <w:right w:val="none" w:sz="0" w:space="0" w:color="auto"/>
          </w:divBdr>
        </w:div>
        <w:div w:id="1570506310">
          <w:marLeft w:val="640"/>
          <w:marRight w:val="0"/>
          <w:marTop w:val="0"/>
          <w:marBottom w:val="0"/>
          <w:divBdr>
            <w:top w:val="none" w:sz="0" w:space="0" w:color="auto"/>
            <w:left w:val="none" w:sz="0" w:space="0" w:color="auto"/>
            <w:bottom w:val="none" w:sz="0" w:space="0" w:color="auto"/>
            <w:right w:val="none" w:sz="0" w:space="0" w:color="auto"/>
          </w:divBdr>
        </w:div>
        <w:div w:id="926235637">
          <w:marLeft w:val="640"/>
          <w:marRight w:val="0"/>
          <w:marTop w:val="0"/>
          <w:marBottom w:val="0"/>
          <w:divBdr>
            <w:top w:val="none" w:sz="0" w:space="0" w:color="auto"/>
            <w:left w:val="none" w:sz="0" w:space="0" w:color="auto"/>
            <w:bottom w:val="none" w:sz="0" w:space="0" w:color="auto"/>
            <w:right w:val="none" w:sz="0" w:space="0" w:color="auto"/>
          </w:divBdr>
        </w:div>
        <w:div w:id="776557921">
          <w:marLeft w:val="640"/>
          <w:marRight w:val="0"/>
          <w:marTop w:val="0"/>
          <w:marBottom w:val="0"/>
          <w:divBdr>
            <w:top w:val="none" w:sz="0" w:space="0" w:color="auto"/>
            <w:left w:val="none" w:sz="0" w:space="0" w:color="auto"/>
            <w:bottom w:val="none" w:sz="0" w:space="0" w:color="auto"/>
            <w:right w:val="none" w:sz="0" w:space="0" w:color="auto"/>
          </w:divBdr>
        </w:div>
        <w:div w:id="413165777">
          <w:marLeft w:val="640"/>
          <w:marRight w:val="0"/>
          <w:marTop w:val="0"/>
          <w:marBottom w:val="0"/>
          <w:divBdr>
            <w:top w:val="none" w:sz="0" w:space="0" w:color="auto"/>
            <w:left w:val="none" w:sz="0" w:space="0" w:color="auto"/>
            <w:bottom w:val="none" w:sz="0" w:space="0" w:color="auto"/>
            <w:right w:val="none" w:sz="0" w:space="0" w:color="auto"/>
          </w:divBdr>
        </w:div>
        <w:div w:id="1414817739">
          <w:marLeft w:val="640"/>
          <w:marRight w:val="0"/>
          <w:marTop w:val="0"/>
          <w:marBottom w:val="0"/>
          <w:divBdr>
            <w:top w:val="none" w:sz="0" w:space="0" w:color="auto"/>
            <w:left w:val="none" w:sz="0" w:space="0" w:color="auto"/>
            <w:bottom w:val="none" w:sz="0" w:space="0" w:color="auto"/>
            <w:right w:val="none" w:sz="0" w:space="0" w:color="auto"/>
          </w:divBdr>
        </w:div>
        <w:div w:id="12533245">
          <w:marLeft w:val="640"/>
          <w:marRight w:val="0"/>
          <w:marTop w:val="0"/>
          <w:marBottom w:val="0"/>
          <w:divBdr>
            <w:top w:val="none" w:sz="0" w:space="0" w:color="auto"/>
            <w:left w:val="none" w:sz="0" w:space="0" w:color="auto"/>
            <w:bottom w:val="none" w:sz="0" w:space="0" w:color="auto"/>
            <w:right w:val="none" w:sz="0" w:space="0" w:color="auto"/>
          </w:divBdr>
        </w:div>
        <w:div w:id="574170273">
          <w:marLeft w:val="640"/>
          <w:marRight w:val="0"/>
          <w:marTop w:val="0"/>
          <w:marBottom w:val="0"/>
          <w:divBdr>
            <w:top w:val="none" w:sz="0" w:space="0" w:color="auto"/>
            <w:left w:val="none" w:sz="0" w:space="0" w:color="auto"/>
            <w:bottom w:val="none" w:sz="0" w:space="0" w:color="auto"/>
            <w:right w:val="none" w:sz="0" w:space="0" w:color="auto"/>
          </w:divBdr>
        </w:div>
        <w:div w:id="1327785568">
          <w:marLeft w:val="640"/>
          <w:marRight w:val="0"/>
          <w:marTop w:val="0"/>
          <w:marBottom w:val="0"/>
          <w:divBdr>
            <w:top w:val="none" w:sz="0" w:space="0" w:color="auto"/>
            <w:left w:val="none" w:sz="0" w:space="0" w:color="auto"/>
            <w:bottom w:val="none" w:sz="0" w:space="0" w:color="auto"/>
            <w:right w:val="none" w:sz="0" w:space="0" w:color="auto"/>
          </w:divBdr>
        </w:div>
        <w:div w:id="109206828">
          <w:marLeft w:val="640"/>
          <w:marRight w:val="0"/>
          <w:marTop w:val="0"/>
          <w:marBottom w:val="0"/>
          <w:divBdr>
            <w:top w:val="none" w:sz="0" w:space="0" w:color="auto"/>
            <w:left w:val="none" w:sz="0" w:space="0" w:color="auto"/>
            <w:bottom w:val="none" w:sz="0" w:space="0" w:color="auto"/>
            <w:right w:val="none" w:sz="0" w:space="0" w:color="auto"/>
          </w:divBdr>
        </w:div>
        <w:div w:id="382870805">
          <w:marLeft w:val="640"/>
          <w:marRight w:val="0"/>
          <w:marTop w:val="0"/>
          <w:marBottom w:val="0"/>
          <w:divBdr>
            <w:top w:val="none" w:sz="0" w:space="0" w:color="auto"/>
            <w:left w:val="none" w:sz="0" w:space="0" w:color="auto"/>
            <w:bottom w:val="none" w:sz="0" w:space="0" w:color="auto"/>
            <w:right w:val="none" w:sz="0" w:space="0" w:color="auto"/>
          </w:divBdr>
        </w:div>
        <w:div w:id="559828111">
          <w:marLeft w:val="640"/>
          <w:marRight w:val="0"/>
          <w:marTop w:val="0"/>
          <w:marBottom w:val="0"/>
          <w:divBdr>
            <w:top w:val="none" w:sz="0" w:space="0" w:color="auto"/>
            <w:left w:val="none" w:sz="0" w:space="0" w:color="auto"/>
            <w:bottom w:val="none" w:sz="0" w:space="0" w:color="auto"/>
            <w:right w:val="none" w:sz="0" w:space="0" w:color="auto"/>
          </w:divBdr>
        </w:div>
        <w:div w:id="462044594">
          <w:marLeft w:val="640"/>
          <w:marRight w:val="0"/>
          <w:marTop w:val="0"/>
          <w:marBottom w:val="0"/>
          <w:divBdr>
            <w:top w:val="none" w:sz="0" w:space="0" w:color="auto"/>
            <w:left w:val="none" w:sz="0" w:space="0" w:color="auto"/>
            <w:bottom w:val="none" w:sz="0" w:space="0" w:color="auto"/>
            <w:right w:val="none" w:sz="0" w:space="0" w:color="auto"/>
          </w:divBdr>
        </w:div>
        <w:div w:id="1753161706">
          <w:marLeft w:val="640"/>
          <w:marRight w:val="0"/>
          <w:marTop w:val="0"/>
          <w:marBottom w:val="0"/>
          <w:divBdr>
            <w:top w:val="none" w:sz="0" w:space="0" w:color="auto"/>
            <w:left w:val="none" w:sz="0" w:space="0" w:color="auto"/>
            <w:bottom w:val="none" w:sz="0" w:space="0" w:color="auto"/>
            <w:right w:val="none" w:sz="0" w:space="0" w:color="auto"/>
          </w:divBdr>
        </w:div>
        <w:div w:id="1853446783">
          <w:marLeft w:val="640"/>
          <w:marRight w:val="0"/>
          <w:marTop w:val="0"/>
          <w:marBottom w:val="0"/>
          <w:divBdr>
            <w:top w:val="none" w:sz="0" w:space="0" w:color="auto"/>
            <w:left w:val="none" w:sz="0" w:space="0" w:color="auto"/>
            <w:bottom w:val="none" w:sz="0" w:space="0" w:color="auto"/>
            <w:right w:val="none" w:sz="0" w:space="0" w:color="auto"/>
          </w:divBdr>
        </w:div>
        <w:div w:id="1259018081">
          <w:marLeft w:val="640"/>
          <w:marRight w:val="0"/>
          <w:marTop w:val="0"/>
          <w:marBottom w:val="0"/>
          <w:divBdr>
            <w:top w:val="none" w:sz="0" w:space="0" w:color="auto"/>
            <w:left w:val="none" w:sz="0" w:space="0" w:color="auto"/>
            <w:bottom w:val="none" w:sz="0" w:space="0" w:color="auto"/>
            <w:right w:val="none" w:sz="0" w:space="0" w:color="auto"/>
          </w:divBdr>
        </w:div>
        <w:div w:id="1796365719">
          <w:marLeft w:val="640"/>
          <w:marRight w:val="0"/>
          <w:marTop w:val="0"/>
          <w:marBottom w:val="0"/>
          <w:divBdr>
            <w:top w:val="none" w:sz="0" w:space="0" w:color="auto"/>
            <w:left w:val="none" w:sz="0" w:space="0" w:color="auto"/>
            <w:bottom w:val="none" w:sz="0" w:space="0" w:color="auto"/>
            <w:right w:val="none" w:sz="0" w:space="0" w:color="auto"/>
          </w:divBdr>
        </w:div>
        <w:div w:id="346179644">
          <w:marLeft w:val="640"/>
          <w:marRight w:val="0"/>
          <w:marTop w:val="0"/>
          <w:marBottom w:val="0"/>
          <w:divBdr>
            <w:top w:val="none" w:sz="0" w:space="0" w:color="auto"/>
            <w:left w:val="none" w:sz="0" w:space="0" w:color="auto"/>
            <w:bottom w:val="none" w:sz="0" w:space="0" w:color="auto"/>
            <w:right w:val="none" w:sz="0" w:space="0" w:color="auto"/>
          </w:divBdr>
        </w:div>
        <w:div w:id="1223756501">
          <w:marLeft w:val="640"/>
          <w:marRight w:val="0"/>
          <w:marTop w:val="0"/>
          <w:marBottom w:val="0"/>
          <w:divBdr>
            <w:top w:val="none" w:sz="0" w:space="0" w:color="auto"/>
            <w:left w:val="none" w:sz="0" w:space="0" w:color="auto"/>
            <w:bottom w:val="none" w:sz="0" w:space="0" w:color="auto"/>
            <w:right w:val="none" w:sz="0" w:space="0" w:color="auto"/>
          </w:divBdr>
        </w:div>
        <w:div w:id="163862400">
          <w:marLeft w:val="640"/>
          <w:marRight w:val="0"/>
          <w:marTop w:val="0"/>
          <w:marBottom w:val="0"/>
          <w:divBdr>
            <w:top w:val="none" w:sz="0" w:space="0" w:color="auto"/>
            <w:left w:val="none" w:sz="0" w:space="0" w:color="auto"/>
            <w:bottom w:val="none" w:sz="0" w:space="0" w:color="auto"/>
            <w:right w:val="none" w:sz="0" w:space="0" w:color="auto"/>
          </w:divBdr>
        </w:div>
        <w:div w:id="1741753165">
          <w:marLeft w:val="640"/>
          <w:marRight w:val="0"/>
          <w:marTop w:val="0"/>
          <w:marBottom w:val="0"/>
          <w:divBdr>
            <w:top w:val="none" w:sz="0" w:space="0" w:color="auto"/>
            <w:left w:val="none" w:sz="0" w:space="0" w:color="auto"/>
            <w:bottom w:val="none" w:sz="0" w:space="0" w:color="auto"/>
            <w:right w:val="none" w:sz="0" w:space="0" w:color="auto"/>
          </w:divBdr>
        </w:div>
        <w:div w:id="360933555">
          <w:marLeft w:val="640"/>
          <w:marRight w:val="0"/>
          <w:marTop w:val="0"/>
          <w:marBottom w:val="0"/>
          <w:divBdr>
            <w:top w:val="none" w:sz="0" w:space="0" w:color="auto"/>
            <w:left w:val="none" w:sz="0" w:space="0" w:color="auto"/>
            <w:bottom w:val="none" w:sz="0" w:space="0" w:color="auto"/>
            <w:right w:val="none" w:sz="0" w:space="0" w:color="auto"/>
          </w:divBdr>
        </w:div>
        <w:div w:id="1028213859">
          <w:marLeft w:val="640"/>
          <w:marRight w:val="0"/>
          <w:marTop w:val="0"/>
          <w:marBottom w:val="0"/>
          <w:divBdr>
            <w:top w:val="none" w:sz="0" w:space="0" w:color="auto"/>
            <w:left w:val="none" w:sz="0" w:space="0" w:color="auto"/>
            <w:bottom w:val="none" w:sz="0" w:space="0" w:color="auto"/>
            <w:right w:val="none" w:sz="0" w:space="0" w:color="auto"/>
          </w:divBdr>
        </w:div>
        <w:div w:id="108940514">
          <w:marLeft w:val="640"/>
          <w:marRight w:val="0"/>
          <w:marTop w:val="0"/>
          <w:marBottom w:val="0"/>
          <w:divBdr>
            <w:top w:val="none" w:sz="0" w:space="0" w:color="auto"/>
            <w:left w:val="none" w:sz="0" w:space="0" w:color="auto"/>
            <w:bottom w:val="none" w:sz="0" w:space="0" w:color="auto"/>
            <w:right w:val="none" w:sz="0" w:space="0" w:color="auto"/>
          </w:divBdr>
        </w:div>
        <w:div w:id="350185637">
          <w:marLeft w:val="640"/>
          <w:marRight w:val="0"/>
          <w:marTop w:val="0"/>
          <w:marBottom w:val="0"/>
          <w:divBdr>
            <w:top w:val="none" w:sz="0" w:space="0" w:color="auto"/>
            <w:left w:val="none" w:sz="0" w:space="0" w:color="auto"/>
            <w:bottom w:val="none" w:sz="0" w:space="0" w:color="auto"/>
            <w:right w:val="none" w:sz="0" w:space="0" w:color="auto"/>
          </w:divBdr>
        </w:div>
        <w:div w:id="974531909">
          <w:marLeft w:val="640"/>
          <w:marRight w:val="0"/>
          <w:marTop w:val="0"/>
          <w:marBottom w:val="0"/>
          <w:divBdr>
            <w:top w:val="none" w:sz="0" w:space="0" w:color="auto"/>
            <w:left w:val="none" w:sz="0" w:space="0" w:color="auto"/>
            <w:bottom w:val="none" w:sz="0" w:space="0" w:color="auto"/>
            <w:right w:val="none" w:sz="0" w:space="0" w:color="auto"/>
          </w:divBdr>
        </w:div>
        <w:div w:id="1292370973">
          <w:marLeft w:val="640"/>
          <w:marRight w:val="0"/>
          <w:marTop w:val="0"/>
          <w:marBottom w:val="0"/>
          <w:divBdr>
            <w:top w:val="none" w:sz="0" w:space="0" w:color="auto"/>
            <w:left w:val="none" w:sz="0" w:space="0" w:color="auto"/>
            <w:bottom w:val="none" w:sz="0" w:space="0" w:color="auto"/>
            <w:right w:val="none" w:sz="0" w:space="0" w:color="auto"/>
          </w:divBdr>
        </w:div>
        <w:div w:id="1656565494">
          <w:marLeft w:val="640"/>
          <w:marRight w:val="0"/>
          <w:marTop w:val="0"/>
          <w:marBottom w:val="0"/>
          <w:divBdr>
            <w:top w:val="none" w:sz="0" w:space="0" w:color="auto"/>
            <w:left w:val="none" w:sz="0" w:space="0" w:color="auto"/>
            <w:bottom w:val="none" w:sz="0" w:space="0" w:color="auto"/>
            <w:right w:val="none" w:sz="0" w:space="0" w:color="auto"/>
          </w:divBdr>
        </w:div>
        <w:div w:id="976380207">
          <w:marLeft w:val="640"/>
          <w:marRight w:val="0"/>
          <w:marTop w:val="0"/>
          <w:marBottom w:val="0"/>
          <w:divBdr>
            <w:top w:val="none" w:sz="0" w:space="0" w:color="auto"/>
            <w:left w:val="none" w:sz="0" w:space="0" w:color="auto"/>
            <w:bottom w:val="none" w:sz="0" w:space="0" w:color="auto"/>
            <w:right w:val="none" w:sz="0" w:space="0" w:color="auto"/>
          </w:divBdr>
        </w:div>
        <w:div w:id="2022657527">
          <w:marLeft w:val="640"/>
          <w:marRight w:val="0"/>
          <w:marTop w:val="0"/>
          <w:marBottom w:val="0"/>
          <w:divBdr>
            <w:top w:val="none" w:sz="0" w:space="0" w:color="auto"/>
            <w:left w:val="none" w:sz="0" w:space="0" w:color="auto"/>
            <w:bottom w:val="none" w:sz="0" w:space="0" w:color="auto"/>
            <w:right w:val="none" w:sz="0" w:space="0" w:color="auto"/>
          </w:divBdr>
        </w:div>
        <w:div w:id="433474048">
          <w:marLeft w:val="640"/>
          <w:marRight w:val="0"/>
          <w:marTop w:val="0"/>
          <w:marBottom w:val="0"/>
          <w:divBdr>
            <w:top w:val="none" w:sz="0" w:space="0" w:color="auto"/>
            <w:left w:val="none" w:sz="0" w:space="0" w:color="auto"/>
            <w:bottom w:val="none" w:sz="0" w:space="0" w:color="auto"/>
            <w:right w:val="none" w:sz="0" w:space="0" w:color="auto"/>
          </w:divBdr>
        </w:div>
        <w:div w:id="2014337025">
          <w:marLeft w:val="640"/>
          <w:marRight w:val="0"/>
          <w:marTop w:val="0"/>
          <w:marBottom w:val="0"/>
          <w:divBdr>
            <w:top w:val="none" w:sz="0" w:space="0" w:color="auto"/>
            <w:left w:val="none" w:sz="0" w:space="0" w:color="auto"/>
            <w:bottom w:val="none" w:sz="0" w:space="0" w:color="auto"/>
            <w:right w:val="none" w:sz="0" w:space="0" w:color="auto"/>
          </w:divBdr>
        </w:div>
        <w:div w:id="1039209295">
          <w:marLeft w:val="640"/>
          <w:marRight w:val="0"/>
          <w:marTop w:val="0"/>
          <w:marBottom w:val="0"/>
          <w:divBdr>
            <w:top w:val="none" w:sz="0" w:space="0" w:color="auto"/>
            <w:left w:val="none" w:sz="0" w:space="0" w:color="auto"/>
            <w:bottom w:val="none" w:sz="0" w:space="0" w:color="auto"/>
            <w:right w:val="none" w:sz="0" w:space="0" w:color="auto"/>
          </w:divBdr>
        </w:div>
        <w:div w:id="1455441560">
          <w:marLeft w:val="640"/>
          <w:marRight w:val="0"/>
          <w:marTop w:val="0"/>
          <w:marBottom w:val="0"/>
          <w:divBdr>
            <w:top w:val="none" w:sz="0" w:space="0" w:color="auto"/>
            <w:left w:val="none" w:sz="0" w:space="0" w:color="auto"/>
            <w:bottom w:val="none" w:sz="0" w:space="0" w:color="auto"/>
            <w:right w:val="none" w:sz="0" w:space="0" w:color="auto"/>
          </w:divBdr>
        </w:div>
        <w:div w:id="1528248982">
          <w:marLeft w:val="640"/>
          <w:marRight w:val="0"/>
          <w:marTop w:val="0"/>
          <w:marBottom w:val="0"/>
          <w:divBdr>
            <w:top w:val="none" w:sz="0" w:space="0" w:color="auto"/>
            <w:left w:val="none" w:sz="0" w:space="0" w:color="auto"/>
            <w:bottom w:val="none" w:sz="0" w:space="0" w:color="auto"/>
            <w:right w:val="none" w:sz="0" w:space="0" w:color="auto"/>
          </w:divBdr>
        </w:div>
        <w:div w:id="501244130">
          <w:marLeft w:val="640"/>
          <w:marRight w:val="0"/>
          <w:marTop w:val="0"/>
          <w:marBottom w:val="0"/>
          <w:divBdr>
            <w:top w:val="none" w:sz="0" w:space="0" w:color="auto"/>
            <w:left w:val="none" w:sz="0" w:space="0" w:color="auto"/>
            <w:bottom w:val="none" w:sz="0" w:space="0" w:color="auto"/>
            <w:right w:val="none" w:sz="0" w:space="0" w:color="auto"/>
          </w:divBdr>
        </w:div>
        <w:div w:id="1975792868">
          <w:marLeft w:val="640"/>
          <w:marRight w:val="0"/>
          <w:marTop w:val="0"/>
          <w:marBottom w:val="0"/>
          <w:divBdr>
            <w:top w:val="none" w:sz="0" w:space="0" w:color="auto"/>
            <w:left w:val="none" w:sz="0" w:space="0" w:color="auto"/>
            <w:bottom w:val="none" w:sz="0" w:space="0" w:color="auto"/>
            <w:right w:val="none" w:sz="0" w:space="0" w:color="auto"/>
          </w:divBdr>
        </w:div>
        <w:div w:id="769548028">
          <w:marLeft w:val="640"/>
          <w:marRight w:val="0"/>
          <w:marTop w:val="0"/>
          <w:marBottom w:val="0"/>
          <w:divBdr>
            <w:top w:val="none" w:sz="0" w:space="0" w:color="auto"/>
            <w:left w:val="none" w:sz="0" w:space="0" w:color="auto"/>
            <w:bottom w:val="none" w:sz="0" w:space="0" w:color="auto"/>
            <w:right w:val="none" w:sz="0" w:space="0" w:color="auto"/>
          </w:divBdr>
        </w:div>
        <w:div w:id="173082331">
          <w:marLeft w:val="640"/>
          <w:marRight w:val="0"/>
          <w:marTop w:val="0"/>
          <w:marBottom w:val="0"/>
          <w:divBdr>
            <w:top w:val="none" w:sz="0" w:space="0" w:color="auto"/>
            <w:left w:val="none" w:sz="0" w:space="0" w:color="auto"/>
            <w:bottom w:val="none" w:sz="0" w:space="0" w:color="auto"/>
            <w:right w:val="none" w:sz="0" w:space="0" w:color="auto"/>
          </w:divBdr>
        </w:div>
        <w:div w:id="2129858934">
          <w:marLeft w:val="640"/>
          <w:marRight w:val="0"/>
          <w:marTop w:val="0"/>
          <w:marBottom w:val="0"/>
          <w:divBdr>
            <w:top w:val="none" w:sz="0" w:space="0" w:color="auto"/>
            <w:left w:val="none" w:sz="0" w:space="0" w:color="auto"/>
            <w:bottom w:val="none" w:sz="0" w:space="0" w:color="auto"/>
            <w:right w:val="none" w:sz="0" w:space="0" w:color="auto"/>
          </w:divBdr>
        </w:div>
        <w:div w:id="1499806437">
          <w:marLeft w:val="640"/>
          <w:marRight w:val="0"/>
          <w:marTop w:val="0"/>
          <w:marBottom w:val="0"/>
          <w:divBdr>
            <w:top w:val="none" w:sz="0" w:space="0" w:color="auto"/>
            <w:left w:val="none" w:sz="0" w:space="0" w:color="auto"/>
            <w:bottom w:val="none" w:sz="0" w:space="0" w:color="auto"/>
            <w:right w:val="none" w:sz="0" w:space="0" w:color="auto"/>
          </w:divBdr>
        </w:div>
        <w:div w:id="214392708">
          <w:marLeft w:val="640"/>
          <w:marRight w:val="0"/>
          <w:marTop w:val="0"/>
          <w:marBottom w:val="0"/>
          <w:divBdr>
            <w:top w:val="none" w:sz="0" w:space="0" w:color="auto"/>
            <w:left w:val="none" w:sz="0" w:space="0" w:color="auto"/>
            <w:bottom w:val="none" w:sz="0" w:space="0" w:color="auto"/>
            <w:right w:val="none" w:sz="0" w:space="0" w:color="auto"/>
          </w:divBdr>
        </w:div>
        <w:div w:id="1992362737">
          <w:marLeft w:val="640"/>
          <w:marRight w:val="0"/>
          <w:marTop w:val="0"/>
          <w:marBottom w:val="0"/>
          <w:divBdr>
            <w:top w:val="none" w:sz="0" w:space="0" w:color="auto"/>
            <w:left w:val="none" w:sz="0" w:space="0" w:color="auto"/>
            <w:bottom w:val="none" w:sz="0" w:space="0" w:color="auto"/>
            <w:right w:val="none" w:sz="0" w:space="0" w:color="auto"/>
          </w:divBdr>
        </w:div>
        <w:div w:id="1420447410">
          <w:marLeft w:val="640"/>
          <w:marRight w:val="0"/>
          <w:marTop w:val="0"/>
          <w:marBottom w:val="0"/>
          <w:divBdr>
            <w:top w:val="none" w:sz="0" w:space="0" w:color="auto"/>
            <w:left w:val="none" w:sz="0" w:space="0" w:color="auto"/>
            <w:bottom w:val="none" w:sz="0" w:space="0" w:color="auto"/>
            <w:right w:val="none" w:sz="0" w:space="0" w:color="auto"/>
          </w:divBdr>
        </w:div>
        <w:div w:id="628055980">
          <w:marLeft w:val="640"/>
          <w:marRight w:val="0"/>
          <w:marTop w:val="0"/>
          <w:marBottom w:val="0"/>
          <w:divBdr>
            <w:top w:val="none" w:sz="0" w:space="0" w:color="auto"/>
            <w:left w:val="none" w:sz="0" w:space="0" w:color="auto"/>
            <w:bottom w:val="none" w:sz="0" w:space="0" w:color="auto"/>
            <w:right w:val="none" w:sz="0" w:space="0" w:color="auto"/>
          </w:divBdr>
        </w:div>
        <w:div w:id="1736972550">
          <w:marLeft w:val="640"/>
          <w:marRight w:val="0"/>
          <w:marTop w:val="0"/>
          <w:marBottom w:val="0"/>
          <w:divBdr>
            <w:top w:val="none" w:sz="0" w:space="0" w:color="auto"/>
            <w:left w:val="none" w:sz="0" w:space="0" w:color="auto"/>
            <w:bottom w:val="none" w:sz="0" w:space="0" w:color="auto"/>
            <w:right w:val="none" w:sz="0" w:space="0" w:color="auto"/>
          </w:divBdr>
        </w:div>
        <w:div w:id="79764613">
          <w:marLeft w:val="640"/>
          <w:marRight w:val="0"/>
          <w:marTop w:val="0"/>
          <w:marBottom w:val="0"/>
          <w:divBdr>
            <w:top w:val="none" w:sz="0" w:space="0" w:color="auto"/>
            <w:left w:val="none" w:sz="0" w:space="0" w:color="auto"/>
            <w:bottom w:val="none" w:sz="0" w:space="0" w:color="auto"/>
            <w:right w:val="none" w:sz="0" w:space="0" w:color="auto"/>
          </w:divBdr>
        </w:div>
        <w:div w:id="872959909">
          <w:marLeft w:val="640"/>
          <w:marRight w:val="0"/>
          <w:marTop w:val="0"/>
          <w:marBottom w:val="0"/>
          <w:divBdr>
            <w:top w:val="none" w:sz="0" w:space="0" w:color="auto"/>
            <w:left w:val="none" w:sz="0" w:space="0" w:color="auto"/>
            <w:bottom w:val="none" w:sz="0" w:space="0" w:color="auto"/>
            <w:right w:val="none" w:sz="0" w:space="0" w:color="auto"/>
          </w:divBdr>
        </w:div>
        <w:div w:id="177551801">
          <w:marLeft w:val="640"/>
          <w:marRight w:val="0"/>
          <w:marTop w:val="0"/>
          <w:marBottom w:val="0"/>
          <w:divBdr>
            <w:top w:val="none" w:sz="0" w:space="0" w:color="auto"/>
            <w:left w:val="none" w:sz="0" w:space="0" w:color="auto"/>
            <w:bottom w:val="none" w:sz="0" w:space="0" w:color="auto"/>
            <w:right w:val="none" w:sz="0" w:space="0" w:color="auto"/>
          </w:divBdr>
        </w:div>
        <w:div w:id="2112167394">
          <w:marLeft w:val="640"/>
          <w:marRight w:val="0"/>
          <w:marTop w:val="0"/>
          <w:marBottom w:val="0"/>
          <w:divBdr>
            <w:top w:val="none" w:sz="0" w:space="0" w:color="auto"/>
            <w:left w:val="none" w:sz="0" w:space="0" w:color="auto"/>
            <w:bottom w:val="none" w:sz="0" w:space="0" w:color="auto"/>
            <w:right w:val="none" w:sz="0" w:space="0" w:color="auto"/>
          </w:divBdr>
        </w:div>
        <w:div w:id="1710640092">
          <w:marLeft w:val="640"/>
          <w:marRight w:val="0"/>
          <w:marTop w:val="0"/>
          <w:marBottom w:val="0"/>
          <w:divBdr>
            <w:top w:val="none" w:sz="0" w:space="0" w:color="auto"/>
            <w:left w:val="none" w:sz="0" w:space="0" w:color="auto"/>
            <w:bottom w:val="none" w:sz="0" w:space="0" w:color="auto"/>
            <w:right w:val="none" w:sz="0" w:space="0" w:color="auto"/>
          </w:divBdr>
        </w:div>
        <w:div w:id="1421221694">
          <w:marLeft w:val="640"/>
          <w:marRight w:val="0"/>
          <w:marTop w:val="0"/>
          <w:marBottom w:val="0"/>
          <w:divBdr>
            <w:top w:val="none" w:sz="0" w:space="0" w:color="auto"/>
            <w:left w:val="none" w:sz="0" w:space="0" w:color="auto"/>
            <w:bottom w:val="none" w:sz="0" w:space="0" w:color="auto"/>
            <w:right w:val="none" w:sz="0" w:space="0" w:color="auto"/>
          </w:divBdr>
        </w:div>
        <w:div w:id="247883668">
          <w:marLeft w:val="640"/>
          <w:marRight w:val="0"/>
          <w:marTop w:val="0"/>
          <w:marBottom w:val="0"/>
          <w:divBdr>
            <w:top w:val="none" w:sz="0" w:space="0" w:color="auto"/>
            <w:left w:val="none" w:sz="0" w:space="0" w:color="auto"/>
            <w:bottom w:val="none" w:sz="0" w:space="0" w:color="auto"/>
            <w:right w:val="none" w:sz="0" w:space="0" w:color="auto"/>
          </w:divBdr>
        </w:div>
        <w:div w:id="1084957401">
          <w:marLeft w:val="640"/>
          <w:marRight w:val="0"/>
          <w:marTop w:val="0"/>
          <w:marBottom w:val="0"/>
          <w:divBdr>
            <w:top w:val="none" w:sz="0" w:space="0" w:color="auto"/>
            <w:left w:val="none" w:sz="0" w:space="0" w:color="auto"/>
            <w:bottom w:val="none" w:sz="0" w:space="0" w:color="auto"/>
            <w:right w:val="none" w:sz="0" w:space="0" w:color="auto"/>
          </w:divBdr>
        </w:div>
        <w:div w:id="2079018156">
          <w:marLeft w:val="640"/>
          <w:marRight w:val="0"/>
          <w:marTop w:val="0"/>
          <w:marBottom w:val="0"/>
          <w:divBdr>
            <w:top w:val="none" w:sz="0" w:space="0" w:color="auto"/>
            <w:left w:val="none" w:sz="0" w:space="0" w:color="auto"/>
            <w:bottom w:val="none" w:sz="0" w:space="0" w:color="auto"/>
            <w:right w:val="none" w:sz="0" w:space="0" w:color="auto"/>
          </w:divBdr>
        </w:div>
        <w:div w:id="269969935">
          <w:marLeft w:val="640"/>
          <w:marRight w:val="0"/>
          <w:marTop w:val="0"/>
          <w:marBottom w:val="0"/>
          <w:divBdr>
            <w:top w:val="none" w:sz="0" w:space="0" w:color="auto"/>
            <w:left w:val="none" w:sz="0" w:space="0" w:color="auto"/>
            <w:bottom w:val="none" w:sz="0" w:space="0" w:color="auto"/>
            <w:right w:val="none" w:sz="0" w:space="0" w:color="auto"/>
          </w:divBdr>
        </w:div>
        <w:div w:id="1915972913">
          <w:marLeft w:val="640"/>
          <w:marRight w:val="0"/>
          <w:marTop w:val="0"/>
          <w:marBottom w:val="0"/>
          <w:divBdr>
            <w:top w:val="none" w:sz="0" w:space="0" w:color="auto"/>
            <w:left w:val="none" w:sz="0" w:space="0" w:color="auto"/>
            <w:bottom w:val="none" w:sz="0" w:space="0" w:color="auto"/>
            <w:right w:val="none" w:sz="0" w:space="0" w:color="auto"/>
          </w:divBdr>
        </w:div>
        <w:div w:id="467093789">
          <w:marLeft w:val="640"/>
          <w:marRight w:val="0"/>
          <w:marTop w:val="0"/>
          <w:marBottom w:val="0"/>
          <w:divBdr>
            <w:top w:val="none" w:sz="0" w:space="0" w:color="auto"/>
            <w:left w:val="none" w:sz="0" w:space="0" w:color="auto"/>
            <w:bottom w:val="none" w:sz="0" w:space="0" w:color="auto"/>
            <w:right w:val="none" w:sz="0" w:space="0" w:color="auto"/>
          </w:divBdr>
        </w:div>
        <w:div w:id="1933973770">
          <w:marLeft w:val="640"/>
          <w:marRight w:val="0"/>
          <w:marTop w:val="0"/>
          <w:marBottom w:val="0"/>
          <w:divBdr>
            <w:top w:val="none" w:sz="0" w:space="0" w:color="auto"/>
            <w:left w:val="none" w:sz="0" w:space="0" w:color="auto"/>
            <w:bottom w:val="none" w:sz="0" w:space="0" w:color="auto"/>
            <w:right w:val="none" w:sz="0" w:space="0" w:color="auto"/>
          </w:divBdr>
        </w:div>
        <w:div w:id="801192340">
          <w:marLeft w:val="640"/>
          <w:marRight w:val="0"/>
          <w:marTop w:val="0"/>
          <w:marBottom w:val="0"/>
          <w:divBdr>
            <w:top w:val="none" w:sz="0" w:space="0" w:color="auto"/>
            <w:left w:val="none" w:sz="0" w:space="0" w:color="auto"/>
            <w:bottom w:val="none" w:sz="0" w:space="0" w:color="auto"/>
            <w:right w:val="none" w:sz="0" w:space="0" w:color="auto"/>
          </w:divBdr>
        </w:div>
        <w:div w:id="208955283">
          <w:marLeft w:val="640"/>
          <w:marRight w:val="0"/>
          <w:marTop w:val="0"/>
          <w:marBottom w:val="0"/>
          <w:divBdr>
            <w:top w:val="none" w:sz="0" w:space="0" w:color="auto"/>
            <w:left w:val="none" w:sz="0" w:space="0" w:color="auto"/>
            <w:bottom w:val="none" w:sz="0" w:space="0" w:color="auto"/>
            <w:right w:val="none" w:sz="0" w:space="0" w:color="auto"/>
          </w:divBdr>
        </w:div>
        <w:div w:id="651255973">
          <w:marLeft w:val="640"/>
          <w:marRight w:val="0"/>
          <w:marTop w:val="0"/>
          <w:marBottom w:val="0"/>
          <w:divBdr>
            <w:top w:val="none" w:sz="0" w:space="0" w:color="auto"/>
            <w:left w:val="none" w:sz="0" w:space="0" w:color="auto"/>
            <w:bottom w:val="none" w:sz="0" w:space="0" w:color="auto"/>
            <w:right w:val="none" w:sz="0" w:space="0" w:color="auto"/>
          </w:divBdr>
        </w:div>
        <w:div w:id="747844923">
          <w:marLeft w:val="640"/>
          <w:marRight w:val="0"/>
          <w:marTop w:val="0"/>
          <w:marBottom w:val="0"/>
          <w:divBdr>
            <w:top w:val="none" w:sz="0" w:space="0" w:color="auto"/>
            <w:left w:val="none" w:sz="0" w:space="0" w:color="auto"/>
            <w:bottom w:val="none" w:sz="0" w:space="0" w:color="auto"/>
            <w:right w:val="none" w:sz="0" w:space="0" w:color="auto"/>
          </w:divBdr>
        </w:div>
        <w:div w:id="611479560">
          <w:marLeft w:val="640"/>
          <w:marRight w:val="0"/>
          <w:marTop w:val="0"/>
          <w:marBottom w:val="0"/>
          <w:divBdr>
            <w:top w:val="none" w:sz="0" w:space="0" w:color="auto"/>
            <w:left w:val="none" w:sz="0" w:space="0" w:color="auto"/>
            <w:bottom w:val="none" w:sz="0" w:space="0" w:color="auto"/>
            <w:right w:val="none" w:sz="0" w:space="0" w:color="auto"/>
          </w:divBdr>
        </w:div>
        <w:div w:id="2103333709">
          <w:marLeft w:val="640"/>
          <w:marRight w:val="0"/>
          <w:marTop w:val="0"/>
          <w:marBottom w:val="0"/>
          <w:divBdr>
            <w:top w:val="none" w:sz="0" w:space="0" w:color="auto"/>
            <w:left w:val="none" w:sz="0" w:space="0" w:color="auto"/>
            <w:bottom w:val="none" w:sz="0" w:space="0" w:color="auto"/>
            <w:right w:val="none" w:sz="0" w:space="0" w:color="auto"/>
          </w:divBdr>
        </w:div>
        <w:div w:id="1062678847">
          <w:marLeft w:val="640"/>
          <w:marRight w:val="0"/>
          <w:marTop w:val="0"/>
          <w:marBottom w:val="0"/>
          <w:divBdr>
            <w:top w:val="none" w:sz="0" w:space="0" w:color="auto"/>
            <w:left w:val="none" w:sz="0" w:space="0" w:color="auto"/>
            <w:bottom w:val="none" w:sz="0" w:space="0" w:color="auto"/>
            <w:right w:val="none" w:sz="0" w:space="0" w:color="auto"/>
          </w:divBdr>
        </w:div>
        <w:div w:id="1523282343">
          <w:marLeft w:val="640"/>
          <w:marRight w:val="0"/>
          <w:marTop w:val="0"/>
          <w:marBottom w:val="0"/>
          <w:divBdr>
            <w:top w:val="none" w:sz="0" w:space="0" w:color="auto"/>
            <w:left w:val="none" w:sz="0" w:space="0" w:color="auto"/>
            <w:bottom w:val="none" w:sz="0" w:space="0" w:color="auto"/>
            <w:right w:val="none" w:sz="0" w:space="0" w:color="auto"/>
          </w:divBdr>
        </w:div>
        <w:div w:id="756176032">
          <w:marLeft w:val="640"/>
          <w:marRight w:val="0"/>
          <w:marTop w:val="0"/>
          <w:marBottom w:val="0"/>
          <w:divBdr>
            <w:top w:val="none" w:sz="0" w:space="0" w:color="auto"/>
            <w:left w:val="none" w:sz="0" w:space="0" w:color="auto"/>
            <w:bottom w:val="none" w:sz="0" w:space="0" w:color="auto"/>
            <w:right w:val="none" w:sz="0" w:space="0" w:color="auto"/>
          </w:divBdr>
        </w:div>
        <w:div w:id="687489546">
          <w:marLeft w:val="640"/>
          <w:marRight w:val="0"/>
          <w:marTop w:val="0"/>
          <w:marBottom w:val="0"/>
          <w:divBdr>
            <w:top w:val="none" w:sz="0" w:space="0" w:color="auto"/>
            <w:left w:val="none" w:sz="0" w:space="0" w:color="auto"/>
            <w:bottom w:val="none" w:sz="0" w:space="0" w:color="auto"/>
            <w:right w:val="none" w:sz="0" w:space="0" w:color="auto"/>
          </w:divBdr>
        </w:div>
      </w:divsChild>
    </w:div>
    <w:div w:id="213082247">
      <w:bodyDiv w:val="1"/>
      <w:marLeft w:val="0"/>
      <w:marRight w:val="0"/>
      <w:marTop w:val="0"/>
      <w:marBottom w:val="0"/>
      <w:divBdr>
        <w:top w:val="none" w:sz="0" w:space="0" w:color="auto"/>
        <w:left w:val="none" w:sz="0" w:space="0" w:color="auto"/>
        <w:bottom w:val="none" w:sz="0" w:space="0" w:color="auto"/>
        <w:right w:val="none" w:sz="0" w:space="0" w:color="auto"/>
      </w:divBdr>
      <w:divsChild>
        <w:div w:id="423915135">
          <w:marLeft w:val="640"/>
          <w:marRight w:val="0"/>
          <w:marTop w:val="0"/>
          <w:marBottom w:val="0"/>
          <w:divBdr>
            <w:top w:val="none" w:sz="0" w:space="0" w:color="auto"/>
            <w:left w:val="none" w:sz="0" w:space="0" w:color="auto"/>
            <w:bottom w:val="none" w:sz="0" w:space="0" w:color="auto"/>
            <w:right w:val="none" w:sz="0" w:space="0" w:color="auto"/>
          </w:divBdr>
        </w:div>
        <w:div w:id="470295182">
          <w:marLeft w:val="640"/>
          <w:marRight w:val="0"/>
          <w:marTop w:val="0"/>
          <w:marBottom w:val="0"/>
          <w:divBdr>
            <w:top w:val="none" w:sz="0" w:space="0" w:color="auto"/>
            <w:left w:val="none" w:sz="0" w:space="0" w:color="auto"/>
            <w:bottom w:val="none" w:sz="0" w:space="0" w:color="auto"/>
            <w:right w:val="none" w:sz="0" w:space="0" w:color="auto"/>
          </w:divBdr>
        </w:div>
        <w:div w:id="1025055003">
          <w:marLeft w:val="640"/>
          <w:marRight w:val="0"/>
          <w:marTop w:val="0"/>
          <w:marBottom w:val="0"/>
          <w:divBdr>
            <w:top w:val="none" w:sz="0" w:space="0" w:color="auto"/>
            <w:left w:val="none" w:sz="0" w:space="0" w:color="auto"/>
            <w:bottom w:val="none" w:sz="0" w:space="0" w:color="auto"/>
            <w:right w:val="none" w:sz="0" w:space="0" w:color="auto"/>
          </w:divBdr>
        </w:div>
        <w:div w:id="896016148">
          <w:marLeft w:val="640"/>
          <w:marRight w:val="0"/>
          <w:marTop w:val="0"/>
          <w:marBottom w:val="0"/>
          <w:divBdr>
            <w:top w:val="none" w:sz="0" w:space="0" w:color="auto"/>
            <w:left w:val="none" w:sz="0" w:space="0" w:color="auto"/>
            <w:bottom w:val="none" w:sz="0" w:space="0" w:color="auto"/>
            <w:right w:val="none" w:sz="0" w:space="0" w:color="auto"/>
          </w:divBdr>
        </w:div>
        <w:div w:id="1273705869">
          <w:marLeft w:val="640"/>
          <w:marRight w:val="0"/>
          <w:marTop w:val="0"/>
          <w:marBottom w:val="0"/>
          <w:divBdr>
            <w:top w:val="none" w:sz="0" w:space="0" w:color="auto"/>
            <w:left w:val="none" w:sz="0" w:space="0" w:color="auto"/>
            <w:bottom w:val="none" w:sz="0" w:space="0" w:color="auto"/>
            <w:right w:val="none" w:sz="0" w:space="0" w:color="auto"/>
          </w:divBdr>
        </w:div>
        <w:div w:id="2066638692">
          <w:marLeft w:val="640"/>
          <w:marRight w:val="0"/>
          <w:marTop w:val="0"/>
          <w:marBottom w:val="0"/>
          <w:divBdr>
            <w:top w:val="none" w:sz="0" w:space="0" w:color="auto"/>
            <w:left w:val="none" w:sz="0" w:space="0" w:color="auto"/>
            <w:bottom w:val="none" w:sz="0" w:space="0" w:color="auto"/>
            <w:right w:val="none" w:sz="0" w:space="0" w:color="auto"/>
          </w:divBdr>
        </w:div>
        <w:div w:id="248122255">
          <w:marLeft w:val="640"/>
          <w:marRight w:val="0"/>
          <w:marTop w:val="0"/>
          <w:marBottom w:val="0"/>
          <w:divBdr>
            <w:top w:val="none" w:sz="0" w:space="0" w:color="auto"/>
            <w:left w:val="none" w:sz="0" w:space="0" w:color="auto"/>
            <w:bottom w:val="none" w:sz="0" w:space="0" w:color="auto"/>
            <w:right w:val="none" w:sz="0" w:space="0" w:color="auto"/>
          </w:divBdr>
        </w:div>
        <w:div w:id="86124605">
          <w:marLeft w:val="640"/>
          <w:marRight w:val="0"/>
          <w:marTop w:val="0"/>
          <w:marBottom w:val="0"/>
          <w:divBdr>
            <w:top w:val="none" w:sz="0" w:space="0" w:color="auto"/>
            <w:left w:val="none" w:sz="0" w:space="0" w:color="auto"/>
            <w:bottom w:val="none" w:sz="0" w:space="0" w:color="auto"/>
            <w:right w:val="none" w:sz="0" w:space="0" w:color="auto"/>
          </w:divBdr>
        </w:div>
        <w:div w:id="796484644">
          <w:marLeft w:val="640"/>
          <w:marRight w:val="0"/>
          <w:marTop w:val="0"/>
          <w:marBottom w:val="0"/>
          <w:divBdr>
            <w:top w:val="none" w:sz="0" w:space="0" w:color="auto"/>
            <w:left w:val="none" w:sz="0" w:space="0" w:color="auto"/>
            <w:bottom w:val="none" w:sz="0" w:space="0" w:color="auto"/>
            <w:right w:val="none" w:sz="0" w:space="0" w:color="auto"/>
          </w:divBdr>
        </w:div>
        <w:div w:id="1302420202">
          <w:marLeft w:val="640"/>
          <w:marRight w:val="0"/>
          <w:marTop w:val="0"/>
          <w:marBottom w:val="0"/>
          <w:divBdr>
            <w:top w:val="none" w:sz="0" w:space="0" w:color="auto"/>
            <w:left w:val="none" w:sz="0" w:space="0" w:color="auto"/>
            <w:bottom w:val="none" w:sz="0" w:space="0" w:color="auto"/>
            <w:right w:val="none" w:sz="0" w:space="0" w:color="auto"/>
          </w:divBdr>
        </w:div>
        <w:div w:id="1541013942">
          <w:marLeft w:val="640"/>
          <w:marRight w:val="0"/>
          <w:marTop w:val="0"/>
          <w:marBottom w:val="0"/>
          <w:divBdr>
            <w:top w:val="none" w:sz="0" w:space="0" w:color="auto"/>
            <w:left w:val="none" w:sz="0" w:space="0" w:color="auto"/>
            <w:bottom w:val="none" w:sz="0" w:space="0" w:color="auto"/>
            <w:right w:val="none" w:sz="0" w:space="0" w:color="auto"/>
          </w:divBdr>
        </w:div>
        <w:div w:id="753206633">
          <w:marLeft w:val="640"/>
          <w:marRight w:val="0"/>
          <w:marTop w:val="0"/>
          <w:marBottom w:val="0"/>
          <w:divBdr>
            <w:top w:val="none" w:sz="0" w:space="0" w:color="auto"/>
            <w:left w:val="none" w:sz="0" w:space="0" w:color="auto"/>
            <w:bottom w:val="none" w:sz="0" w:space="0" w:color="auto"/>
            <w:right w:val="none" w:sz="0" w:space="0" w:color="auto"/>
          </w:divBdr>
        </w:div>
        <w:div w:id="128592567">
          <w:marLeft w:val="640"/>
          <w:marRight w:val="0"/>
          <w:marTop w:val="0"/>
          <w:marBottom w:val="0"/>
          <w:divBdr>
            <w:top w:val="none" w:sz="0" w:space="0" w:color="auto"/>
            <w:left w:val="none" w:sz="0" w:space="0" w:color="auto"/>
            <w:bottom w:val="none" w:sz="0" w:space="0" w:color="auto"/>
            <w:right w:val="none" w:sz="0" w:space="0" w:color="auto"/>
          </w:divBdr>
        </w:div>
        <w:div w:id="1289050984">
          <w:marLeft w:val="640"/>
          <w:marRight w:val="0"/>
          <w:marTop w:val="0"/>
          <w:marBottom w:val="0"/>
          <w:divBdr>
            <w:top w:val="none" w:sz="0" w:space="0" w:color="auto"/>
            <w:left w:val="none" w:sz="0" w:space="0" w:color="auto"/>
            <w:bottom w:val="none" w:sz="0" w:space="0" w:color="auto"/>
            <w:right w:val="none" w:sz="0" w:space="0" w:color="auto"/>
          </w:divBdr>
        </w:div>
        <w:div w:id="1205017878">
          <w:marLeft w:val="640"/>
          <w:marRight w:val="0"/>
          <w:marTop w:val="0"/>
          <w:marBottom w:val="0"/>
          <w:divBdr>
            <w:top w:val="none" w:sz="0" w:space="0" w:color="auto"/>
            <w:left w:val="none" w:sz="0" w:space="0" w:color="auto"/>
            <w:bottom w:val="none" w:sz="0" w:space="0" w:color="auto"/>
            <w:right w:val="none" w:sz="0" w:space="0" w:color="auto"/>
          </w:divBdr>
        </w:div>
        <w:div w:id="1560824072">
          <w:marLeft w:val="640"/>
          <w:marRight w:val="0"/>
          <w:marTop w:val="0"/>
          <w:marBottom w:val="0"/>
          <w:divBdr>
            <w:top w:val="none" w:sz="0" w:space="0" w:color="auto"/>
            <w:left w:val="none" w:sz="0" w:space="0" w:color="auto"/>
            <w:bottom w:val="none" w:sz="0" w:space="0" w:color="auto"/>
            <w:right w:val="none" w:sz="0" w:space="0" w:color="auto"/>
          </w:divBdr>
        </w:div>
        <w:div w:id="1330064171">
          <w:marLeft w:val="640"/>
          <w:marRight w:val="0"/>
          <w:marTop w:val="0"/>
          <w:marBottom w:val="0"/>
          <w:divBdr>
            <w:top w:val="none" w:sz="0" w:space="0" w:color="auto"/>
            <w:left w:val="none" w:sz="0" w:space="0" w:color="auto"/>
            <w:bottom w:val="none" w:sz="0" w:space="0" w:color="auto"/>
            <w:right w:val="none" w:sz="0" w:space="0" w:color="auto"/>
          </w:divBdr>
        </w:div>
        <w:div w:id="601649070">
          <w:marLeft w:val="640"/>
          <w:marRight w:val="0"/>
          <w:marTop w:val="0"/>
          <w:marBottom w:val="0"/>
          <w:divBdr>
            <w:top w:val="none" w:sz="0" w:space="0" w:color="auto"/>
            <w:left w:val="none" w:sz="0" w:space="0" w:color="auto"/>
            <w:bottom w:val="none" w:sz="0" w:space="0" w:color="auto"/>
            <w:right w:val="none" w:sz="0" w:space="0" w:color="auto"/>
          </w:divBdr>
        </w:div>
        <w:div w:id="363555833">
          <w:marLeft w:val="640"/>
          <w:marRight w:val="0"/>
          <w:marTop w:val="0"/>
          <w:marBottom w:val="0"/>
          <w:divBdr>
            <w:top w:val="none" w:sz="0" w:space="0" w:color="auto"/>
            <w:left w:val="none" w:sz="0" w:space="0" w:color="auto"/>
            <w:bottom w:val="none" w:sz="0" w:space="0" w:color="auto"/>
            <w:right w:val="none" w:sz="0" w:space="0" w:color="auto"/>
          </w:divBdr>
        </w:div>
        <w:div w:id="1685937166">
          <w:marLeft w:val="640"/>
          <w:marRight w:val="0"/>
          <w:marTop w:val="0"/>
          <w:marBottom w:val="0"/>
          <w:divBdr>
            <w:top w:val="none" w:sz="0" w:space="0" w:color="auto"/>
            <w:left w:val="none" w:sz="0" w:space="0" w:color="auto"/>
            <w:bottom w:val="none" w:sz="0" w:space="0" w:color="auto"/>
            <w:right w:val="none" w:sz="0" w:space="0" w:color="auto"/>
          </w:divBdr>
        </w:div>
        <w:div w:id="482740025">
          <w:marLeft w:val="640"/>
          <w:marRight w:val="0"/>
          <w:marTop w:val="0"/>
          <w:marBottom w:val="0"/>
          <w:divBdr>
            <w:top w:val="none" w:sz="0" w:space="0" w:color="auto"/>
            <w:left w:val="none" w:sz="0" w:space="0" w:color="auto"/>
            <w:bottom w:val="none" w:sz="0" w:space="0" w:color="auto"/>
            <w:right w:val="none" w:sz="0" w:space="0" w:color="auto"/>
          </w:divBdr>
        </w:div>
        <w:div w:id="437792848">
          <w:marLeft w:val="640"/>
          <w:marRight w:val="0"/>
          <w:marTop w:val="0"/>
          <w:marBottom w:val="0"/>
          <w:divBdr>
            <w:top w:val="none" w:sz="0" w:space="0" w:color="auto"/>
            <w:left w:val="none" w:sz="0" w:space="0" w:color="auto"/>
            <w:bottom w:val="none" w:sz="0" w:space="0" w:color="auto"/>
            <w:right w:val="none" w:sz="0" w:space="0" w:color="auto"/>
          </w:divBdr>
        </w:div>
        <w:div w:id="2115200068">
          <w:marLeft w:val="640"/>
          <w:marRight w:val="0"/>
          <w:marTop w:val="0"/>
          <w:marBottom w:val="0"/>
          <w:divBdr>
            <w:top w:val="none" w:sz="0" w:space="0" w:color="auto"/>
            <w:left w:val="none" w:sz="0" w:space="0" w:color="auto"/>
            <w:bottom w:val="none" w:sz="0" w:space="0" w:color="auto"/>
            <w:right w:val="none" w:sz="0" w:space="0" w:color="auto"/>
          </w:divBdr>
        </w:div>
        <w:div w:id="945963094">
          <w:marLeft w:val="640"/>
          <w:marRight w:val="0"/>
          <w:marTop w:val="0"/>
          <w:marBottom w:val="0"/>
          <w:divBdr>
            <w:top w:val="none" w:sz="0" w:space="0" w:color="auto"/>
            <w:left w:val="none" w:sz="0" w:space="0" w:color="auto"/>
            <w:bottom w:val="none" w:sz="0" w:space="0" w:color="auto"/>
            <w:right w:val="none" w:sz="0" w:space="0" w:color="auto"/>
          </w:divBdr>
        </w:div>
        <w:div w:id="805005738">
          <w:marLeft w:val="640"/>
          <w:marRight w:val="0"/>
          <w:marTop w:val="0"/>
          <w:marBottom w:val="0"/>
          <w:divBdr>
            <w:top w:val="none" w:sz="0" w:space="0" w:color="auto"/>
            <w:left w:val="none" w:sz="0" w:space="0" w:color="auto"/>
            <w:bottom w:val="none" w:sz="0" w:space="0" w:color="auto"/>
            <w:right w:val="none" w:sz="0" w:space="0" w:color="auto"/>
          </w:divBdr>
        </w:div>
        <w:div w:id="1478642886">
          <w:marLeft w:val="640"/>
          <w:marRight w:val="0"/>
          <w:marTop w:val="0"/>
          <w:marBottom w:val="0"/>
          <w:divBdr>
            <w:top w:val="none" w:sz="0" w:space="0" w:color="auto"/>
            <w:left w:val="none" w:sz="0" w:space="0" w:color="auto"/>
            <w:bottom w:val="none" w:sz="0" w:space="0" w:color="auto"/>
            <w:right w:val="none" w:sz="0" w:space="0" w:color="auto"/>
          </w:divBdr>
        </w:div>
        <w:div w:id="1956446274">
          <w:marLeft w:val="640"/>
          <w:marRight w:val="0"/>
          <w:marTop w:val="0"/>
          <w:marBottom w:val="0"/>
          <w:divBdr>
            <w:top w:val="none" w:sz="0" w:space="0" w:color="auto"/>
            <w:left w:val="none" w:sz="0" w:space="0" w:color="auto"/>
            <w:bottom w:val="none" w:sz="0" w:space="0" w:color="auto"/>
            <w:right w:val="none" w:sz="0" w:space="0" w:color="auto"/>
          </w:divBdr>
        </w:div>
        <w:div w:id="2036416130">
          <w:marLeft w:val="640"/>
          <w:marRight w:val="0"/>
          <w:marTop w:val="0"/>
          <w:marBottom w:val="0"/>
          <w:divBdr>
            <w:top w:val="none" w:sz="0" w:space="0" w:color="auto"/>
            <w:left w:val="none" w:sz="0" w:space="0" w:color="auto"/>
            <w:bottom w:val="none" w:sz="0" w:space="0" w:color="auto"/>
            <w:right w:val="none" w:sz="0" w:space="0" w:color="auto"/>
          </w:divBdr>
        </w:div>
        <w:div w:id="620846413">
          <w:marLeft w:val="640"/>
          <w:marRight w:val="0"/>
          <w:marTop w:val="0"/>
          <w:marBottom w:val="0"/>
          <w:divBdr>
            <w:top w:val="none" w:sz="0" w:space="0" w:color="auto"/>
            <w:left w:val="none" w:sz="0" w:space="0" w:color="auto"/>
            <w:bottom w:val="none" w:sz="0" w:space="0" w:color="auto"/>
            <w:right w:val="none" w:sz="0" w:space="0" w:color="auto"/>
          </w:divBdr>
        </w:div>
        <w:div w:id="1884293285">
          <w:marLeft w:val="640"/>
          <w:marRight w:val="0"/>
          <w:marTop w:val="0"/>
          <w:marBottom w:val="0"/>
          <w:divBdr>
            <w:top w:val="none" w:sz="0" w:space="0" w:color="auto"/>
            <w:left w:val="none" w:sz="0" w:space="0" w:color="auto"/>
            <w:bottom w:val="none" w:sz="0" w:space="0" w:color="auto"/>
            <w:right w:val="none" w:sz="0" w:space="0" w:color="auto"/>
          </w:divBdr>
        </w:div>
        <w:div w:id="557520784">
          <w:marLeft w:val="640"/>
          <w:marRight w:val="0"/>
          <w:marTop w:val="0"/>
          <w:marBottom w:val="0"/>
          <w:divBdr>
            <w:top w:val="none" w:sz="0" w:space="0" w:color="auto"/>
            <w:left w:val="none" w:sz="0" w:space="0" w:color="auto"/>
            <w:bottom w:val="none" w:sz="0" w:space="0" w:color="auto"/>
            <w:right w:val="none" w:sz="0" w:space="0" w:color="auto"/>
          </w:divBdr>
        </w:div>
        <w:div w:id="147131485">
          <w:marLeft w:val="640"/>
          <w:marRight w:val="0"/>
          <w:marTop w:val="0"/>
          <w:marBottom w:val="0"/>
          <w:divBdr>
            <w:top w:val="none" w:sz="0" w:space="0" w:color="auto"/>
            <w:left w:val="none" w:sz="0" w:space="0" w:color="auto"/>
            <w:bottom w:val="none" w:sz="0" w:space="0" w:color="auto"/>
            <w:right w:val="none" w:sz="0" w:space="0" w:color="auto"/>
          </w:divBdr>
        </w:div>
        <w:div w:id="1661156354">
          <w:marLeft w:val="640"/>
          <w:marRight w:val="0"/>
          <w:marTop w:val="0"/>
          <w:marBottom w:val="0"/>
          <w:divBdr>
            <w:top w:val="none" w:sz="0" w:space="0" w:color="auto"/>
            <w:left w:val="none" w:sz="0" w:space="0" w:color="auto"/>
            <w:bottom w:val="none" w:sz="0" w:space="0" w:color="auto"/>
            <w:right w:val="none" w:sz="0" w:space="0" w:color="auto"/>
          </w:divBdr>
        </w:div>
        <w:div w:id="800271087">
          <w:marLeft w:val="640"/>
          <w:marRight w:val="0"/>
          <w:marTop w:val="0"/>
          <w:marBottom w:val="0"/>
          <w:divBdr>
            <w:top w:val="none" w:sz="0" w:space="0" w:color="auto"/>
            <w:left w:val="none" w:sz="0" w:space="0" w:color="auto"/>
            <w:bottom w:val="none" w:sz="0" w:space="0" w:color="auto"/>
            <w:right w:val="none" w:sz="0" w:space="0" w:color="auto"/>
          </w:divBdr>
        </w:div>
        <w:div w:id="395669160">
          <w:marLeft w:val="640"/>
          <w:marRight w:val="0"/>
          <w:marTop w:val="0"/>
          <w:marBottom w:val="0"/>
          <w:divBdr>
            <w:top w:val="none" w:sz="0" w:space="0" w:color="auto"/>
            <w:left w:val="none" w:sz="0" w:space="0" w:color="auto"/>
            <w:bottom w:val="none" w:sz="0" w:space="0" w:color="auto"/>
            <w:right w:val="none" w:sz="0" w:space="0" w:color="auto"/>
          </w:divBdr>
        </w:div>
        <w:div w:id="1509367674">
          <w:marLeft w:val="640"/>
          <w:marRight w:val="0"/>
          <w:marTop w:val="0"/>
          <w:marBottom w:val="0"/>
          <w:divBdr>
            <w:top w:val="none" w:sz="0" w:space="0" w:color="auto"/>
            <w:left w:val="none" w:sz="0" w:space="0" w:color="auto"/>
            <w:bottom w:val="none" w:sz="0" w:space="0" w:color="auto"/>
            <w:right w:val="none" w:sz="0" w:space="0" w:color="auto"/>
          </w:divBdr>
        </w:div>
        <w:div w:id="478156066">
          <w:marLeft w:val="640"/>
          <w:marRight w:val="0"/>
          <w:marTop w:val="0"/>
          <w:marBottom w:val="0"/>
          <w:divBdr>
            <w:top w:val="none" w:sz="0" w:space="0" w:color="auto"/>
            <w:left w:val="none" w:sz="0" w:space="0" w:color="auto"/>
            <w:bottom w:val="none" w:sz="0" w:space="0" w:color="auto"/>
            <w:right w:val="none" w:sz="0" w:space="0" w:color="auto"/>
          </w:divBdr>
        </w:div>
        <w:div w:id="1517113220">
          <w:marLeft w:val="640"/>
          <w:marRight w:val="0"/>
          <w:marTop w:val="0"/>
          <w:marBottom w:val="0"/>
          <w:divBdr>
            <w:top w:val="none" w:sz="0" w:space="0" w:color="auto"/>
            <w:left w:val="none" w:sz="0" w:space="0" w:color="auto"/>
            <w:bottom w:val="none" w:sz="0" w:space="0" w:color="auto"/>
            <w:right w:val="none" w:sz="0" w:space="0" w:color="auto"/>
          </w:divBdr>
        </w:div>
        <w:div w:id="520049055">
          <w:marLeft w:val="640"/>
          <w:marRight w:val="0"/>
          <w:marTop w:val="0"/>
          <w:marBottom w:val="0"/>
          <w:divBdr>
            <w:top w:val="none" w:sz="0" w:space="0" w:color="auto"/>
            <w:left w:val="none" w:sz="0" w:space="0" w:color="auto"/>
            <w:bottom w:val="none" w:sz="0" w:space="0" w:color="auto"/>
            <w:right w:val="none" w:sz="0" w:space="0" w:color="auto"/>
          </w:divBdr>
        </w:div>
        <w:div w:id="1591699748">
          <w:marLeft w:val="640"/>
          <w:marRight w:val="0"/>
          <w:marTop w:val="0"/>
          <w:marBottom w:val="0"/>
          <w:divBdr>
            <w:top w:val="none" w:sz="0" w:space="0" w:color="auto"/>
            <w:left w:val="none" w:sz="0" w:space="0" w:color="auto"/>
            <w:bottom w:val="none" w:sz="0" w:space="0" w:color="auto"/>
            <w:right w:val="none" w:sz="0" w:space="0" w:color="auto"/>
          </w:divBdr>
        </w:div>
        <w:div w:id="645817171">
          <w:marLeft w:val="640"/>
          <w:marRight w:val="0"/>
          <w:marTop w:val="0"/>
          <w:marBottom w:val="0"/>
          <w:divBdr>
            <w:top w:val="none" w:sz="0" w:space="0" w:color="auto"/>
            <w:left w:val="none" w:sz="0" w:space="0" w:color="auto"/>
            <w:bottom w:val="none" w:sz="0" w:space="0" w:color="auto"/>
            <w:right w:val="none" w:sz="0" w:space="0" w:color="auto"/>
          </w:divBdr>
        </w:div>
        <w:div w:id="367222429">
          <w:marLeft w:val="640"/>
          <w:marRight w:val="0"/>
          <w:marTop w:val="0"/>
          <w:marBottom w:val="0"/>
          <w:divBdr>
            <w:top w:val="none" w:sz="0" w:space="0" w:color="auto"/>
            <w:left w:val="none" w:sz="0" w:space="0" w:color="auto"/>
            <w:bottom w:val="none" w:sz="0" w:space="0" w:color="auto"/>
            <w:right w:val="none" w:sz="0" w:space="0" w:color="auto"/>
          </w:divBdr>
        </w:div>
        <w:div w:id="1269462690">
          <w:marLeft w:val="640"/>
          <w:marRight w:val="0"/>
          <w:marTop w:val="0"/>
          <w:marBottom w:val="0"/>
          <w:divBdr>
            <w:top w:val="none" w:sz="0" w:space="0" w:color="auto"/>
            <w:left w:val="none" w:sz="0" w:space="0" w:color="auto"/>
            <w:bottom w:val="none" w:sz="0" w:space="0" w:color="auto"/>
            <w:right w:val="none" w:sz="0" w:space="0" w:color="auto"/>
          </w:divBdr>
        </w:div>
        <w:div w:id="1657293879">
          <w:marLeft w:val="640"/>
          <w:marRight w:val="0"/>
          <w:marTop w:val="0"/>
          <w:marBottom w:val="0"/>
          <w:divBdr>
            <w:top w:val="none" w:sz="0" w:space="0" w:color="auto"/>
            <w:left w:val="none" w:sz="0" w:space="0" w:color="auto"/>
            <w:bottom w:val="none" w:sz="0" w:space="0" w:color="auto"/>
            <w:right w:val="none" w:sz="0" w:space="0" w:color="auto"/>
          </w:divBdr>
        </w:div>
        <w:div w:id="107968289">
          <w:marLeft w:val="640"/>
          <w:marRight w:val="0"/>
          <w:marTop w:val="0"/>
          <w:marBottom w:val="0"/>
          <w:divBdr>
            <w:top w:val="none" w:sz="0" w:space="0" w:color="auto"/>
            <w:left w:val="none" w:sz="0" w:space="0" w:color="auto"/>
            <w:bottom w:val="none" w:sz="0" w:space="0" w:color="auto"/>
            <w:right w:val="none" w:sz="0" w:space="0" w:color="auto"/>
          </w:divBdr>
        </w:div>
        <w:div w:id="1787626226">
          <w:marLeft w:val="640"/>
          <w:marRight w:val="0"/>
          <w:marTop w:val="0"/>
          <w:marBottom w:val="0"/>
          <w:divBdr>
            <w:top w:val="none" w:sz="0" w:space="0" w:color="auto"/>
            <w:left w:val="none" w:sz="0" w:space="0" w:color="auto"/>
            <w:bottom w:val="none" w:sz="0" w:space="0" w:color="auto"/>
            <w:right w:val="none" w:sz="0" w:space="0" w:color="auto"/>
          </w:divBdr>
        </w:div>
        <w:div w:id="2070499532">
          <w:marLeft w:val="640"/>
          <w:marRight w:val="0"/>
          <w:marTop w:val="0"/>
          <w:marBottom w:val="0"/>
          <w:divBdr>
            <w:top w:val="none" w:sz="0" w:space="0" w:color="auto"/>
            <w:left w:val="none" w:sz="0" w:space="0" w:color="auto"/>
            <w:bottom w:val="none" w:sz="0" w:space="0" w:color="auto"/>
            <w:right w:val="none" w:sz="0" w:space="0" w:color="auto"/>
          </w:divBdr>
        </w:div>
        <w:div w:id="872960213">
          <w:marLeft w:val="640"/>
          <w:marRight w:val="0"/>
          <w:marTop w:val="0"/>
          <w:marBottom w:val="0"/>
          <w:divBdr>
            <w:top w:val="none" w:sz="0" w:space="0" w:color="auto"/>
            <w:left w:val="none" w:sz="0" w:space="0" w:color="auto"/>
            <w:bottom w:val="none" w:sz="0" w:space="0" w:color="auto"/>
            <w:right w:val="none" w:sz="0" w:space="0" w:color="auto"/>
          </w:divBdr>
        </w:div>
        <w:div w:id="295792565">
          <w:marLeft w:val="640"/>
          <w:marRight w:val="0"/>
          <w:marTop w:val="0"/>
          <w:marBottom w:val="0"/>
          <w:divBdr>
            <w:top w:val="none" w:sz="0" w:space="0" w:color="auto"/>
            <w:left w:val="none" w:sz="0" w:space="0" w:color="auto"/>
            <w:bottom w:val="none" w:sz="0" w:space="0" w:color="auto"/>
            <w:right w:val="none" w:sz="0" w:space="0" w:color="auto"/>
          </w:divBdr>
        </w:div>
        <w:div w:id="417361789">
          <w:marLeft w:val="640"/>
          <w:marRight w:val="0"/>
          <w:marTop w:val="0"/>
          <w:marBottom w:val="0"/>
          <w:divBdr>
            <w:top w:val="none" w:sz="0" w:space="0" w:color="auto"/>
            <w:left w:val="none" w:sz="0" w:space="0" w:color="auto"/>
            <w:bottom w:val="none" w:sz="0" w:space="0" w:color="auto"/>
            <w:right w:val="none" w:sz="0" w:space="0" w:color="auto"/>
          </w:divBdr>
        </w:div>
        <w:div w:id="788672090">
          <w:marLeft w:val="640"/>
          <w:marRight w:val="0"/>
          <w:marTop w:val="0"/>
          <w:marBottom w:val="0"/>
          <w:divBdr>
            <w:top w:val="none" w:sz="0" w:space="0" w:color="auto"/>
            <w:left w:val="none" w:sz="0" w:space="0" w:color="auto"/>
            <w:bottom w:val="none" w:sz="0" w:space="0" w:color="auto"/>
            <w:right w:val="none" w:sz="0" w:space="0" w:color="auto"/>
          </w:divBdr>
        </w:div>
        <w:div w:id="1307391590">
          <w:marLeft w:val="640"/>
          <w:marRight w:val="0"/>
          <w:marTop w:val="0"/>
          <w:marBottom w:val="0"/>
          <w:divBdr>
            <w:top w:val="none" w:sz="0" w:space="0" w:color="auto"/>
            <w:left w:val="none" w:sz="0" w:space="0" w:color="auto"/>
            <w:bottom w:val="none" w:sz="0" w:space="0" w:color="auto"/>
            <w:right w:val="none" w:sz="0" w:space="0" w:color="auto"/>
          </w:divBdr>
        </w:div>
        <w:div w:id="23142274">
          <w:marLeft w:val="640"/>
          <w:marRight w:val="0"/>
          <w:marTop w:val="0"/>
          <w:marBottom w:val="0"/>
          <w:divBdr>
            <w:top w:val="none" w:sz="0" w:space="0" w:color="auto"/>
            <w:left w:val="none" w:sz="0" w:space="0" w:color="auto"/>
            <w:bottom w:val="none" w:sz="0" w:space="0" w:color="auto"/>
            <w:right w:val="none" w:sz="0" w:space="0" w:color="auto"/>
          </w:divBdr>
        </w:div>
        <w:div w:id="1602951706">
          <w:marLeft w:val="640"/>
          <w:marRight w:val="0"/>
          <w:marTop w:val="0"/>
          <w:marBottom w:val="0"/>
          <w:divBdr>
            <w:top w:val="none" w:sz="0" w:space="0" w:color="auto"/>
            <w:left w:val="none" w:sz="0" w:space="0" w:color="auto"/>
            <w:bottom w:val="none" w:sz="0" w:space="0" w:color="auto"/>
            <w:right w:val="none" w:sz="0" w:space="0" w:color="auto"/>
          </w:divBdr>
        </w:div>
        <w:div w:id="1925216817">
          <w:marLeft w:val="640"/>
          <w:marRight w:val="0"/>
          <w:marTop w:val="0"/>
          <w:marBottom w:val="0"/>
          <w:divBdr>
            <w:top w:val="none" w:sz="0" w:space="0" w:color="auto"/>
            <w:left w:val="none" w:sz="0" w:space="0" w:color="auto"/>
            <w:bottom w:val="none" w:sz="0" w:space="0" w:color="auto"/>
            <w:right w:val="none" w:sz="0" w:space="0" w:color="auto"/>
          </w:divBdr>
        </w:div>
        <w:div w:id="1261917069">
          <w:marLeft w:val="640"/>
          <w:marRight w:val="0"/>
          <w:marTop w:val="0"/>
          <w:marBottom w:val="0"/>
          <w:divBdr>
            <w:top w:val="none" w:sz="0" w:space="0" w:color="auto"/>
            <w:left w:val="none" w:sz="0" w:space="0" w:color="auto"/>
            <w:bottom w:val="none" w:sz="0" w:space="0" w:color="auto"/>
            <w:right w:val="none" w:sz="0" w:space="0" w:color="auto"/>
          </w:divBdr>
        </w:div>
        <w:div w:id="1529679422">
          <w:marLeft w:val="640"/>
          <w:marRight w:val="0"/>
          <w:marTop w:val="0"/>
          <w:marBottom w:val="0"/>
          <w:divBdr>
            <w:top w:val="none" w:sz="0" w:space="0" w:color="auto"/>
            <w:left w:val="none" w:sz="0" w:space="0" w:color="auto"/>
            <w:bottom w:val="none" w:sz="0" w:space="0" w:color="auto"/>
            <w:right w:val="none" w:sz="0" w:space="0" w:color="auto"/>
          </w:divBdr>
        </w:div>
        <w:div w:id="1766539301">
          <w:marLeft w:val="640"/>
          <w:marRight w:val="0"/>
          <w:marTop w:val="0"/>
          <w:marBottom w:val="0"/>
          <w:divBdr>
            <w:top w:val="none" w:sz="0" w:space="0" w:color="auto"/>
            <w:left w:val="none" w:sz="0" w:space="0" w:color="auto"/>
            <w:bottom w:val="none" w:sz="0" w:space="0" w:color="auto"/>
            <w:right w:val="none" w:sz="0" w:space="0" w:color="auto"/>
          </w:divBdr>
        </w:div>
        <w:div w:id="1486816435">
          <w:marLeft w:val="640"/>
          <w:marRight w:val="0"/>
          <w:marTop w:val="0"/>
          <w:marBottom w:val="0"/>
          <w:divBdr>
            <w:top w:val="none" w:sz="0" w:space="0" w:color="auto"/>
            <w:left w:val="none" w:sz="0" w:space="0" w:color="auto"/>
            <w:bottom w:val="none" w:sz="0" w:space="0" w:color="auto"/>
            <w:right w:val="none" w:sz="0" w:space="0" w:color="auto"/>
          </w:divBdr>
        </w:div>
        <w:div w:id="1260990709">
          <w:marLeft w:val="640"/>
          <w:marRight w:val="0"/>
          <w:marTop w:val="0"/>
          <w:marBottom w:val="0"/>
          <w:divBdr>
            <w:top w:val="none" w:sz="0" w:space="0" w:color="auto"/>
            <w:left w:val="none" w:sz="0" w:space="0" w:color="auto"/>
            <w:bottom w:val="none" w:sz="0" w:space="0" w:color="auto"/>
            <w:right w:val="none" w:sz="0" w:space="0" w:color="auto"/>
          </w:divBdr>
        </w:div>
        <w:div w:id="884415797">
          <w:marLeft w:val="640"/>
          <w:marRight w:val="0"/>
          <w:marTop w:val="0"/>
          <w:marBottom w:val="0"/>
          <w:divBdr>
            <w:top w:val="none" w:sz="0" w:space="0" w:color="auto"/>
            <w:left w:val="none" w:sz="0" w:space="0" w:color="auto"/>
            <w:bottom w:val="none" w:sz="0" w:space="0" w:color="auto"/>
            <w:right w:val="none" w:sz="0" w:space="0" w:color="auto"/>
          </w:divBdr>
        </w:div>
        <w:div w:id="2039576066">
          <w:marLeft w:val="640"/>
          <w:marRight w:val="0"/>
          <w:marTop w:val="0"/>
          <w:marBottom w:val="0"/>
          <w:divBdr>
            <w:top w:val="none" w:sz="0" w:space="0" w:color="auto"/>
            <w:left w:val="none" w:sz="0" w:space="0" w:color="auto"/>
            <w:bottom w:val="none" w:sz="0" w:space="0" w:color="auto"/>
            <w:right w:val="none" w:sz="0" w:space="0" w:color="auto"/>
          </w:divBdr>
        </w:div>
        <w:div w:id="1385106668">
          <w:marLeft w:val="640"/>
          <w:marRight w:val="0"/>
          <w:marTop w:val="0"/>
          <w:marBottom w:val="0"/>
          <w:divBdr>
            <w:top w:val="none" w:sz="0" w:space="0" w:color="auto"/>
            <w:left w:val="none" w:sz="0" w:space="0" w:color="auto"/>
            <w:bottom w:val="none" w:sz="0" w:space="0" w:color="auto"/>
            <w:right w:val="none" w:sz="0" w:space="0" w:color="auto"/>
          </w:divBdr>
        </w:div>
        <w:div w:id="1133209187">
          <w:marLeft w:val="640"/>
          <w:marRight w:val="0"/>
          <w:marTop w:val="0"/>
          <w:marBottom w:val="0"/>
          <w:divBdr>
            <w:top w:val="none" w:sz="0" w:space="0" w:color="auto"/>
            <w:left w:val="none" w:sz="0" w:space="0" w:color="auto"/>
            <w:bottom w:val="none" w:sz="0" w:space="0" w:color="auto"/>
            <w:right w:val="none" w:sz="0" w:space="0" w:color="auto"/>
          </w:divBdr>
        </w:div>
        <w:div w:id="2033531964">
          <w:marLeft w:val="640"/>
          <w:marRight w:val="0"/>
          <w:marTop w:val="0"/>
          <w:marBottom w:val="0"/>
          <w:divBdr>
            <w:top w:val="none" w:sz="0" w:space="0" w:color="auto"/>
            <w:left w:val="none" w:sz="0" w:space="0" w:color="auto"/>
            <w:bottom w:val="none" w:sz="0" w:space="0" w:color="auto"/>
            <w:right w:val="none" w:sz="0" w:space="0" w:color="auto"/>
          </w:divBdr>
        </w:div>
        <w:div w:id="1943878821">
          <w:marLeft w:val="640"/>
          <w:marRight w:val="0"/>
          <w:marTop w:val="0"/>
          <w:marBottom w:val="0"/>
          <w:divBdr>
            <w:top w:val="none" w:sz="0" w:space="0" w:color="auto"/>
            <w:left w:val="none" w:sz="0" w:space="0" w:color="auto"/>
            <w:bottom w:val="none" w:sz="0" w:space="0" w:color="auto"/>
            <w:right w:val="none" w:sz="0" w:space="0" w:color="auto"/>
          </w:divBdr>
        </w:div>
        <w:div w:id="343438328">
          <w:marLeft w:val="640"/>
          <w:marRight w:val="0"/>
          <w:marTop w:val="0"/>
          <w:marBottom w:val="0"/>
          <w:divBdr>
            <w:top w:val="none" w:sz="0" w:space="0" w:color="auto"/>
            <w:left w:val="none" w:sz="0" w:space="0" w:color="auto"/>
            <w:bottom w:val="none" w:sz="0" w:space="0" w:color="auto"/>
            <w:right w:val="none" w:sz="0" w:space="0" w:color="auto"/>
          </w:divBdr>
        </w:div>
      </w:divsChild>
    </w:div>
    <w:div w:id="323435368">
      <w:bodyDiv w:val="1"/>
      <w:marLeft w:val="0"/>
      <w:marRight w:val="0"/>
      <w:marTop w:val="0"/>
      <w:marBottom w:val="0"/>
      <w:divBdr>
        <w:top w:val="none" w:sz="0" w:space="0" w:color="auto"/>
        <w:left w:val="none" w:sz="0" w:space="0" w:color="auto"/>
        <w:bottom w:val="none" w:sz="0" w:space="0" w:color="auto"/>
        <w:right w:val="none" w:sz="0" w:space="0" w:color="auto"/>
      </w:divBdr>
      <w:divsChild>
        <w:div w:id="685642520">
          <w:marLeft w:val="640"/>
          <w:marRight w:val="0"/>
          <w:marTop w:val="0"/>
          <w:marBottom w:val="0"/>
          <w:divBdr>
            <w:top w:val="none" w:sz="0" w:space="0" w:color="auto"/>
            <w:left w:val="none" w:sz="0" w:space="0" w:color="auto"/>
            <w:bottom w:val="none" w:sz="0" w:space="0" w:color="auto"/>
            <w:right w:val="none" w:sz="0" w:space="0" w:color="auto"/>
          </w:divBdr>
        </w:div>
        <w:div w:id="246112882">
          <w:marLeft w:val="640"/>
          <w:marRight w:val="0"/>
          <w:marTop w:val="0"/>
          <w:marBottom w:val="0"/>
          <w:divBdr>
            <w:top w:val="none" w:sz="0" w:space="0" w:color="auto"/>
            <w:left w:val="none" w:sz="0" w:space="0" w:color="auto"/>
            <w:bottom w:val="none" w:sz="0" w:space="0" w:color="auto"/>
            <w:right w:val="none" w:sz="0" w:space="0" w:color="auto"/>
          </w:divBdr>
        </w:div>
        <w:div w:id="1551191052">
          <w:marLeft w:val="640"/>
          <w:marRight w:val="0"/>
          <w:marTop w:val="0"/>
          <w:marBottom w:val="0"/>
          <w:divBdr>
            <w:top w:val="none" w:sz="0" w:space="0" w:color="auto"/>
            <w:left w:val="none" w:sz="0" w:space="0" w:color="auto"/>
            <w:bottom w:val="none" w:sz="0" w:space="0" w:color="auto"/>
            <w:right w:val="none" w:sz="0" w:space="0" w:color="auto"/>
          </w:divBdr>
        </w:div>
        <w:div w:id="190339101">
          <w:marLeft w:val="640"/>
          <w:marRight w:val="0"/>
          <w:marTop w:val="0"/>
          <w:marBottom w:val="0"/>
          <w:divBdr>
            <w:top w:val="none" w:sz="0" w:space="0" w:color="auto"/>
            <w:left w:val="none" w:sz="0" w:space="0" w:color="auto"/>
            <w:bottom w:val="none" w:sz="0" w:space="0" w:color="auto"/>
            <w:right w:val="none" w:sz="0" w:space="0" w:color="auto"/>
          </w:divBdr>
        </w:div>
        <w:div w:id="2115317145">
          <w:marLeft w:val="640"/>
          <w:marRight w:val="0"/>
          <w:marTop w:val="0"/>
          <w:marBottom w:val="0"/>
          <w:divBdr>
            <w:top w:val="none" w:sz="0" w:space="0" w:color="auto"/>
            <w:left w:val="none" w:sz="0" w:space="0" w:color="auto"/>
            <w:bottom w:val="none" w:sz="0" w:space="0" w:color="auto"/>
            <w:right w:val="none" w:sz="0" w:space="0" w:color="auto"/>
          </w:divBdr>
        </w:div>
        <w:div w:id="1653480816">
          <w:marLeft w:val="640"/>
          <w:marRight w:val="0"/>
          <w:marTop w:val="0"/>
          <w:marBottom w:val="0"/>
          <w:divBdr>
            <w:top w:val="none" w:sz="0" w:space="0" w:color="auto"/>
            <w:left w:val="none" w:sz="0" w:space="0" w:color="auto"/>
            <w:bottom w:val="none" w:sz="0" w:space="0" w:color="auto"/>
            <w:right w:val="none" w:sz="0" w:space="0" w:color="auto"/>
          </w:divBdr>
        </w:div>
        <w:div w:id="1375303075">
          <w:marLeft w:val="640"/>
          <w:marRight w:val="0"/>
          <w:marTop w:val="0"/>
          <w:marBottom w:val="0"/>
          <w:divBdr>
            <w:top w:val="none" w:sz="0" w:space="0" w:color="auto"/>
            <w:left w:val="none" w:sz="0" w:space="0" w:color="auto"/>
            <w:bottom w:val="none" w:sz="0" w:space="0" w:color="auto"/>
            <w:right w:val="none" w:sz="0" w:space="0" w:color="auto"/>
          </w:divBdr>
        </w:div>
        <w:div w:id="201943029">
          <w:marLeft w:val="640"/>
          <w:marRight w:val="0"/>
          <w:marTop w:val="0"/>
          <w:marBottom w:val="0"/>
          <w:divBdr>
            <w:top w:val="none" w:sz="0" w:space="0" w:color="auto"/>
            <w:left w:val="none" w:sz="0" w:space="0" w:color="auto"/>
            <w:bottom w:val="none" w:sz="0" w:space="0" w:color="auto"/>
            <w:right w:val="none" w:sz="0" w:space="0" w:color="auto"/>
          </w:divBdr>
        </w:div>
        <w:div w:id="907878908">
          <w:marLeft w:val="640"/>
          <w:marRight w:val="0"/>
          <w:marTop w:val="0"/>
          <w:marBottom w:val="0"/>
          <w:divBdr>
            <w:top w:val="none" w:sz="0" w:space="0" w:color="auto"/>
            <w:left w:val="none" w:sz="0" w:space="0" w:color="auto"/>
            <w:bottom w:val="none" w:sz="0" w:space="0" w:color="auto"/>
            <w:right w:val="none" w:sz="0" w:space="0" w:color="auto"/>
          </w:divBdr>
        </w:div>
        <w:div w:id="1597053739">
          <w:marLeft w:val="640"/>
          <w:marRight w:val="0"/>
          <w:marTop w:val="0"/>
          <w:marBottom w:val="0"/>
          <w:divBdr>
            <w:top w:val="none" w:sz="0" w:space="0" w:color="auto"/>
            <w:left w:val="none" w:sz="0" w:space="0" w:color="auto"/>
            <w:bottom w:val="none" w:sz="0" w:space="0" w:color="auto"/>
            <w:right w:val="none" w:sz="0" w:space="0" w:color="auto"/>
          </w:divBdr>
        </w:div>
        <w:div w:id="1469280709">
          <w:marLeft w:val="640"/>
          <w:marRight w:val="0"/>
          <w:marTop w:val="0"/>
          <w:marBottom w:val="0"/>
          <w:divBdr>
            <w:top w:val="none" w:sz="0" w:space="0" w:color="auto"/>
            <w:left w:val="none" w:sz="0" w:space="0" w:color="auto"/>
            <w:bottom w:val="none" w:sz="0" w:space="0" w:color="auto"/>
            <w:right w:val="none" w:sz="0" w:space="0" w:color="auto"/>
          </w:divBdr>
        </w:div>
        <w:div w:id="1056901770">
          <w:marLeft w:val="640"/>
          <w:marRight w:val="0"/>
          <w:marTop w:val="0"/>
          <w:marBottom w:val="0"/>
          <w:divBdr>
            <w:top w:val="none" w:sz="0" w:space="0" w:color="auto"/>
            <w:left w:val="none" w:sz="0" w:space="0" w:color="auto"/>
            <w:bottom w:val="none" w:sz="0" w:space="0" w:color="auto"/>
            <w:right w:val="none" w:sz="0" w:space="0" w:color="auto"/>
          </w:divBdr>
        </w:div>
        <w:div w:id="1635258068">
          <w:marLeft w:val="640"/>
          <w:marRight w:val="0"/>
          <w:marTop w:val="0"/>
          <w:marBottom w:val="0"/>
          <w:divBdr>
            <w:top w:val="none" w:sz="0" w:space="0" w:color="auto"/>
            <w:left w:val="none" w:sz="0" w:space="0" w:color="auto"/>
            <w:bottom w:val="none" w:sz="0" w:space="0" w:color="auto"/>
            <w:right w:val="none" w:sz="0" w:space="0" w:color="auto"/>
          </w:divBdr>
        </w:div>
        <w:div w:id="1739816366">
          <w:marLeft w:val="640"/>
          <w:marRight w:val="0"/>
          <w:marTop w:val="0"/>
          <w:marBottom w:val="0"/>
          <w:divBdr>
            <w:top w:val="none" w:sz="0" w:space="0" w:color="auto"/>
            <w:left w:val="none" w:sz="0" w:space="0" w:color="auto"/>
            <w:bottom w:val="none" w:sz="0" w:space="0" w:color="auto"/>
            <w:right w:val="none" w:sz="0" w:space="0" w:color="auto"/>
          </w:divBdr>
        </w:div>
        <w:div w:id="423652259">
          <w:marLeft w:val="640"/>
          <w:marRight w:val="0"/>
          <w:marTop w:val="0"/>
          <w:marBottom w:val="0"/>
          <w:divBdr>
            <w:top w:val="none" w:sz="0" w:space="0" w:color="auto"/>
            <w:left w:val="none" w:sz="0" w:space="0" w:color="auto"/>
            <w:bottom w:val="none" w:sz="0" w:space="0" w:color="auto"/>
            <w:right w:val="none" w:sz="0" w:space="0" w:color="auto"/>
          </w:divBdr>
        </w:div>
        <w:div w:id="1778796421">
          <w:marLeft w:val="640"/>
          <w:marRight w:val="0"/>
          <w:marTop w:val="0"/>
          <w:marBottom w:val="0"/>
          <w:divBdr>
            <w:top w:val="none" w:sz="0" w:space="0" w:color="auto"/>
            <w:left w:val="none" w:sz="0" w:space="0" w:color="auto"/>
            <w:bottom w:val="none" w:sz="0" w:space="0" w:color="auto"/>
            <w:right w:val="none" w:sz="0" w:space="0" w:color="auto"/>
          </w:divBdr>
        </w:div>
        <w:div w:id="1488328010">
          <w:marLeft w:val="640"/>
          <w:marRight w:val="0"/>
          <w:marTop w:val="0"/>
          <w:marBottom w:val="0"/>
          <w:divBdr>
            <w:top w:val="none" w:sz="0" w:space="0" w:color="auto"/>
            <w:left w:val="none" w:sz="0" w:space="0" w:color="auto"/>
            <w:bottom w:val="none" w:sz="0" w:space="0" w:color="auto"/>
            <w:right w:val="none" w:sz="0" w:space="0" w:color="auto"/>
          </w:divBdr>
        </w:div>
        <w:div w:id="893392383">
          <w:marLeft w:val="640"/>
          <w:marRight w:val="0"/>
          <w:marTop w:val="0"/>
          <w:marBottom w:val="0"/>
          <w:divBdr>
            <w:top w:val="none" w:sz="0" w:space="0" w:color="auto"/>
            <w:left w:val="none" w:sz="0" w:space="0" w:color="auto"/>
            <w:bottom w:val="none" w:sz="0" w:space="0" w:color="auto"/>
            <w:right w:val="none" w:sz="0" w:space="0" w:color="auto"/>
          </w:divBdr>
        </w:div>
        <w:div w:id="1451317182">
          <w:marLeft w:val="640"/>
          <w:marRight w:val="0"/>
          <w:marTop w:val="0"/>
          <w:marBottom w:val="0"/>
          <w:divBdr>
            <w:top w:val="none" w:sz="0" w:space="0" w:color="auto"/>
            <w:left w:val="none" w:sz="0" w:space="0" w:color="auto"/>
            <w:bottom w:val="none" w:sz="0" w:space="0" w:color="auto"/>
            <w:right w:val="none" w:sz="0" w:space="0" w:color="auto"/>
          </w:divBdr>
        </w:div>
        <w:div w:id="733240313">
          <w:marLeft w:val="640"/>
          <w:marRight w:val="0"/>
          <w:marTop w:val="0"/>
          <w:marBottom w:val="0"/>
          <w:divBdr>
            <w:top w:val="none" w:sz="0" w:space="0" w:color="auto"/>
            <w:left w:val="none" w:sz="0" w:space="0" w:color="auto"/>
            <w:bottom w:val="none" w:sz="0" w:space="0" w:color="auto"/>
            <w:right w:val="none" w:sz="0" w:space="0" w:color="auto"/>
          </w:divBdr>
        </w:div>
        <w:div w:id="35470017">
          <w:marLeft w:val="640"/>
          <w:marRight w:val="0"/>
          <w:marTop w:val="0"/>
          <w:marBottom w:val="0"/>
          <w:divBdr>
            <w:top w:val="none" w:sz="0" w:space="0" w:color="auto"/>
            <w:left w:val="none" w:sz="0" w:space="0" w:color="auto"/>
            <w:bottom w:val="none" w:sz="0" w:space="0" w:color="auto"/>
            <w:right w:val="none" w:sz="0" w:space="0" w:color="auto"/>
          </w:divBdr>
        </w:div>
        <w:div w:id="507449544">
          <w:marLeft w:val="640"/>
          <w:marRight w:val="0"/>
          <w:marTop w:val="0"/>
          <w:marBottom w:val="0"/>
          <w:divBdr>
            <w:top w:val="none" w:sz="0" w:space="0" w:color="auto"/>
            <w:left w:val="none" w:sz="0" w:space="0" w:color="auto"/>
            <w:bottom w:val="none" w:sz="0" w:space="0" w:color="auto"/>
            <w:right w:val="none" w:sz="0" w:space="0" w:color="auto"/>
          </w:divBdr>
        </w:div>
        <w:div w:id="1138761395">
          <w:marLeft w:val="640"/>
          <w:marRight w:val="0"/>
          <w:marTop w:val="0"/>
          <w:marBottom w:val="0"/>
          <w:divBdr>
            <w:top w:val="none" w:sz="0" w:space="0" w:color="auto"/>
            <w:left w:val="none" w:sz="0" w:space="0" w:color="auto"/>
            <w:bottom w:val="none" w:sz="0" w:space="0" w:color="auto"/>
            <w:right w:val="none" w:sz="0" w:space="0" w:color="auto"/>
          </w:divBdr>
        </w:div>
        <w:div w:id="1263608621">
          <w:marLeft w:val="640"/>
          <w:marRight w:val="0"/>
          <w:marTop w:val="0"/>
          <w:marBottom w:val="0"/>
          <w:divBdr>
            <w:top w:val="none" w:sz="0" w:space="0" w:color="auto"/>
            <w:left w:val="none" w:sz="0" w:space="0" w:color="auto"/>
            <w:bottom w:val="none" w:sz="0" w:space="0" w:color="auto"/>
            <w:right w:val="none" w:sz="0" w:space="0" w:color="auto"/>
          </w:divBdr>
        </w:div>
        <w:div w:id="1987666163">
          <w:marLeft w:val="640"/>
          <w:marRight w:val="0"/>
          <w:marTop w:val="0"/>
          <w:marBottom w:val="0"/>
          <w:divBdr>
            <w:top w:val="none" w:sz="0" w:space="0" w:color="auto"/>
            <w:left w:val="none" w:sz="0" w:space="0" w:color="auto"/>
            <w:bottom w:val="none" w:sz="0" w:space="0" w:color="auto"/>
            <w:right w:val="none" w:sz="0" w:space="0" w:color="auto"/>
          </w:divBdr>
        </w:div>
        <w:div w:id="2116292604">
          <w:marLeft w:val="640"/>
          <w:marRight w:val="0"/>
          <w:marTop w:val="0"/>
          <w:marBottom w:val="0"/>
          <w:divBdr>
            <w:top w:val="none" w:sz="0" w:space="0" w:color="auto"/>
            <w:left w:val="none" w:sz="0" w:space="0" w:color="auto"/>
            <w:bottom w:val="none" w:sz="0" w:space="0" w:color="auto"/>
            <w:right w:val="none" w:sz="0" w:space="0" w:color="auto"/>
          </w:divBdr>
        </w:div>
        <w:div w:id="897783037">
          <w:marLeft w:val="640"/>
          <w:marRight w:val="0"/>
          <w:marTop w:val="0"/>
          <w:marBottom w:val="0"/>
          <w:divBdr>
            <w:top w:val="none" w:sz="0" w:space="0" w:color="auto"/>
            <w:left w:val="none" w:sz="0" w:space="0" w:color="auto"/>
            <w:bottom w:val="none" w:sz="0" w:space="0" w:color="auto"/>
            <w:right w:val="none" w:sz="0" w:space="0" w:color="auto"/>
          </w:divBdr>
        </w:div>
        <w:div w:id="882210038">
          <w:marLeft w:val="640"/>
          <w:marRight w:val="0"/>
          <w:marTop w:val="0"/>
          <w:marBottom w:val="0"/>
          <w:divBdr>
            <w:top w:val="none" w:sz="0" w:space="0" w:color="auto"/>
            <w:left w:val="none" w:sz="0" w:space="0" w:color="auto"/>
            <w:bottom w:val="none" w:sz="0" w:space="0" w:color="auto"/>
            <w:right w:val="none" w:sz="0" w:space="0" w:color="auto"/>
          </w:divBdr>
        </w:div>
        <w:div w:id="708801201">
          <w:marLeft w:val="640"/>
          <w:marRight w:val="0"/>
          <w:marTop w:val="0"/>
          <w:marBottom w:val="0"/>
          <w:divBdr>
            <w:top w:val="none" w:sz="0" w:space="0" w:color="auto"/>
            <w:left w:val="none" w:sz="0" w:space="0" w:color="auto"/>
            <w:bottom w:val="none" w:sz="0" w:space="0" w:color="auto"/>
            <w:right w:val="none" w:sz="0" w:space="0" w:color="auto"/>
          </w:divBdr>
        </w:div>
        <w:div w:id="471100298">
          <w:marLeft w:val="640"/>
          <w:marRight w:val="0"/>
          <w:marTop w:val="0"/>
          <w:marBottom w:val="0"/>
          <w:divBdr>
            <w:top w:val="none" w:sz="0" w:space="0" w:color="auto"/>
            <w:left w:val="none" w:sz="0" w:space="0" w:color="auto"/>
            <w:bottom w:val="none" w:sz="0" w:space="0" w:color="auto"/>
            <w:right w:val="none" w:sz="0" w:space="0" w:color="auto"/>
          </w:divBdr>
        </w:div>
        <w:div w:id="578826581">
          <w:marLeft w:val="640"/>
          <w:marRight w:val="0"/>
          <w:marTop w:val="0"/>
          <w:marBottom w:val="0"/>
          <w:divBdr>
            <w:top w:val="none" w:sz="0" w:space="0" w:color="auto"/>
            <w:left w:val="none" w:sz="0" w:space="0" w:color="auto"/>
            <w:bottom w:val="none" w:sz="0" w:space="0" w:color="auto"/>
            <w:right w:val="none" w:sz="0" w:space="0" w:color="auto"/>
          </w:divBdr>
        </w:div>
        <w:div w:id="260258254">
          <w:marLeft w:val="640"/>
          <w:marRight w:val="0"/>
          <w:marTop w:val="0"/>
          <w:marBottom w:val="0"/>
          <w:divBdr>
            <w:top w:val="none" w:sz="0" w:space="0" w:color="auto"/>
            <w:left w:val="none" w:sz="0" w:space="0" w:color="auto"/>
            <w:bottom w:val="none" w:sz="0" w:space="0" w:color="auto"/>
            <w:right w:val="none" w:sz="0" w:space="0" w:color="auto"/>
          </w:divBdr>
        </w:div>
        <w:div w:id="1052340653">
          <w:marLeft w:val="640"/>
          <w:marRight w:val="0"/>
          <w:marTop w:val="0"/>
          <w:marBottom w:val="0"/>
          <w:divBdr>
            <w:top w:val="none" w:sz="0" w:space="0" w:color="auto"/>
            <w:left w:val="none" w:sz="0" w:space="0" w:color="auto"/>
            <w:bottom w:val="none" w:sz="0" w:space="0" w:color="auto"/>
            <w:right w:val="none" w:sz="0" w:space="0" w:color="auto"/>
          </w:divBdr>
        </w:div>
        <w:div w:id="832792473">
          <w:marLeft w:val="640"/>
          <w:marRight w:val="0"/>
          <w:marTop w:val="0"/>
          <w:marBottom w:val="0"/>
          <w:divBdr>
            <w:top w:val="none" w:sz="0" w:space="0" w:color="auto"/>
            <w:left w:val="none" w:sz="0" w:space="0" w:color="auto"/>
            <w:bottom w:val="none" w:sz="0" w:space="0" w:color="auto"/>
            <w:right w:val="none" w:sz="0" w:space="0" w:color="auto"/>
          </w:divBdr>
        </w:div>
        <w:div w:id="285544279">
          <w:marLeft w:val="640"/>
          <w:marRight w:val="0"/>
          <w:marTop w:val="0"/>
          <w:marBottom w:val="0"/>
          <w:divBdr>
            <w:top w:val="none" w:sz="0" w:space="0" w:color="auto"/>
            <w:left w:val="none" w:sz="0" w:space="0" w:color="auto"/>
            <w:bottom w:val="none" w:sz="0" w:space="0" w:color="auto"/>
            <w:right w:val="none" w:sz="0" w:space="0" w:color="auto"/>
          </w:divBdr>
        </w:div>
        <w:div w:id="2054503532">
          <w:marLeft w:val="640"/>
          <w:marRight w:val="0"/>
          <w:marTop w:val="0"/>
          <w:marBottom w:val="0"/>
          <w:divBdr>
            <w:top w:val="none" w:sz="0" w:space="0" w:color="auto"/>
            <w:left w:val="none" w:sz="0" w:space="0" w:color="auto"/>
            <w:bottom w:val="none" w:sz="0" w:space="0" w:color="auto"/>
            <w:right w:val="none" w:sz="0" w:space="0" w:color="auto"/>
          </w:divBdr>
        </w:div>
        <w:div w:id="125782984">
          <w:marLeft w:val="640"/>
          <w:marRight w:val="0"/>
          <w:marTop w:val="0"/>
          <w:marBottom w:val="0"/>
          <w:divBdr>
            <w:top w:val="none" w:sz="0" w:space="0" w:color="auto"/>
            <w:left w:val="none" w:sz="0" w:space="0" w:color="auto"/>
            <w:bottom w:val="none" w:sz="0" w:space="0" w:color="auto"/>
            <w:right w:val="none" w:sz="0" w:space="0" w:color="auto"/>
          </w:divBdr>
        </w:div>
        <w:div w:id="1323004761">
          <w:marLeft w:val="640"/>
          <w:marRight w:val="0"/>
          <w:marTop w:val="0"/>
          <w:marBottom w:val="0"/>
          <w:divBdr>
            <w:top w:val="none" w:sz="0" w:space="0" w:color="auto"/>
            <w:left w:val="none" w:sz="0" w:space="0" w:color="auto"/>
            <w:bottom w:val="none" w:sz="0" w:space="0" w:color="auto"/>
            <w:right w:val="none" w:sz="0" w:space="0" w:color="auto"/>
          </w:divBdr>
        </w:div>
        <w:div w:id="946886705">
          <w:marLeft w:val="640"/>
          <w:marRight w:val="0"/>
          <w:marTop w:val="0"/>
          <w:marBottom w:val="0"/>
          <w:divBdr>
            <w:top w:val="none" w:sz="0" w:space="0" w:color="auto"/>
            <w:left w:val="none" w:sz="0" w:space="0" w:color="auto"/>
            <w:bottom w:val="none" w:sz="0" w:space="0" w:color="auto"/>
            <w:right w:val="none" w:sz="0" w:space="0" w:color="auto"/>
          </w:divBdr>
        </w:div>
        <w:div w:id="75784917">
          <w:marLeft w:val="640"/>
          <w:marRight w:val="0"/>
          <w:marTop w:val="0"/>
          <w:marBottom w:val="0"/>
          <w:divBdr>
            <w:top w:val="none" w:sz="0" w:space="0" w:color="auto"/>
            <w:left w:val="none" w:sz="0" w:space="0" w:color="auto"/>
            <w:bottom w:val="none" w:sz="0" w:space="0" w:color="auto"/>
            <w:right w:val="none" w:sz="0" w:space="0" w:color="auto"/>
          </w:divBdr>
        </w:div>
        <w:div w:id="490298504">
          <w:marLeft w:val="640"/>
          <w:marRight w:val="0"/>
          <w:marTop w:val="0"/>
          <w:marBottom w:val="0"/>
          <w:divBdr>
            <w:top w:val="none" w:sz="0" w:space="0" w:color="auto"/>
            <w:left w:val="none" w:sz="0" w:space="0" w:color="auto"/>
            <w:bottom w:val="none" w:sz="0" w:space="0" w:color="auto"/>
            <w:right w:val="none" w:sz="0" w:space="0" w:color="auto"/>
          </w:divBdr>
        </w:div>
        <w:div w:id="1733574919">
          <w:marLeft w:val="640"/>
          <w:marRight w:val="0"/>
          <w:marTop w:val="0"/>
          <w:marBottom w:val="0"/>
          <w:divBdr>
            <w:top w:val="none" w:sz="0" w:space="0" w:color="auto"/>
            <w:left w:val="none" w:sz="0" w:space="0" w:color="auto"/>
            <w:bottom w:val="none" w:sz="0" w:space="0" w:color="auto"/>
            <w:right w:val="none" w:sz="0" w:space="0" w:color="auto"/>
          </w:divBdr>
        </w:div>
        <w:div w:id="1092966823">
          <w:marLeft w:val="640"/>
          <w:marRight w:val="0"/>
          <w:marTop w:val="0"/>
          <w:marBottom w:val="0"/>
          <w:divBdr>
            <w:top w:val="none" w:sz="0" w:space="0" w:color="auto"/>
            <w:left w:val="none" w:sz="0" w:space="0" w:color="auto"/>
            <w:bottom w:val="none" w:sz="0" w:space="0" w:color="auto"/>
            <w:right w:val="none" w:sz="0" w:space="0" w:color="auto"/>
          </w:divBdr>
        </w:div>
        <w:div w:id="194847994">
          <w:marLeft w:val="640"/>
          <w:marRight w:val="0"/>
          <w:marTop w:val="0"/>
          <w:marBottom w:val="0"/>
          <w:divBdr>
            <w:top w:val="none" w:sz="0" w:space="0" w:color="auto"/>
            <w:left w:val="none" w:sz="0" w:space="0" w:color="auto"/>
            <w:bottom w:val="none" w:sz="0" w:space="0" w:color="auto"/>
            <w:right w:val="none" w:sz="0" w:space="0" w:color="auto"/>
          </w:divBdr>
        </w:div>
        <w:div w:id="451247001">
          <w:marLeft w:val="640"/>
          <w:marRight w:val="0"/>
          <w:marTop w:val="0"/>
          <w:marBottom w:val="0"/>
          <w:divBdr>
            <w:top w:val="none" w:sz="0" w:space="0" w:color="auto"/>
            <w:left w:val="none" w:sz="0" w:space="0" w:color="auto"/>
            <w:bottom w:val="none" w:sz="0" w:space="0" w:color="auto"/>
            <w:right w:val="none" w:sz="0" w:space="0" w:color="auto"/>
          </w:divBdr>
        </w:div>
        <w:div w:id="1392771805">
          <w:marLeft w:val="640"/>
          <w:marRight w:val="0"/>
          <w:marTop w:val="0"/>
          <w:marBottom w:val="0"/>
          <w:divBdr>
            <w:top w:val="none" w:sz="0" w:space="0" w:color="auto"/>
            <w:left w:val="none" w:sz="0" w:space="0" w:color="auto"/>
            <w:bottom w:val="none" w:sz="0" w:space="0" w:color="auto"/>
            <w:right w:val="none" w:sz="0" w:space="0" w:color="auto"/>
          </w:divBdr>
        </w:div>
        <w:div w:id="1767992586">
          <w:marLeft w:val="640"/>
          <w:marRight w:val="0"/>
          <w:marTop w:val="0"/>
          <w:marBottom w:val="0"/>
          <w:divBdr>
            <w:top w:val="none" w:sz="0" w:space="0" w:color="auto"/>
            <w:left w:val="none" w:sz="0" w:space="0" w:color="auto"/>
            <w:bottom w:val="none" w:sz="0" w:space="0" w:color="auto"/>
            <w:right w:val="none" w:sz="0" w:space="0" w:color="auto"/>
          </w:divBdr>
        </w:div>
        <w:div w:id="990328265">
          <w:marLeft w:val="640"/>
          <w:marRight w:val="0"/>
          <w:marTop w:val="0"/>
          <w:marBottom w:val="0"/>
          <w:divBdr>
            <w:top w:val="none" w:sz="0" w:space="0" w:color="auto"/>
            <w:left w:val="none" w:sz="0" w:space="0" w:color="auto"/>
            <w:bottom w:val="none" w:sz="0" w:space="0" w:color="auto"/>
            <w:right w:val="none" w:sz="0" w:space="0" w:color="auto"/>
          </w:divBdr>
        </w:div>
        <w:div w:id="135222269">
          <w:marLeft w:val="640"/>
          <w:marRight w:val="0"/>
          <w:marTop w:val="0"/>
          <w:marBottom w:val="0"/>
          <w:divBdr>
            <w:top w:val="none" w:sz="0" w:space="0" w:color="auto"/>
            <w:left w:val="none" w:sz="0" w:space="0" w:color="auto"/>
            <w:bottom w:val="none" w:sz="0" w:space="0" w:color="auto"/>
            <w:right w:val="none" w:sz="0" w:space="0" w:color="auto"/>
          </w:divBdr>
        </w:div>
        <w:div w:id="748231130">
          <w:marLeft w:val="640"/>
          <w:marRight w:val="0"/>
          <w:marTop w:val="0"/>
          <w:marBottom w:val="0"/>
          <w:divBdr>
            <w:top w:val="none" w:sz="0" w:space="0" w:color="auto"/>
            <w:left w:val="none" w:sz="0" w:space="0" w:color="auto"/>
            <w:bottom w:val="none" w:sz="0" w:space="0" w:color="auto"/>
            <w:right w:val="none" w:sz="0" w:space="0" w:color="auto"/>
          </w:divBdr>
        </w:div>
        <w:div w:id="1656883078">
          <w:marLeft w:val="640"/>
          <w:marRight w:val="0"/>
          <w:marTop w:val="0"/>
          <w:marBottom w:val="0"/>
          <w:divBdr>
            <w:top w:val="none" w:sz="0" w:space="0" w:color="auto"/>
            <w:left w:val="none" w:sz="0" w:space="0" w:color="auto"/>
            <w:bottom w:val="none" w:sz="0" w:space="0" w:color="auto"/>
            <w:right w:val="none" w:sz="0" w:space="0" w:color="auto"/>
          </w:divBdr>
        </w:div>
        <w:div w:id="515311145">
          <w:marLeft w:val="640"/>
          <w:marRight w:val="0"/>
          <w:marTop w:val="0"/>
          <w:marBottom w:val="0"/>
          <w:divBdr>
            <w:top w:val="none" w:sz="0" w:space="0" w:color="auto"/>
            <w:left w:val="none" w:sz="0" w:space="0" w:color="auto"/>
            <w:bottom w:val="none" w:sz="0" w:space="0" w:color="auto"/>
            <w:right w:val="none" w:sz="0" w:space="0" w:color="auto"/>
          </w:divBdr>
        </w:div>
        <w:div w:id="1663195235">
          <w:marLeft w:val="640"/>
          <w:marRight w:val="0"/>
          <w:marTop w:val="0"/>
          <w:marBottom w:val="0"/>
          <w:divBdr>
            <w:top w:val="none" w:sz="0" w:space="0" w:color="auto"/>
            <w:left w:val="none" w:sz="0" w:space="0" w:color="auto"/>
            <w:bottom w:val="none" w:sz="0" w:space="0" w:color="auto"/>
            <w:right w:val="none" w:sz="0" w:space="0" w:color="auto"/>
          </w:divBdr>
        </w:div>
        <w:div w:id="1905986305">
          <w:marLeft w:val="640"/>
          <w:marRight w:val="0"/>
          <w:marTop w:val="0"/>
          <w:marBottom w:val="0"/>
          <w:divBdr>
            <w:top w:val="none" w:sz="0" w:space="0" w:color="auto"/>
            <w:left w:val="none" w:sz="0" w:space="0" w:color="auto"/>
            <w:bottom w:val="none" w:sz="0" w:space="0" w:color="auto"/>
            <w:right w:val="none" w:sz="0" w:space="0" w:color="auto"/>
          </w:divBdr>
        </w:div>
        <w:div w:id="562955974">
          <w:marLeft w:val="640"/>
          <w:marRight w:val="0"/>
          <w:marTop w:val="0"/>
          <w:marBottom w:val="0"/>
          <w:divBdr>
            <w:top w:val="none" w:sz="0" w:space="0" w:color="auto"/>
            <w:left w:val="none" w:sz="0" w:space="0" w:color="auto"/>
            <w:bottom w:val="none" w:sz="0" w:space="0" w:color="auto"/>
            <w:right w:val="none" w:sz="0" w:space="0" w:color="auto"/>
          </w:divBdr>
        </w:div>
        <w:div w:id="1779180105">
          <w:marLeft w:val="640"/>
          <w:marRight w:val="0"/>
          <w:marTop w:val="0"/>
          <w:marBottom w:val="0"/>
          <w:divBdr>
            <w:top w:val="none" w:sz="0" w:space="0" w:color="auto"/>
            <w:left w:val="none" w:sz="0" w:space="0" w:color="auto"/>
            <w:bottom w:val="none" w:sz="0" w:space="0" w:color="auto"/>
            <w:right w:val="none" w:sz="0" w:space="0" w:color="auto"/>
          </w:divBdr>
        </w:div>
        <w:div w:id="1295331123">
          <w:marLeft w:val="640"/>
          <w:marRight w:val="0"/>
          <w:marTop w:val="0"/>
          <w:marBottom w:val="0"/>
          <w:divBdr>
            <w:top w:val="none" w:sz="0" w:space="0" w:color="auto"/>
            <w:left w:val="none" w:sz="0" w:space="0" w:color="auto"/>
            <w:bottom w:val="none" w:sz="0" w:space="0" w:color="auto"/>
            <w:right w:val="none" w:sz="0" w:space="0" w:color="auto"/>
          </w:divBdr>
        </w:div>
        <w:div w:id="1231428846">
          <w:marLeft w:val="640"/>
          <w:marRight w:val="0"/>
          <w:marTop w:val="0"/>
          <w:marBottom w:val="0"/>
          <w:divBdr>
            <w:top w:val="none" w:sz="0" w:space="0" w:color="auto"/>
            <w:left w:val="none" w:sz="0" w:space="0" w:color="auto"/>
            <w:bottom w:val="none" w:sz="0" w:space="0" w:color="auto"/>
            <w:right w:val="none" w:sz="0" w:space="0" w:color="auto"/>
          </w:divBdr>
        </w:div>
        <w:div w:id="1981760690">
          <w:marLeft w:val="640"/>
          <w:marRight w:val="0"/>
          <w:marTop w:val="0"/>
          <w:marBottom w:val="0"/>
          <w:divBdr>
            <w:top w:val="none" w:sz="0" w:space="0" w:color="auto"/>
            <w:left w:val="none" w:sz="0" w:space="0" w:color="auto"/>
            <w:bottom w:val="none" w:sz="0" w:space="0" w:color="auto"/>
            <w:right w:val="none" w:sz="0" w:space="0" w:color="auto"/>
          </w:divBdr>
        </w:div>
        <w:div w:id="1889878685">
          <w:marLeft w:val="640"/>
          <w:marRight w:val="0"/>
          <w:marTop w:val="0"/>
          <w:marBottom w:val="0"/>
          <w:divBdr>
            <w:top w:val="none" w:sz="0" w:space="0" w:color="auto"/>
            <w:left w:val="none" w:sz="0" w:space="0" w:color="auto"/>
            <w:bottom w:val="none" w:sz="0" w:space="0" w:color="auto"/>
            <w:right w:val="none" w:sz="0" w:space="0" w:color="auto"/>
          </w:divBdr>
        </w:div>
        <w:div w:id="671419914">
          <w:marLeft w:val="640"/>
          <w:marRight w:val="0"/>
          <w:marTop w:val="0"/>
          <w:marBottom w:val="0"/>
          <w:divBdr>
            <w:top w:val="none" w:sz="0" w:space="0" w:color="auto"/>
            <w:left w:val="none" w:sz="0" w:space="0" w:color="auto"/>
            <w:bottom w:val="none" w:sz="0" w:space="0" w:color="auto"/>
            <w:right w:val="none" w:sz="0" w:space="0" w:color="auto"/>
          </w:divBdr>
        </w:div>
        <w:div w:id="337268968">
          <w:marLeft w:val="640"/>
          <w:marRight w:val="0"/>
          <w:marTop w:val="0"/>
          <w:marBottom w:val="0"/>
          <w:divBdr>
            <w:top w:val="none" w:sz="0" w:space="0" w:color="auto"/>
            <w:left w:val="none" w:sz="0" w:space="0" w:color="auto"/>
            <w:bottom w:val="none" w:sz="0" w:space="0" w:color="auto"/>
            <w:right w:val="none" w:sz="0" w:space="0" w:color="auto"/>
          </w:divBdr>
        </w:div>
        <w:div w:id="2133087383">
          <w:marLeft w:val="640"/>
          <w:marRight w:val="0"/>
          <w:marTop w:val="0"/>
          <w:marBottom w:val="0"/>
          <w:divBdr>
            <w:top w:val="none" w:sz="0" w:space="0" w:color="auto"/>
            <w:left w:val="none" w:sz="0" w:space="0" w:color="auto"/>
            <w:bottom w:val="none" w:sz="0" w:space="0" w:color="auto"/>
            <w:right w:val="none" w:sz="0" w:space="0" w:color="auto"/>
          </w:divBdr>
        </w:div>
        <w:div w:id="1255242959">
          <w:marLeft w:val="640"/>
          <w:marRight w:val="0"/>
          <w:marTop w:val="0"/>
          <w:marBottom w:val="0"/>
          <w:divBdr>
            <w:top w:val="none" w:sz="0" w:space="0" w:color="auto"/>
            <w:left w:val="none" w:sz="0" w:space="0" w:color="auto"/>
            <w:bottom w:val="none" w:sz="0" w:space="0" w:color="auto"/>
            <w:right w:val="none" w:sz="0" w:space="0" w:color="auto"/>
          </w:divBdr>
        </w:div>
        <w:div w:id="964968402">
          <w:marLeft w:val="640"/>
          <w:marRight w:val="0"/>
          <w:marTop w:val="0"/>
          <w:marBottom w:val="0"/>
          <w:divBdr>
            <w:top w:val="none" w:sz="0" w:space="0" w:color="auto"/>
            <w:left w:val="none" w:sz="0" w:space="0" w:color="auto"/>
            <w:bottom w:val="none" w:sz="0" w:space="0" w:color="auto"/>
            <w:right w:val="none" w:sz="0" w:space="0" w:color="auto"/>
          </w:divBdr>
        </w:div>
        <w:div w:id="1722629160">
          <w:marLeft w:val="640"/>
          <w:marRight w:val="0"/>
          <w:marTop w:val="0"/>
          <w:marBottom w:val="0"/>
          <w:divBdr>
            <w:top w:val="none" w:sz="0" w:space="0" w:color="auto"/>
            <w:left w:val="none" w:sz="0" w:space="0" w:color="auto"/>
            <w:bottom w:val="none" w:sz="0" w:space="0" w:color="auto"/>
            <w:right w:val="none" w:sz="0" w:space="0" w:color="auto"/>
          </w:divBdr>
        </w:div>
        <w:div w:id="1387492372">
          <w:marLeft w:val="640"/>
          <w:marRight w:val="0"/>
          <w:marTop w:val="0"/>
          <w:marBottom w:val="0"/>
          <w:divBdr>
            <w:top w:val="none" w:sz="0" w:space="0" w:color="auto"/>
            <w:left w:val="none" w:sz="0" w:space="0" w:color="auto"/>
            <w:bottom w:val="none" w:sz="0" w:space="0" w:color="auto"/>
            <w:right w:val="none" w:sz="0" w:space="0" w:color="auto"/>
          </w:divBdr>
        </w:div>
        <w:div w:id="1367095405">
          <w:marLeft w:val="640"/>
          <w:marRight w:val="0"/>
          <w:marTop w:val="0"/>
          <w:marBottom w:val="0"/>
          <w:divBdr>
            <w:top w:val="none" w:sz="0" w:space="0" w:color="auto"/>
            <w:left w:val="none" w:sz="0" w:space="0" w:color="auto"/>
            <w:bottom w:val="none" w:sz="0" w:space="0" w:color="auto"/>
            <w:right w:val="none" w:sz="0" w:space="0" w:color="auto"/>
          </w:divBdr>
        </w:div>
        <w:div w:id="1089693618">
          <w:marLeft w:val="640"/>
          <w:marRight w:val="0"/>
          <w:marTop w:val="0"/>
          <w:marBottom w:val="0"/>
          <w:divBdr>
            <w:top w:val="none" w:sz="0" w:space="0" w:color="auto"/>
            <w:left w:val="none" w:sz="0" w:space="0" w:color="auto"/>
            <w:bottom w:val="none" w:sz="0" w:space="0" w:color="auto"/>
            <w:right w:val="none" w:sz="0" w:space="0" w:color="auto"/>
          </w:divBdr>
        </w:div>
        <w:div w:id="1255240768">
          <w:marLeft w:val="640"/>
          <w:marRight w:val="0"/>
          <w:marTop w:val="0"/>
          <w:marBottom w:val="0"/>
          <w:divBdr>
            <w:top w:val="none" w:sz="0" w:space="0" w:color="auto"/>
            <w:left w:val="none" w:sz="0" w:space="0" w:color="auto"/>
            <w:bottom w:val="none" w:sz="0" w:space="0" w:color="auto"/>
            <w:right w:val="none" w:sz="0" w:space="0" w:color="auto"/>
          </w:divBdr>
        </w:div>
        <w:div w:id="1396272025">
          <w:marLeft w:val="640"/>
          <w:marRight w:val="0"/>
          <w:marTop w:val="0"/>
          <w:marBottom w:val="0"/>
          <w:divBdr>
            <w:top w:val="none" w:sz="0" w:space="0" w:color="auto"/>
            <w:left w:val="none" w:sz="0" w:space="0" w:color="auto"/>
            <w:bottom w:val="none" w:sz="0" w:space="0" w:color="auto"/>
            <w:right w:val="none" w:sz="0" w:space="0" w:color="auto"/>
          </w:divBdr>
        </w:div>
        <w:div w:id="2018725505">
          <w:marLeft w:val="640"/>
          <w:marRight w:val="0"/>
          <w:marTop w:val="0"/>
          <w:marBottom w:val="0"/>
          <w:divBdr>
            <w:top w:val="none" w:sz="0" w:space="0" w:color="auto"/>
            <w:left w:val="none" w:sz="0" w:space="0" w:color="auto"/>
            <w:bottom w:val="none" w:sz="0" w:space="0" w:color="auto"/>
            <w:right w:val="none" w:sz="0" w:space="0" w:color="auto"/>
          </w:divBdr>
        </w:div>
        <w:div w:id="1245188552">
          <w:marLeft w:val="640"/>
          <w:marRight w:val="0"/>
          <w:marTop w:val="0"/>
          <w:marBottom w:val="0"/>
          <w:divBdr>
            <w:top w:val="none" w:sz="0" w:space="0" w:color="auto"/>
            <w:left w:val="none" w:sz="0" w:space="0" w:color="auto"/>
            <w:bottom w:val="none" w:sz="0" w:space="0" w:color="auto"/>
            <w:right w:val="none" w:sz="0" w:space="0" w:color="auto"/>
          </w:divBdr>
        </w:div>
        <w:div w:id="692456543">
          <w:marLeft w:val="640"/>
          <w:marRight w:val="0"/>
          <w:marTop w:val="0"/>
          <w:marBottom w:val="0"/>
          <w:divBdr>
            <w:top w:val="none" w:sz="0" w:space="0" w:color="auto"/>
            <w:left w:val="none" w:sz="0" w:space="0" w:color="auto"/>
            <w:bottom w:val="none" w:sz="0" w:space="0" w:color="auto"/>
            <w:right w:val="none" w:sz="0" w:space="0" w:color="auto"/>
          </w:divBdr>
        </w:div>
        <w:div w:id="825703685">
          <w:marLeft w:val="640"/>
          <w:marRight w:val="0"/>
          <w:marTop w:val="0"/>
          <w:marBottom w:val="0"/>
          <w:divBdr>
            <w:top w:val="none" w:sz="0" w:space="0" w:color="auto"/>
            <w:left w:val="none" w:sz="0" w:space="0" w:color="auto"/>
            <w:bottom w:val="none" w:sz="0" w:space="0" w:color="auto"/>
            <w:right w:val="none" w:sz="0" w:space="0" w:color="auto"/>
          </w:divBdr>
        </w:div>
      </w:divsChild>
    </w:div>
    <w:div w:id="358897755">
      <w:bodyDiv w:val="1"/>
      <w:marLeft w:val="0"/>
      <w:marRight w:val="0"/>
      <w:marTop w:val="0"/>
      <w:marBottom w:val="0"/>
      <w:divBdr>
        <w:top w:val="none" w:sz="0" w:space="0" w:color="auto"/>
        <w:left w:val="none" w:sz="0" w:space="0" w:color="auto"/>
        <w:bottom w:val="none" w:sz="0" w:space="0" w:color="auto"/>
        <w:right w:val="none" w:sz="0" w:space="0" w:color="auto"/>
      </w:divBdr>
      <w:divsChild>
        <w:div w:id="442309472">
          <w:marLeft w:val="640"/>
          <w:marRight w:val="0"/>
          <w:marTop w:val="0"/>
          <w:marBottom w:val="0"/>
          <w:divBdr>
            <w:top w:val="none" w:sz="0" w:space="0" w:color="auto"/>
            <w:left w:val="none" w:sz="0" w:space="0" w:color="auto"/>
            <w:bottom w:val="none" w:sz="0" w:space="0" w:color="auto"/>
            <w:right w:val="none" w:sz="0" w:space="0" w:color="auto"/>
          </w:divBdr>
        </w:div>
        <w:div w:id="978805127">
          <w:marLeft w:val="640"/>
          <w:marRight w:val="0"/>
          <w:marTop w:val="0"/>
          <w:marBottom w:val="0"/>
          <w:divBdr>
            <w:top w:val="none" w:sz="0" w:space="0" w:color="auto"/>
            <w:left w:val="none" w:sz="0" w:space="0" w:color="auto"/>
            <w:bottom w:val="none" w:sz="0" w:space="0" w:color="auto"/>
            <w:right w:val="none" w:sz="0" w:space="0" w:color="auto"/>
          </w:divBdr>
        </w:div>
        <w:div w:id="381295405">
          <w:marLeft w:val="640"/>
          <w:marRight w:val="0"/>
          <w:marTop w:val="0"/>
          <w:marBottom w:val="0"/>
          <w:divBdr>
            <w:top w:val="none" w:sz="0" w:space="0" w:color="auto"/>
            <w:left w:val="none" w:sz="0" w:space="0" w:color="auto"/>
            <w:bottom w:val="none" w:sz="0" w:space="0" w:color="auto"/>
            <w:right w:val="none" w:sz="0" w:space="0" w:color="auto"/>
          </w:divBdr>
        </w:div>
        <w:div w:id="521748163">
          <w:marLeft w:val="640"/>
          <w:marRight w:val="0"/>
          <w:marTop w:val="0"/>
          <w:marBottom w:val="0"/>
          <w:divBdr>
            <w:top w:val="none" w:sz="0" w:space="0" w:color="auto"/>
            <w:left w:val="none" w:sz="0" w:space="0" w:color="auto"/>
            <w:bottom w:val="none" w:sz="0" w:space="0" w:color="auto"/>
            <w:right w:val="none" w:sz="0" w:space="0" w:color="auto"/>
          </w:divBdr>
        </w:div>
        <w:div w:id="1713773758">
          <w:marLeft w:val="640"/>
          <w:marRight w:val="0"/>
          <w:marTop w:val="0"/>
          <w:marBottom w:val="0"/>
          <w:divBdr>
            <w:top w:val="none" w:sz="0" w:space="0" w:color="auto"/>
            <w:left w:val="none" w:sz="0" w:space="0" w:color="auto"/>
            <w:bottom w:val="none" w:sz="0" w:space="0" w:color="auto"/>
            <w:right w:val="none" w:sz="0" w:space="0" w:color="auto"/>
          </w:divBdr>
        </w:div>
        <w:div w:id="978610751">
          <w:marLeft w:val="640"/>
          <w:marRight w:val="0"/>
          <w:marTop w:val="0"/>
          <w:marBottom w:val="0"/>
          <w:divBdr>
            <w:top w:val="none" w:sz="0" w:space="0" w:color="auto"/>
            <w:left w:val="none" w:sz="0" w:space="0" w:color="auto"/>
            <w:bottom w:val="none" w:sz="0" w:space="0" w:color="auto"/>
            <w:right w:val="none" w:sz="0" w:space="0" w:color="auto"/>
          </w:divBdr>
        </w:div>
        <w:div w:id="193151494">
          <w:marLeft w:val="640"/>
          <w:marRight w:val="0"/>
          <w:marTop w:val="0"/>
          <w:marBottom w:val="0"/>
          <w:divBdr>
            <w:top w:val="none" w:sz="0" w:space="0" w:color="auto"/>
            <w:left w:val="none" w:sz="0" w:space="0" w:color="auto"/>
            <w:bottom w:val="none" w:sz="0" w:space="0" w:color="auto"/>
            <w:right w:val="none" w:sz="0" w:space="0" w:color="auto"/>
          </w:divBdr>
        </w:div>
        <w:div w:id="2095586229">
          <w:marLeft w:val="640"/>
          <w:marRight w:val="0"/>
          <w:marTop w:val="0"/>
          <w:marBottom w:val="0"/>
          <w:divBdr>
            <w:top w:val="none" w:sz="0" w:space="0" w:color="auto"/>
            <w:left w:val="none" w:sz="0" w:space="0" w:color="auto"/>
            <w:bottom w:val="none" w:sz="0" w:space="0" w:color="auto"/>
            <w:right w:val="none" w:sz="0" w:space="0" w:color="auto"/>
          </w:divBdr>
        </w:div>
        <w:div w:id="2060588964">
          <w:marLeft w:val="640"/>
          <w:marRight w:val="0"/>
          <w:marTop w:val="0"/>
          <w:marBottom w:val="0"/>
          <w:divBdr>
            <w:top w:val="none" w:sz="0" w:space="0" w:color="auto"/>
            <w:left w:val="none" w:sz="0" w:space="0" w:color="auto"/>
            <w:bottom w:val="none" w:sz="0" w:space="0" w:color="auto"/>
            <w:right w:val="none" w:sz="0" w:space="0" w:color="auto"/>
          </w:divBdr>
        </w:div>
        <w:div w:id="1998653548">
          <w:marLeft w:val="640"/>
          <w:marRight w:val="0"/>
          <w:marTop w:val="0"/>
          <w:marBottom w:val="0"/>
          <w:divBdr>
            <w:top w:val="none" w:sz="0" w:space="0" w:color="auto"/>
            <w:left w:val="none" w:sz="0" w:space="0" w:color="auto"/>
            <w:bottom w:val="none" w:sz="0" w:space="0" w:color="auto"/>
            <w:right w:val="none" w:sz="0" w:space="0" w:color="auto"/>
          </w:divBdr>
        </w:div>
        <w:div w:id="862943095">
          <w:marLeft w:val="640"/>
          <w:marRight w:val="0"/>
          <w:marTop w:val="0"/>
          <w:marBottom w:val="0"/>
          <w:divBdr>
            <w:top w:val="none" w:sz="0" w:space="0" w:color="auto"/>
            <w:left w:val="none" w:sz="0" w:space="0" w:color="auto"/>
            <w:bottom w:val="none" w:sz="0" w:space="0" w:color="auto"/>
            <w:right w:val="none" w:sz="0" w:space="0" w:color="auto"/>
          </w:divBdr>
        </w:div>
        <w:div w:id="965310119">
          <w:marLeft w:val="640"/>
          <w:marRight w:val="0"/>
          <w:marTop w:val="0"/>
          <w:marBottom w:val="0"/>
          <w:divBdr>
            <w:top w:val="none" w:sz="0" w:space="0" w:color="auto"/>
            <w:left w:val="none" w:sz="0" w:space="0" w:color="auto"/>
            <w:bottom w:val="none" w:sz="0" w:space="0" w:color="auto"/>
            <w:right w:val="none" w:sz="0" w:space="0" w:color="auto"/>
          </w:divBdr>
        </w:div>
        <w:div w:id="200631662">
          <w:marLeft w:val="640"/>
          <w:marRight w:val="0"/>
          <w:marTop w:val="0"/>
          <w:marBottom w:val="0"/>
          <w:divBdr>
            <w:top w:val="none" w:sz="0" w:space="0" w:color="auto"/>
            <w:left w:val="none" w:sz="0" w:space="0" w:color="auto"/>
            <w:bottom w:val="none" w:sz="0" w:space="0" w:color="auto"/>
            <w:right w:val="none" w:sz="0" w:space="0" w:color="auto"/>
          </w:divBdr>
        </w:div>
        <w:div w:id="1547795141">
          <w:marLeft w:val="640"/>
          <w:marRight w:val="0"/>
          <w:marTop w:val="0"/>
          <w:marBottom w:val="0"/>
          <w:divBdr>
            <w:top w:val="none" w:sz="0" w:space="0" w:color="auto"/>
            <w:left w:val="none" w:sz="0" w:space="0" w:color="auto"/>
            <w:bottom w:val="none" w:sz="0" w:space="0" w:color="auto"/>
            <w:right w:val="none" w:sz="0" w:space="0" w:color="auto"/>
          </w:divBdr>
        </w:div>
        <w:div w:id="2048949334">
          <w:marLeft w:val="640"/>
          <w:marRight w:val="0"/>
          <w:marTop w:val="0"/>
          <w:marBottom w:val="0"/>
          <w:divBdr>
            <w:top w:val="none" w:sz="0" w:space="0" w:color="auto"/>
            <w:left w:val="none" w:sz="0" w:space="0" w:color="auto"/>
            <w:bottom w:val="none" w:sz="0" w:space="0" w:color="auto"/>
            <w:right w:val="none" w:sz="0" w:space="0" w:color="auto"/>
          </w:divBdr>
        </w:div>
        <w:div w:id="224682982">
          <w:marLeft w:val="640"/>
          <w:marRight w:val="0"/>
          <w:marTop w:val="0"/>
          <w:marBottom w:val="0"/>
          <w:divBdr>
            <w:top w:val="none" w:sz="0" w:space="0" w:color="auto"/>
            <w:left w:val="none" w:sz="0" w:space="0" w:color="auto"/>
            <w:bottom w:val="none" w:sz="0" w:space="0" w:color="auto"/>
            <w:right w:val="none" w:sz="0" w:space="0" w:color="auto"/>
          </w:divBdr>
        </w:div>
        <w:div w:id="496193173">
          <w:marLeft w:val="640"/>
          <w:marRight w:val="0"/>
          <w:marTop w:val="0"/>
          <w:marBottom w:val="0"/>
          <w:divBdr>
            <w:top w:val="none" w:sz="0" w:space="0" w:color="auto"/>
            <w:left w:val="none" w:sz="0" w:space="0" w:color="auto"/>
            <w:bottom w:val="none" w:sz="0" w:space="0" w:color="auto"/>
            <w:right w:val="none" w:sz="0" w:space="0" w:color="auto"/>
          </w:divBdr>
        </w:div>
        <w:div w:id="1398280861">
          <w:marLeft w:val="640"/>
          <w:marRight w:val="0"/>
          <w:marTop w:val="0"/>
          <w:marBottom w:val="0"/>
          <w:divBdr>
            <w:top w:val="none" w:sz="0" w:space="0" w:color="auto"/>
            <w:left w:val="none" w:sz="0" w:space="0" w:color="auto"/>
            <w:bottom w:val="none" w:sz="0" w:space="0" w:color="auto"/>
            <w:right w:val="none" w:sz="0" w:space="0" w:color="auto"/>
          </w:divBdr>
        </w:div>
        <w:div w:id="779766592">
          <w:marLeft w:val="640"/>
          <w:marRight w:val="0"/>
          <w:marTop w:val="0"/>
          <w:marBottom w:val="0"/>
          <w:divBdr>
            <w:top w:val="none" w:sz="0" w:space="0" w:color="auto"/>
            <w:left w:val="none" w:sz="0" w:space="0" w:color="auto"/>
            <w:bottom w:val="none" w:sz="0" w:space="0" w:color="auto"/>
            <w:right w:val="none" w:sz="0" w:space="0" w:color="auto"/>
          </w:divBdr>
        </w:div>
        <w:div w:id="2019651211">
          <w:marLeft w:val="640"/>
          <w:marRight w:val="0"/>
          <w:marTop w:val="0"/>
          <w:marBottom w:val="0"/>
          <w:divBdr>
            <w:top w:val="none" w:sz="0" w:space="0" w:color="auto"/>
            <w:left w:val="none" w:sz="0" w:space="0" w:color="auto"/>
            <w:bottom w:val="none" w:sz="0" w:space="0" w:color="auto"/>
            <w:right w:val="none" w:sz="0" w:space="0" w:color="auto"/>
          </w:divBdr>
        </w:div>
        <w:div w:id="21710333">
          <w:marLeft w:val="640"/>
          <w:marRight w:val="0"/>
          <w:marTop w:val="0"/>
          <w:marBottom w:val="0"/>
          <w:divBdr>
            <w:top w:val="none" w:sz="0" w:space="0" w:color="auto"/>
            <w:left w:val="none" w:sz="0" w:space="0" w:color="auto"/>
            <w:bottom w:val="none" w:sz="0" w:space="0" w:color="auto"/>
            <w:right w:val="none" w:sz="0" w:space="0" w:color="auto"/>
          </w:divBdr>
        </w:div>
        <w:div w:id="122306708">
          <w:marLeft w:val="640"/>
          <w:marRight w:val="0"/>
          <w:marTop w:val="0"/>
          <w:marBottom w:val="0"/>
          <w:divBdr>
            <w:top w:val="none" w:sz="0" w:space="0" w:color="auto"/>
            <w:left w:val="none" w:sz="0" w:space="0" w:color="auto"/>
            <w:bottom w:val="none" w:sz="0" w:space="0" w:color="auto"/>
            <w:right w:val="none" w:sz="0" w:space="0" w:color="auto"/>
          </w:divBdr>
        </w:div>
        <w:div w:id="120274031">
          <w:marLeft w:val="640"/>
          <w:marRight w:val="0"/>
          <w:marTop w:val="0"/>
          <w:marBottom w:val="0"/>
          <w:divBdr>
            <w:top w:val="none" w:sz="0" w:space="0" w:color="auto"/>
            <w:left w:val="none" w:sz="0" w:space="0" w:color="auto"/>
            <w:bottom w:val="none" w:sz="0" w:space="0" w:color="auto"/>
            <w:right w:val="none" w:sz="0" w:space="0" w:color="auto"/>
          </w:divBdr>
        </w:div>
        <w:div w:id="208108037">
          <w:marLeft w:val="640"/>
          <w:marRight w:val="0"/>
          <w:marTop w:val="0"/>
          <w:marBottom w:val="0"/>
          <w:divBdr>
            <w:top w:val="none" w:sz="0" w:space="0" w:color="auto"/>
            <w:left w:val="none" w:sz="0" w:space="0" w:color="auto"/>
            <w:bottom w:val="none" w:sz="0" w:space="0" w:color="auto"/>
            <w:right w:val="none" w:sz="0" w:space="0" w:color="auto"/>
          </w:divBdr>
        </w:div>
        <w:div w:id="1130397653">
          <w:marLeft w:val="640"/>
          <w:marRight w:val="0"/>
          <w:marTop w:val="0"/>
          <w:marBottom w:val="0"/>
          <w:divBdr>
            <w:top w:val="none" w:sz="0" w:space="0" w:color="auto"/>
            <w:left w:val="none" w:sz="0" w:space="0" w:color="auto"/>
            <w:bottom w:val="none" w:sz="0" w:space="0" w:color="auto"/>
            <w:right w:val="none" w:sz="0" w:space="0" w:color="auto"/>
          </w:divBdr>
        </w:div>
        <w:div w:id="1176262555">
          <w:marLeft w:val="640"/>
          <w:marRight w:val="0"/>
          <w:marTop w:val="0"/>
          <w:marBottom w:val="0"/>
          <w:divBdr>
            <w:top w:val="none" w:sz="0" w:space="0" w:color="auto"/>
            <w:left w:val="none" w:sz="0" w:space="0" w:color="auto"/>
            <w:bottom w:val="none" w:sz="0" w:space="0" w:color="auto"/>
            <w:right w:val="none" w:sz="0" w:space="0" w:color="auto"/>
          </w:divBdr>
        </w:div>
        <w:div w:id="29303034">
          <w:marLeft w:val="640"/>
          <w:marRight w:val="0"/>
          <w:marTop w:val="0"/>
          <w:marBottom w:val="0"/>
          <w:divBdr>
            <w:top w:val="none" w:sz="0" w:space="0" w:color="auto"/>
            <w:left w:val="none" w:sz="0" w:space="0" w:color="auto"/>
            <w:bottom w:val="none" w:sz="0" w:space="0" w:color="auto"/>
            <w:right w:val="none" w:sz="0" w:space="0" w:color="auto"/>
          </w:divBdr>
        </w:div>
        <w:div w:id="774598333">
          <w:marLeft w:val="640"/>
          <w:marRight w:val="0"/>
          <w:marTop w:val="0"/>
          <w:marBottom w:val="0"/>
          <w:divBdr>
            <w:top w:val="none" w:sz="0" w:space="0" w:color="auto"/>
            <w:left w:val="none" w:sz="0" w:space="0" w:color="auto"/>
            <w:bottom w:val="none" w:sz="0" w:space="0" w:color="auto"/>
            <w:right w:val="none" w:sz="0" w:space="0" w:color="auto"/>
          </w:divBdr>
        </w:div>
        <w:div w:id="65079786">
          <w:marLeft w:val="640"/>
          <w:marRight w:val="0"/>
          <w:marTop w:val="0"/>
          <w:marBottom w:val="0"/>
          <w:divBdr>
            <w:top w:val="none" w:sz="0" w:space="0" w:color="auto"/>
            <w:left w:val="none" w:sz="0" w:space="0" w:color="auto"/>
            <w:bottom w:val="none" w:sz="0" w:space="0" w:color="auto"/>
            <w:right w:val="none" w:sz="0" w:space="0" w:color="auto"/>
          </w:divBdr>
        </w:div>
        <w:div w:id="1476145026">
          <w:marLeft w:val="640"/>
          <w:marRight w:val="0"/>
          <w:marTop w:val="0"/>
          <w:marBottom w:val="0"/>
          <w:divBdr>
            <w:top w:val="none" w:sz="0" w:space="0" w:color="auto"/>
            <w:left w:val="none" w:sz="0" w:space="0" w:color="auto"/>
            <w:bottom w:val="none" w:sz="0" w:space="0" w:color="auto"/>
            <w:right w:val="none" w:sz="0" w:space="0" w:color="auto"/>
          </w:divBdr>
        </w:div>
        <w:div w:id="838155327">
          <w:marLeft w:val="640"/>
          <w:marRight w:val="0"/>
          <w:marTop w:val="0"/>
          <w:marBottom w:val="0"/>
          <w:divBdr>
            <w:top w:val="none" w:sz="0" w:space="0" w:color="auto"/>
            <w:left w:val="none" w:sz="0" w:space="0" w:color="auto"/>
            <w:bottom w:val="none" w:sz="0" w:space="0" w:color="auto"/>
            <w:right w:val="none" w:sz="0" w:space="0" w:color="auto"/>
          </w:divBdr>
        </w:div>
        <w:div w:id="1322737461">
          <w:marLeft w:val="640"/>
          <w:marRight w:val="0"/>
          <w:marTop w:val="0"/>
          <w:marBottom w:val="0"/>
          <w:divBdr>
            <w:top w:val="none" w:sz="0" w:space="0" w:color="auto"/>
            <w:left w:val="none" w:sz="0" w:space="0" w:color="auto"/>
            <w:bottom w:val="none" w:sz="0" w:space="0" w:color="auto"/>
            <w:right w:val="none" w:sz="0" w:space="0" w:color="auto"/>
          </w:divBdr>
        </w:div>
        <w:div w:id="513615822">
          <w:marLeft w:val="640"/>
          <w:marRight w:val="0"/>
          <w:marTop w:val="0"/>
          <w:marBottom w:val="0"/>
          <w:divBdr>
            <w:top w:val="none" w:sz="0" w:space="0" w:color="auto"/>
            <w:left w:val="none" w:sz="0" w:space="0" w:color="auto"/>
            <w:bottom w:val="none" w:sz="0" w:space="0" w:color="auto"/>
            <w:right w:val="none" w:sz="0" w:space="0" w:color="auto"/>
          </w:divBdr>
        </w:div>
        <w:div w:id="705832089">
          <w:marLeft w:val="640"/>
          <w:marRight w:val="0"/>
          <w:marTop w:val="0"/>
          <w:marBottom w:val="0"/>
          <w:divBdr>
            <w:top w:val="none" w:sz="0" w:space="0" w:color="auto"/>
            <w:left w:val="none" w:sz="0" w:space="0" w:color="auto"/>
            <w:bottom w:val="none" w:sz="0" w:space="0" w:color="auto"/>
            <w:right w:val="none" w:sz="0" w:space="0" w:color="auto"/>
          </w:divBdr>
        </w:div>
        <w:div w:id="574900851">
          <w:marLeft w:val="640"/>
          <w:marRight w:val="0"/>
          <w:marTop w:val="0"/>
          <w:marBottom w:val="0"/>
          <w:divBdr>
            <w:top w:val="none" w:sz="0" w:space="0" w:color="auto"/>
            <w:left w:val="none" w:sz="0" w:space="0" w:color="auto"/>
            <w:bottom w:val="none" w:sz="0" w:space="0" w:color="auto"/>
            <w:right w:val="none" w:sz="0" w:space="0" w:color="auto"/>
          </w:divBdr>
        </w:div>
        <w:div w:id="761414995">
          <w:marLeft w:val="640"/>
          <w:marRight w:val="0"/>
          <w:marTop w:val="0"/>
          <w:marBottom w:val="0"/>
          <w:divBdr>
            <w:top w:val="none" w:sz="0" w:space="0" w:color="auto"/>
            <w:left w:val="none" w:sz="0" w:space="0" w:color="auto"/>
            <w:bottom w:val="none" w:sz="0" w:space="0" w:color="auto"/>
            <w:right w:val="none" w:sz="0" w:space="0" w:color="auto"/>
          </w:divBdr>
        </w:div>
        <w:div w:id="240990719">
          <w:marLeft w:val="640"/>
          <w:marRight w:val="0"/>
          <w:marTop w:val="0"/>
          <w:marBottom w:val="0"/>
          <w:divBdr>
            <w:top w:val="none" w:sz="0" w:space="0" w:color="auto"/>
            <w:left w:val="none" w:sz="0" w:space="0" w:color="auto"/>
            <w:bottom w:val="none" w:sz="0" w:space="0" w:color="auto"/>
            <w:right w:val="none" w:sz="0" w:space="0" w:color="auto"/>
          </w:divBdr>
        </w:div>
        <w:div w:id="2135630834">
          <w:marLeft w:val="640"/>
          <w:marRight w:val="0"/>
          <w:marTop w:val="0"/>
          <w:marBottom w:val="0"/>
          <w:divBdr>
            <w:top w:val="none" w:sz="0" w:space="0" w:color="auto"/>
            <w:left w:val="none" w:sz="0" w:space="0" w:color="auto"/>
            <w:bottom w:val="none" w:sz="0" w:space="0" w:color="auto"/>
            <w:right w:val="none" w:sz="0" w:space="0" w:color="auto"/>
          </w:divBdr>
        </w:div>
        <w:div w:id="348028142">
          <w:marLeft w:val="640"/>
          <w:marRight w:val="0"/>
          <w:marTop w:val="0"/>
          <w:marBottom w:val="0"/>
          <w:divBdr>
            <w:top w:val="none" w:sz="0" w:space="0" w:color="auto"/>
            <w:left w:val="none" w:sz="0" w:space="0" w:color="auto"/>
            <w:bottom w:val="none" w:sz="0" w:space="0" w:color="auto"/>
            <w:right w:val="none" w:sz="0" w:space="0" w:color="auto"/>
          </w:divBdr>
        </w:div>
        <w:div w:id="1812290335">
          <w:marLeft w:val="640"/>
          <w:marRight w:val="0"/>
          <w:marTop w:val="0"/>
          <w:marBottom w:val="0"/>
          <w:divBdr>
            <w:top w:val="none" w:sz="0" w:space="0" w:color="auto"/>
            <w:left w:val="none" w:sz="0" w:space="0" w:color="auto"/>
            <w:bottom w:val="none" w:sz="0" w:space="0" w:color="auto"/>
            <w:right w:val="none" w:sz="0" w:space="0" w:color="auto"/>
          </w:divBdr>
        </w:div>
        <w:div w:id="1451700174">
          <w:marLeft w:val="640"/>
          <w:marRight w:val="0"/>
          <w:marTop w:val="0"/>
          <w:marBottom w:val="0"/>
          <w:divBdr>
            <w:top w:val="none" w:sz="0" w:space="0" w:color="auto"/>
            <w:left w:val="none" w:sz="0" w:space="0" w:color="auto"/>
            <w:bottom w:val="none" w:sz="0" w:space="0" w:color="auto"/>
            <w:right w:val="none" w:sz="0" w:space="0" w:color="auto"/>
          </w:divBdr>
        </w:div>
        <w:div w:id="24914792">
          <w:marLeft w:val="640"/>
          <w:marRight w:val="0"/>
          <w:marTop w:val="0"/>
          <w:marBottom w:val="0"/>
          <w:divBdr>
            <w:top w:val="none" w:sz="0" w:space="0" w:color="auto"/>
            <w:left w:val="none" w:sz="0" w:space="0" w:color="auto"/>
            <w:bottom w:val="none" w:sz="0" w:space="0" w:color="auto"/>
            <w:right w:val="none" w:sz="0" w:space="0" w:color="auto"/>
          </w:divBdr>
        </w:div>
        <w:div w:id="972253518">
          <w:marLeft w:val="640"/>
          <w:marRight w:val="0"/>
          <w:marTop w:val="0"/>
          <w:marBottom w:val="0"/>
          <w:divBdr>
            <w:top w:val="none" w:sz="0" w:space="0" w:color="auto"/>
            <w:left w:val="none" w:sz="0" w:space="0" w:color="auto"/>
            <w:bottom w:val="none" w:sz="0" w:space="0" w:color="auto"/>
            <w:right w:val="none" w:sz="0" w:space="0" w:color="auto"/>
          </w:divBdr>
        </w:div>
        <w:div w:id="2091392526">
          <w:marLeft w:val="640"/>
          <w:marRight w:val="0"/>
          <w:marTop w:val="0"/>
          <w:marBottom w:val="0"/>
          <w:divBdr>
            <w:top w:val="none" w:sz="0" w:space="0" w:color="auto"/>
            <w:left w:val="none" w:sz="0" w:space="0" w:color="auto"/>
            <w:bottom w:val="none" w:sz="0" w:space="0" w:color="auto"/>
            <w:right w:val="none" w:sz="0" w:space="0" w:color="auto"/>
          </w:divBdr>
        </w:div>
        <w:div w:id="476145377">
          <w:marLeft w:val="640"/>
          <w:marRight w:val="0"/>
          <w:marTop w:val="0"/>
          <w:marBottom w:val="0"/>
          <w:divBdr>
            <w:top w:val="none" w:sz="0" w:space="0" w:color="auto"/>
            <w:left w:val="none" w:sz="0" w:space="0" w:color="auto"/>
            <w:bottom w:val="none" w:sz="0" w:space="0" w:color="auto"/>
            <w:right w:val="none" w:sz="0" w:space="0" w:color="auto"/>
          </w:divBdr>
        </w:div>
        <w:div w:id="2026130164">
          <w:marLeft w:val="640"/>
          <w:marRight w:val="0"/>
          <w:marTop w:val="0"/>
          <w:marBottom w:val="0"/>
          <w:divBdr>
            <w:top w:val="none" w:sz="0" w:space="0" w:color="auto"/>
            <w:left w:val="none" w:sz="0" w:space="0" w:color="auto"/>
            <w:bottom w:val="none" w:sz="0" w:space="0" w:color="auto"/>
            <w:right w:val="none" w:sz="0" w:space="0" w:color="auto"/>
          </w:divBdr>
        </w:div>
        <w:div w:id="488794947">
          <w:marLeft w:val="640"/>
          <w:marRight w:val="0"/>
          <w:marTop w:val="0"/>
          <w:marBottom w:val="0"/>
          <w:divBdr>
            <w:top w:val="none" w:sz="0" w:space="0" w:color="auto"/>
            <w:left w:val="none" w:sz="0" w:space="0" w:color="auto"/>
            <w:bottom w:val="none" w:sz="0" w:space="0" w:color="auto"/>
            <w:right w:val="none" w:sz="0" w:space="0" w:color="auto"/>
          </w:divBdr>
        </w:div>
        <w:div w:id="488793604">
          <w:marLeft w:val="640"/>
          <w:marRight w:val="0"/>
          <w:marTop w:val="0"/>
          <w:marBottom w:val="0"/>
          <w:divBdr>
            <w:top w:val="none" w:sz="0" w:space="0" w:color="auto"/>
            <w:left w:val="none" w:sz="0" w:space="0" w:color="auto"/>
            <w:bottom w:val="none" w:sz="0" w:space="0" w:color="auto"/>
            <w:right w:val="none" w:sz="0" w:space="0" w:color="auto"/>
          </w:divBdr>
        </w:div>
        <w:div w:id="1139299310">
          <w:marLeft w:val="640"/>
          <w:marRight w:val="0"/>
          <w:marTop w:val="0"/>
          <w:marBottom w:val="0"/>
          <w:divBdr>
            <w:top w:val="none" w:sz="0" w:space="0" w:color="auto"/>
            <w:left w:val="none" w:sz="0" w:space="0" w:color="auto"/>
            <w:bottom w:val="none" w:sz="0" w:space="0" w:color="auto"/>
            <w:right w:val="none" w:sz="0" w:space="0" w:color="auto"/>
          </w:divBdr>
        </w:div>
        <w:div w:id="10188203">
          <w:marLeft w:val="640"/>
          <w:marRight w:val="0"/>
          <w:marTop w:val="0"/>
          <w:marBottom w:val="0"/>
          <w:divBdr>
            <w:top w:val="none" w:sz="0" w:space="0" w:color="auto"/>
            <w:left w:val="none" w:sz="0" w:space="0" w:color="auto"/>
            <w:bottom w:val="none" w:sz="0" w:space="0" w:color="auto"/>
            <w:right w:val="none" w:sz="0" w:space="0" w:color="auto"/>
          </w:divBdr>
        </w:div>
        <w:div w:id="1179585987">
          <w:marLeft w:val="640"/>
          <w:marRight w:val="0"/>
          <w:marTop w:val="0"/>
          <w:marBottom w:val="0"/>
          <w:divBdr>
            <w:top w:val="none" w:sz="0" w:space="0" w:color="auto"/>
            <w:left w:val="none" w:sz="0" w:space="0" w:color="auto"/>
            <w:bottom w:val="none" w:sz="0" w:space="0" w:color="auto"/>
            <w:right w:val="none" w:sz="0" w:space="0" w:color="auto"/>
          </w:divBdr>
        </w:div>
        <w:div w:id="219481937">
          <w:marLeft w:val="640"/>
          <w:marRight w:val="0"/>
          <w:marTop w:val="0"/>
          <w:marBottom w:val="0"/>
          <w:divBdr>
            <w:top w:val="none" w:sz="0" w:space="0" w:color="auto"/>
            <w:left w:val="none" w:sz="0" w:space="0" w:color="auto"/>
            <w:bottom w:val="none" w:sz="0" w:space="0" w:color="auto"/>
            <w:right w:val="none" w:sz="0" w:space="0" w:color="auto"/>
          </w:divBdr>
        </w:div>
        <w:div w:id="782647183">
          <w:marLeft w:val="640"/>
          <w:marRight w:val="0"/>
          <w:marTop w:val="0"/>
          <w:marBottom w:val="0"/>
          <w:divBdr>
            <w:top w:val="none" w:sz="0" w:space="0" w:color="auto"/>
            <w:left w:val="none" w:sz="0" w:space="0" w:color="auto"/>
            <w:bottom w:val="none" w:sz="0" w:space="0" w:color="auto"/>
            <w:right w:val="none" w:sz="0" w:space="0" w:color="auto"/>
          </w:divBdr>
        </w:div>
        <w:div w:id="1641183899">
          <w:marLeft w:val="640"/>
          <w:marRight w:val="0"/>
          <w:marTop w:val="0"/>
          <w:marBottom w:val="0"/>
          <w:divBdr>
            <w:top w:val="none" w:sz="0" w:space="0" w:color="auto"/>
            <w:left w:val="none" w:sz="0" w:space="0" w:color="auto"/>
            <w:bottom w:val="none" w:sz="0" w:space="0" w:color="auto"/>
            <w:right w:val="none" w:sz="0" w:space="0" w:color="auto"/>
          </w:divBdr>
        </w:div>
        <w:div w:id="679699202">
          <w:marLeft w:val="640"/>
          <w:marRight w:val="0"/>
          <w:marTop w:val="0"/>
          <w:marBottom w:val="0"/>
          <w:divBdr>
            <w:top w:val="none" w:sz="0" w:space="0" w:color="auto"/>
            <w:left w:val="none" w:sz="0" w:space="0" w:color="auto"/>
            <w:bottom w:val="none" w:sz="0" w:space="0" w:color="auto"/>
            <w:right w:val="none" w:sz="0" w:space="0" w:color="auto"/>
          </w:divBdr>
        </w:div>
        <w:div w:id="1721053667">
          <w:marLeft w:val="640"/>
          <w:marRight w:val="0"/>
          <w:marTop w:val="0"/>
          <w:marBottom w:val="0"/>
          <w:divBdr>
            <w:top w:val="none" w:sz="0" w:space="0" w:color="auto"/>
            <w:left w:val="none" w:sz="0" w:space="0" w:color="auto"/>
            <w:bottom w:val="none" w:sz="0" w:space="0" w:color="auto"/>
            <w:right w:val="none" w:sz="0" w:space="0" w:color="auto"/>
          </w:divBdr>
        </w:div>
        <w:div w:id="2031494798">
          <w:marLeft w:val="640"/>
          <w:marRight w:val="0"/>
          <w:marTop w:val="0"/>
          <w:marBottom w:val="0"/>
          <w:divBdr>
            <w:top w:val="none" w:sz="0" w:space="0" w:color="auto"/>
            <w:left w:val="none" w:sz="0" w:space="0" w:color="auto"/>
            <w:bottom w:val="none" w:sz="0" w:space="0" w:color="auto"/>
            <w:right w:val="none" w:sz="0" w:space="0" w:color="auto"/>
          </w:divBdr>
        </w:div>
        <w:div w:id="418644754">
          <w:marLeft w:val="640"/>
          <w:marRight w:val="0"/>
          <w:marTop w:val="0"/>
          <w:marBottom w:val="0"/>
          <w:divBdr>
            <w:top w:val="none" w:sz="0" w:space="0" w:color="auto"/>
            <w:left w:val="none" w:sz="0" w:space="0" w:color="auto"/>
            <w:bottom w:val="none" w:sz="0" w:space="0" w:color="auto"/>
            <w:right w:val="none" w:sz="0" w:space="0" w:color="auto"/>
          </w:divBdr>
        </w:div>
        <w:div w:id="1630090598">
          <w:marLeft w:val="640"/>
          <w:marRight w:val="0"/>
          <w:marTop w:val="0"/>
          <w:marBottom w:val="0"/>
          <w:divBdr>
            <w:top w:val="none" w:sz="0" w:space="0" w:color="auto"/>
            <w:left w:val="none" w:sz="0" w:space="0" w:color="auto"/>
            <w:bottom w:val="none" w:sz="0" w:space="0" w:color="auto"/>
            <w:right w:val="none" w:sz="0" w:space="0" w:color="auto"/>
          </w:divBdr>
        </w:div>
        <w:div w:id="781413944">
          <w:marLeft w:val="640"/>
          <w:marRight w:val="0"/>
          <w:marTop w:val="0"/>
          <w:marBottom w:val="0"/>
          <w:divBdr>
            <w:top w:val="none" w:sz="0" w:space="0" w:color="auto"/>
            <w:left w:val="none" w:sz="0" w:space="0" w:color="auto"/>
            <w:bottom w:val="none" w:sz="0" w:space="0" w:color="auto"/>
            <w:right w:val="none" w:sz="0" w:space="0" w:color="auto"/>
          </w:divBdr>
        </w:div>
        <w:div w:id="1934706454">
          <w:marLeft w:val="640"/>
          <w:marRight w:val="0"/>
          <w:marTop w:val="0"/>
          <w:marBottom w:val="0"/>
          <w:divBdr>
            <w:top w:val="none" w:sz="0" w:space="0" w:color="auto"/>
            <w:left w:val="none" w:sz="0" w:space="0" w:color="auto"/>
            <w:bottom w:val="none" w:sz="0" w:space="0" w:color="auto"/>
            <w:right w:val="none" w:sz="0" w:space="0" w:color="auto"/>
          </w:divBdr>
        </w:div>
        <w:div w:id="688683638">
          <w:marLeft w:val="640"/>
          <w:marRight w:val="0"/>
          <w:marTop w:val="0"/>
          <w:marBottom w:val="0"/>
          <w:divBdr>
            <w:top w:val="none" w:sz="0" w:space="0" w:color="auto"/>
            <w:left w:val="none" w:sz="0" w:space="0" w:color="auto"/>
            <w:bottom w:val="none" w:sz="0" w:space="0" w:color="auto"/>
            <w:right w:val="none" w:sz="0" w:space="0" w:color="auto"/>
          </w:divBdr>
        </w:div>
        <w:div w:id="473645952">
          <w:marLeft w:val="640"/>
          <w:marRight w:val="0"/>
          <w:marTop w:val="0"/>
          <w:marBottom w:val="0"/>
          <w:divBdr>
            <w:top w:val="none" w:sz="0" w:space="0" w:color="auto"/>
            <w:left w:val="none" w:sz="0" w:space="0" w:color="auto"/>
            <w:bottom w:val="none" w:sz="0" w:space="0" w:color="auto"/>
            <w:right w:val="none" w:sz="0" w:space="0" w:color="auto"/>
          </w:divBdr>
        </w:div>
        <w:div w:id="622152127">
          <w:marLeft w:val="640"/>
          <w:marRight w:val="0"/>
          <w:marTop w:val="0"/>
          <w:marBottom w:val="0"/>
          <w:divBdr>
            <w:top w:val="none" w:sz="0" w:space="0" w:color="auto"/>
            <w:left w:val="none" w:sz="0" w:space="0" w:color="auto"/>
            <w:bottom w:val="none" w:sz="0" w:space="0" w:color="auto"/>
            <w:right w:val="none" w:sz="0" w:space="0" w:color="auto"/>
          </w:divBdr>
        </w:div>
        <w:div w:id="903756550">
          <w:marLeft w:val="640"/>
          <w:marRight w:val="0"/>
          <w:marTop w:val="0"/>
          <w:marBottom w:val="0"/>
          <w:divBdr>
            <w:top w:val="none" w:sz="0" w:space="0" w:color="auto"/>
            <w:left w:val="none" w:sz="0" w:space="0" w:color="auto"/>
            <w:bottom w:val="none" w:sz="0" w:space="0" w:color="auto"/>
            <w:right w:val="none" w:sz="0" w:space="0" w:color="auto"/>
          </w:divBdr>
        </w:div>
        <w:div w:id="2038650515">
          <w:marLeft w:val="640"/>
          <w:marRight w:val="0"/>
          <w:marTop w:val="0"/>
          <w:marBottom w:val="0"/>
          <w:divBdr>
            <w:top w:val="none" w:sz="0" w:space="0" w:color="auto"/>
            <w:left w:val="none" w:sz="0" w:space="0" w:color="auto"/>
            <w:bottom w:val="none" w:sz="0" w:space="0" w:color="auto"/>
            <w:right w:val="none" w:sz="0" w:space="0" w:color="auto"/>
          </w:divBdr>
        </w:div>
        <w:div w:id="1528911909">
          <w:marLeft w:val="640"/>
          <w:marRight w:val="0"/>
          <w:marTop w:val="0"/>
          <w:marBottom w:val="0"/>
          <w:divBdr>
            <w:top w:val="none" w:sz="0" w:space="0" w:color="auto"/>
            <w:left w:val="none" w:sz="0" w:space="0" w:color="auto"/>
            <w:bottom w:val="none" w:sz="0" w:space="0" w:color="auto"/>
            <w:right w:val="none" w:sz="0" w:space="0" w:color="auto"/>
          </w:divBdr>
        </w:div>
        <w:div w:id="473108496">
          <w:marLeft w:val="640"/>
          <w:marRight w:val="0"/>
          <w:marTop w:val="0"/>
          <w:marBottom w:val="0"/>
          <w:divBdr>
            <w:top w:val="none" w:sz="0" w:space="0" w:color="auto"/>
            <w:left w:val="none" w:sz="0" w:space="0" w:color="auto"/>
            <w:bottom w:val="none" w:sz="0" w:space="0" w:color="auto"/>
            <w:right w:val="none" w:sz="0" w:space="0" w:color="auto"/>
          </w:divBdr>
        </w:div>
        <w:div w:id="958101767">
          <w:marLeft w:val="640"/>
          <w:marRight w:val="0"/>
          <w:marTop w:val="0"/>
          <w:marBottom w:val="0"/>
          <w:divBdr>
            <w:top w:val="none" w:sz="0" w:space="0" w:color="auto"/>
            <w:left w:val="none" w:sz="0" w:space="0" w:color="auto"/>
            <w:bottom w:val="none" w:sz="0" w:space="0" w:color="auto"/>
            <w:right w:val="none" w:sz="0" w:space="0" w:color="auto"/>
          </w:divBdr>
        </w:div>
        <w:div w:id="997149881">
          <w:marLeft w:val="640"/>
          <w:marRight w:val="0"/>
          <w:marTop w:val="0"/>
          <w:marBottom w:val="0"/>
          <w:divBdr>
            <w:top w:val="none" w:sz="0" w:space="0" w:color="auto"/>
            <w:left w:val="none" w:sz="0" w:space="0" w:color="auto"/>
            <w:bottom w:val="none" w:sz="0" w:space="0" w:color="auto"/>
            <w:right w:val="none" w:sz="0" w:space="0" w:color="auto"/>
          </w:divBdr>
        </w:div>
        <w:div w:id="1995795764">
          <w:marLeft w:val="640"/>
          <w:marRight w:val="0"/>
          <w:marTop w:val="0"/>
          <w:marBottom w:val="0"/>
          <w:divBdr>
            <w:top w:val="none" w:sz="0" w:space="0" w:color="auto"/>
            <w:left w:val="none" w:sz="0" w:space="0" w:color="auto"/>
            <w:bottom w:val="none" w:sz="0" w:space="0" w:color="auto"/>
            <w:right w:val="none" w:sz="0" w:space="0" w:color="auto"/>
          </w:divBdr>
        </w:div>
        <w:div w:id="403572994">
          <w:marLeft w:val="640"/>
          <w:marRight w:val="0"/>
          <w:marTop w:val="0"/>
          <w:marBottom w:val="0"/>
          <w:divBdr>
            <w:top w:val="none" w:sz="0" w:space="0" w:color="auto"/>
            <w:left w:val="none" w:sz="0" w:space="0" w:color="auto"/>
            <w:bottom w:val="none" w:sz="0" w:space="0" w:color="auto"/>
            <w:right w:val="none" w:sz="0" w:space="0" w:color="auto"/>
          </w:divBdr>
        </w:div>
      </w:divsChild>
    </w:div>
    <w:div w:id="363554601">
      <w:bodyDiv w:val="1"/>
      <w:marLeft w:val="0"/>
      <w:marRight w:val="0"/>
      <w:marTop w:val="0"/>
      <w:marBottom w:val="0"/>
      <w:divBdr>
        <w:top w:val="none" w:sz="0" w:space="0" w:color="auto"/>
        <w:left w:val="none" w:sz="0" w:space="0" w:color="auto"/>
        <w:bottom w:val="none" w:sz="0" w:space="0" w:color="auto"/>
        <w:right w:val="none" w:sz="0" w:space="0" w:color="auto"/>
      </w:divBdr>
    </w:div>
    <w:div w:id="378821792">
      <w:bodyDiv w:val="1"/>
      <w:marLeft w:val="0"/>
      <w:marRight w:val="0"/>
      <w:marTop w:val="0"/>
      <w:marBottom w:val="0"/>
      <w:divBdr>
        <w:top w:val="none" w:sz="0" w:space="0" w:color="auto"/>
        <w:left w:val="none" w:sz="0" w:space="0" w:color="auto"/>
        <w:bottom w:val="none" w:sz="0" w:space="0" w:color="auto"/>
        <w:right w:val="none" w:sz="0" w:space="0" w:color="auto"/>
      </w:divBdr>
      <w:divsChild>
        <w:div w:id="363020479">
          <w:marLeft w:val="640"/>
          <w:marRight w:val="0"/>
          <w:marTop w:val="0"/>
          <w:marBottom w:val="0"/>
          <w:divBdr>
            <w:top w:val="none" w:sz="0" w:space="0" w:color="auto"/>
            <w:left w:val="none" w:sz="0" w:space="0" w:color="auto"/>
            <w:bottom w:val="none" w:sz="0" w:space="0" w:color="auto"/>
            <w:right w:val="none" w:sz="0" w:space="0" w:color="auto"/>
          </w:divBdr>
        </w:div>
        <w:div w:id="1962498155">
          <w:marLeft w:val="640"/>
          <w:marRight w:val="0"/>
          <w:marTop w:val="0"/>
          <w:marBottom w:val="0"/>
          <w:divBdr>
            <w:top w:val="none" w:sz="0" w:space="0" w:color="auto"/>
            <w:left w:val="none" w:sz="0" w:space="0" w:color="auto"/>
            <w:bottom w:val="none" w:sz="0" w:space="0" w:color="auto"/>
            <w:right w:val="none" w:sz="0" w:space="0" w:color="auto"/>
          </w:divBdr>
        </w:div>
        <w:div w:id="870648210">
          <w:marLeft w:val="640"/>
          <w:marRight w:val="0"/>
          <w:marTop w:val="0"/>
          <w:marBottom w:val="0"/>
          <w:divBdr>
            <w:top w:val="none" w:sz="0" w:space="0" w:color="auto"/>
            <w:left w:val="none" w:sz="0" w:space="0" w:color="auto"/>
            <w:bottom w:val="none" w:sz="0" w:space="0" w:color="auto"/>
            <w:right w:val="none" w:sz="0" w:space="0" w:color="auto"/>
          </w:divBdr>
        </w:div>
        <w:div w:id="722021843">
          <w:marLeft w:val="640"/>
          <w:marRight w:val="0"/>
          <w:marTop w:val="0"/>
          <w:marBottom w:val="0"/>
          <w:divBdr>
            <w:top w:val="none" w:sz="0" w:space="0" w:color="auto"/>
            <w:left w:val="none" w:sz="0" w:space="0" w:color="auto"/>
            <w:bottom w:val="none" w:sz="0" w:space="0" w:color="auto"/>
            <w:right w:val="none" w:sz="0" w:space="0" w:color="auto"/>
          </w:divBdr>
        </w:div>
        <w:div w:id="2068646453">
          <w:marLeft w:val="640"/>
          <w:marRight w:val="0"/>
          <w:marTop w:val="0"/>
          <w:marBottom w:val="0"/>
          <w:divBdr>
            <w:top w:val="none" w:sz="0" w:space="0" w:color="auto"/>
            <w:left w:val="none" w:sz="0" w:space="0" w:color="auto"/>
            <w:bottom w:val="none" w:sz="0" w:space="0" w:color="auto"/>
            <w:right w:val="none" w:sz="0" w:space="0" w:color="auto"/>
          </w:divBdr>
        </w:div>
        <w:div w:id="366953980">
          <w:marLeft w:val="640"/>
          <w:marRight w:val="0"/>
          <w:marTop w:val="0"/>
          <w:marBottom w:val="0"/>
          <w:divBdr>
            <w:top w:val="none" w:sz="0" w:space="0" w:color="auto"/>
            <w:left w:val="none" w:sz="0" w:space="0" w:color="auto"/>
            <w:bottom w:val="none" w:sz="0" w:space="0" w:color="auto"/>
            <w:right w:val="none" w:sz="0" w:space="0" w:color="auto"/>
          </w:divBdr>
        </w:div>
        <w:div w:id="1757938837">
          <w:marLeft w:val="640"/>
          <w:marRight w:val="0"/>
          <w:marTop w:val="0"/>
          <w:marBottom w:val="0"/>
          <w:divBdr>
            <w:top w:val="none" w:sz="0" w:space="0" w:color="auto"/>
            <w:left w:val="none" w:sz="0" w:space="0" w:color="auto"/>
            <w:bottom w:val="none" w:sz="0" w:space="0" w:color="auto"/>
            <w:right w:val="none" w:sz="0" w:space="0" w:color="auto"/>
          </w:divBdr>
        </w:div>
        <w:div w:id="1590382125">
          <w:marLeft w:val="640"/>
          <w:marRight w:val="0"/>
          <w:marTop w:val="0"/>
          <w:marBottom w:val="0"/>
          <w:divBdr>
            <w:top w:val="none" w:sz="0" w:space="0" w:color="auto"/>
            <w:left w:val="none" w:sz="0" w:space="0" w:color="auto"/>
            <w:bottom w:val="none" w:sz="0" w:space="0" w:color="auto"/>
            <w:right w:val="none" w:sz="0" w:space="0" w:color="auto"/>
          </w:divBdr>
        </w:div>
        <w:div w:id="1055082614">
          <w:marLeft w:val="640"/>
          <w:marRight w:val="0"/>
          <w:marTop w:val="0"/>
          <w:marBottom w:val="0"/>
          <w:divBdr>
            <w:top w:val="none" w:sz="0" w:space="0" w:color="auto"/>
            <w:left w:val="none" w:sz="0" w:space="0" w:color="auto"/>
            <w:bottom w:val="none" w:sz="0" w:space="0" w:color="auto"/>
            <w:right w:val="none" w:sz="0" w:space="0" w:color="auto"/>
          </w:divBdr>
        </w:div>
        <w:div w:id="2052226565">
          <w:marLeft w:val="640"/>
          <w:marRight w:val="0"/>
          <w:marTop w:val="0"/>
          <w:marBottom w:val="0"/>
          <w:divBdr>
            <w:top w:val="none" w:sz="0" w:space="0" w:color="auto"/>
            <w:left w:val="none" w:sz="0" w:space="0" w:color="auto"/>
            <w:bottom w:val="none" w:sz="0" w:space="0" w:color="auto"/>
            <w:right w:val="none" w:sz="0" w:space="0" w:color="auto"/>
          </w:divBdr>
        </w:div>
        <w:div w:id="740911056">
          <w:marLeft w:val="640"/>
          <w:marRight w:val="0"/>
          <w:marTop w:val="0"/>
          <w:marBottom w:val="0"/>
          <w:divBdr>
            <w:top w:val="none" w:sz="0" w:space="0" w:color="auto"/>
            <w:left w:val="none" w:sz="0" w:space="0" w:color="auto"/>
            <w:bottom w:val="none" w:sz="0" w:space="0" w:color="auto"/>
            <w:right w:val="none" w:sz="0" w:space="0" w:color="auto"/>
          </w:divBdr>
        </w:div>
        <w:div w:id="1338844738">
          <w:marLeft w:val="640"/>
          <w:marRight w:val="0"/>
          <w:marTop w:val="0"/>
          <w:marBottom w:val="0"/>
          <w:divBdr>
            <w:top w:val="none" w:sz="0" w:space="0" w:color="auto"/>
            <w:left w:val="none" w:sz="0" w:space="0" w:color="auto"/>
            <w:bottom w:val="none" w:sz="0" w:space="0" w:color="auto"/>
            <w:right w:val="none" w:sz="0" w:space="0" w:color="auto"/>
          </w:divBdr>
        </w:div>
        <w:div w:id="1175343054">
          <w:marLeft w:val="640"/>
          <w:marRight w:val="0"/>
          <w:marTop w:val="0"/>
          <w:marBottom w:val="0"/>
          <w:divBdr>
            <w:top w:val="none" w:sz="0" w:space="0" w:color="auto"/>
            <w:left w:val="none" w:sz="0" w:space="0" w:color="auto"/>
            <w:bottom w:val="none" w:sz="0" w:space="0" w:color="auto"/>
            <w:right w:val="none" w:sz="0" w:space="0" w:color="auto"/>
          </w:divBdr>
        </w:div>
        <w:div w:id="968517181">
          <w:marLeft w:val="640"/>
          <w:marRight w:val="0"/>
          <w:marTop w:val="0"/>
          <w:marBottom w:val="0"/>
          <w:divBdr>
            <w:top w:val="none" w:sz="0" w:space="0" w:color="auto"/>
            <w:left w:val="none" w:sz="0" w:space="0" w:color="auto"/>
            <w:bottom w:val="none" w:sz="0" w:space="0" w:color="auto"/>
            <w:right w:val="none" w:sz="0" w:space="0" w:color="auto"/>
          </w:divBdr>
        </w:div>
        <w:div w:id="1574654536">
          <w:marLeft w:val="640"/>
          <w:marRight w:val="0"/>
          <w:marTop w:val="0"/>
          <w:marBottom w:val="0"/>
          <w:divBdr>
            <w:top w:val="none" w:sz="0" w:space="0" w:color="auto"/>
            <w:left w:val="none" w:sz="0" w:space="0" w:color="auto"/>
            <w:bottom w:val="none" w:sz="0" w:space="0" w:color="auto"/>
            <w:right w:val="none" w:sz="0" w:space="0" w:color="auto"/>
          </w:divBdr>
        </w:div>
        <w:div w:id="941184239">
          <w:marLeft w:val="640"/>
          <w:marRight w:val="0"/>
          <w:marTop w:val="0"/>
          <w:marBottom w:val="0"/>
          <w:divBdr>
            <w:top w:val="none" w:sz="0" w:space="0" w:color="auto"/>
            <w:left w:val="none" w:sz="0" w:space="0" w:color="auto"/>
            <w:bottom w:val="none" w:sz="0" w:space="0" w:color="auto"/>
            <w:right w:val="none" w:sz="0" w:space="0" w:color="auto"/>
          </w:divBdr>
        </w:div>
        <w:div w:id="1752581105">
          <w:marLeft w:val="640"/>
          <w:marRight w:val="0"/>
          <w:marTop w:val="0"/>
          <w:marBottom w:val="0"/>
          <w:divBdr>
            <w:top w:val="none" w:sz="0" w:space="0" w:color="auto"/>
            <w:left w:val="none" w:sz="0" w:space="0" w:color="auto"/>
            <w:bottom w:val="none" w:sz="0" w:space="0" w:color="auto"/>
            <w:right w:val="none" w:sz="0" w:space="0" w:color="auto"/>
          </w:divBdr>
        </w:div>
        <w:div w:id="375273306">
          <w:marLeft w:val="640"/>
          <w:marRight w:val="0"/>
          <w:marTop w:val="0"/>
          <w:marBottom w:val="0"/>
          <w:divBdr>
            <w:top w:val="none" w:sz="0" w:space="0" w:color="auto"/>
            <w:left w:val="none" w:sz="0" w:space="0" w:color="auto"/>
            <w:bottom w:val="none" w:sz="0" w:space="0" w:color="auto"/>
            <w:right w:val="none" w:sz="0" w:space="0" w:color="auto"/>
          </w:divBdr>
        </w:div>
        <w:div w:id="2106220252">
          <w:marLeft w:val="640"/>
          <w:marRight w:val="0"/>
          <w:marTop w:val="0"/>
          <w:marBottom w:val="0"/>
          <w:divBdr>
            <w:top w:val="none" w:sz="0" w:space="0" w:color="auto"/>
            <w:left w:val="none" w:sz="0" w:space="0" w:color="auto"/>
            <w:bottom w:val="none" w:sz="0" w:space="0" w:color="auto"/>
            <w:right w:val="none" w:sz="0" w:space="0" w:color="auto"/>
          </w:divBdr>
        </w:div>
        <w:div w:id="1217355562">
          <w:marLeft w:val="640"/>
          <w:marRight w:val="0"/>
          <w:marTop w:val="0"/>
          <w:marBottom w:val="0"/>
          <w:divBdr>
            <w:top w:val="none" w:sz="0" w:space="0" w:color="auto"/>
            <w:left w:val="none" w:sz="0" w:space="0" w:color="auto"/>
            <w:bottom w:val="none" w:sz="0" w:space="0" w:color="auto"/>
            <w:right w:val="none" w:sz="0" w:space="0" w:color="auto"/>
          </w:divBdr>
        </w:div>
        <w:div w:id="1647398861">
          <w:marLeft w:val="640"/>
          <w:marRight w:val="0"/>
          <w:marTop w:val="0"/>
          <w:marBottom w:val="0"/>
          <w:divBdr>
            <w:top w:val="none" w:sz="0" w:space="0" w:color="auto"/>
            <w:left w:val="none" w:sz="0" w:space="0" w:color="auto"/>
            <w:bottom w:val="none" w:sz="0" w:space="0" w:color="auto"/>
            <w:right w:val="none" w:sz="0" w:space="0" w:color="auto"/>
          </w:divBdr>
        </w:div>
        <w:div w:id="182943662">
          <w:marLeft w:val="640"/>
          <w:marRight w:val="0"/>
          <w:marTop w:val="0"/>
          <w:marBottom w:val="0"/>
          <w:divBdr>
            <w:top w:val="none" w:sz="0" w:space="0" w:color="auto"/>
            <w:left w:val="none" w:sz="0" w:space="0" w:color="auto"/>
            <w:bottom w:val="none" w:sz="0" w:space="0" w:color="auto"/>
            <w:right w:val="none" w:sz="0" w:space="0" w:color="auto"/>
          </w:divBdr>
        </w:div>
        <w:div w:id="1762532551">
          <w:marLeft w:val="640"/>
          <w:marRight w:val="0"/>
          <w:marTop w:val="0"/>
          <w:marBottom w:val="0"/>
          <w:divBdr>
            <w:top w:val="none" w:sz="0" w:space="0" w:color="auto"/>
            <w:left w:val="none" w:sz="0" w:space="0" w:color="auto"/>
            <w:bottom w:val="none" w:sz="0" w:space="0" w:color="auto"/>
            <w:right w:val="none" w:sz="0" w:space="0" w:color="auto"/>
          </w:divBdr>
        </w:div>
        <w:div w:id="285235078">
          <w:marLeft w:val="640"/>
          <w:marRight w:val="0"/>
          <w:marTop w:val="0"/>
          <w:marBottom w:val="0"/>
          <w:divBdr>
            <w:top w:val="none" w:sz="0" w:space="0" w:color="auto"/>
            <w:left w:val="none" w:sz="0" w:space="0" w:color="auto"/>
            <w:bottom w:val="none" w:sz="0" w:space="0" w:color="auto"/>
            <w:right w:val="none" w:sz="0" w:space="0" w:color="auto"/>
          </w:divBdr>
        </w:div>
        <w:div w:id="1265116700">
          <w:marLeft w:val="640"/>
          <w:marRight w:val="0"/>
          <w:marTop w:val="0"/>
          <w:marBottom w:val="0"/>
          <w:divBdr>
            <w:top w:val="none" w:sz="0" w:space="0" w:color="auto"/>
            <w:left w:val="none" w:sz="0" w:space="0" w:color="auto"/>
            <w:bottom w:val="none" w:sz="0" w:space="0" w:color="auto"/>
            <w:right w:val="none" w:sz="0" w:space="0" w:color="auto"/>
          </w:divBdr>
        </w:div>
        <w:div w:id="262808017">
          <w:marLeft w:val="640"/>
          <w:marRight w:val="0"/>
          <w:marTop w:val="0"/>
          <w:marBottom w:val="0"/>
          <w:divBdr>
            <w:top w:val="none" w:sz="0" w:space="0" w:color="auto"/>
            <w:left w:val="none" w:sz="0" w:space="0" w:color="auto"/>
            <w:bottom w:val="none" w:sz="0" w:space="0" w:color="auto"/>
            <w:right w:val="none" w:sz="0" w:space="0" w:color="auto"/>
          </w:divBdr>
        </w:div>
        <w:div w:id="1480607344">
          <w:marLeft w:val="640"/>
          <w:marRight w:val="0"/>
          <w:marTop w:val="0"/>
          <w:marBottom w:val="0"/>
          <w:divBdr>
            <w:top w:val="none" w:sz="0" w:space="0" w:color="auto"/>
            <w:left w:val="none" w:sz="0" w:space="0" w:color="auto"/>
            <w:bottom w:val="none" w:sz="0" w:space="0" w:color="auto"/>
            <w:right w:val="none" w:sz="0" w:space="0" w:color="auto"/>
          </w:divBdr>
        </w:div>
        <w:div w:id="1717967842">
          <w:marLeft w:val="640"/>
          <w:marRight w:val="0"/>
          <w:marTop w:val="0"/>
          <w:marBottom w:val="0"/>
          <w:divBdr>
            <w:top w:val="none" w:sz="0" w:space="0" w:color="auto"/>
            <w:left w:val="none" w:sz="0" w:space="0" w:color="auto"/>
            <w:bottom w:val="none" w:sz="0" w:space="0" w:color="auto"/>
            <w:right w:val="none" w:sz="0" w:space="0" w:color="auto"/>
          </w:divBdr>
        </w:div>
        <w:div w:id="772284780">
          <w:marLeft w:val="640"/>
          <w:marRight w:val="0"/>
          <w:marTop w:val="0"/>
          <w:marBottom w:val="0"/>
          <w:divBdr>
            <w:top w:val="none" w:sz="0" w:space="0" w:color="auto"/>
            <w:left w:val="none" w:sz="0" w:space="0" w:color="auto"/>
            <w:bottom w:val="none" w:sz="0" w:space="0" w:color="auto"/>
            <w:right w:val="none" w:sz="0" w:space="0" w:color="auto"/>
          </w:divBdr>
        </w:div>
        <w:div w:id="1287857891">
          <w:marLeft w:val="640"/>
          <w:marRight w:val="0"/>
          <w:marTop w:val="0"/>
          <w:marBottom w:val="0"/>
          <w:divBdr>
            <w:top w:val="none" w:sz="0" w:space="0" w:color="auto"/>
            <w:left w:val="none" w:sz="0" w:space="0" w:color="auto"/>
            <w:bottom w:val="none" w:sz="0" w:space="0" w:color="auto"/>
            <w:right w:val="none" w:sz="0" w:space="0" w:color="auto"/>
          </w:divBdr>
        </w:div>
        <w:div w:id="1945528092">
          <w:marLeft w:val="640"/>
          <w:marRight w:val="0"/>
          <w:marTop w:val="0"/>
          <w:marBottom w:val="0"/>
          <w:divBdr>
            <w:top w:val="none" w:sz="0" w:space="0" w:color="auto"/>
            <w:left w:val="none" w:sz="0" w:space="0" w:color="auto"/>
            <w:bottom w:val="none" w:sz="0" w:space="0" w:color="auto"/>
            <w:right w:val="none" w:sz="0" w:space="0" w:color="auto"/>
          </w:divBdr>
        </w:div>
        <w:div w:id="1303467557">
          <w:marLeft w:val="640"/>
          <w:marRight w:val="0"/>
          <w:marTop w:val="0"/>
          <w:marBottom w:val="0"/>
          <w:divBdr>
            <w:top w:val="none" w:sz="0" w:space="0" w:color="auto"/>
            <w:left w:val="none" w:sz="0" w:space="0" w:color="auto"/>
            <w:bottom w:val="none" w:sz="0" w:space="0" w:color="auto"/>
            <w:right w:val="none" w:sz="0" w:space="0" w:color="auto"/>
          </w:divBdr>
        </w:div>
        <w:div w:id="1751852415">
          <w:marLeft w:val="640"/>
          <w:marRight w:val="0"/>
          <w:marTop w:val="0"/>
          <w:marBottom w:val="0"/>
          <w:divBdr>
            <w:top w:val="none" w:sz="0" w:space="0" w:color="auto"/>
            <w:left w:val="none" w:sz="0" w:space="0" w:color="auto"/>
            <w:bottom w:val="none" w:sz="0" w:space="0" w:color="auto"/>
            <w:right w:val="none" w:sz="0" w:space="0" w:color="auto"/>
          </w:divBdr>
        </w:div>
        <w:div w:id="2098212911">
          <w:marLeft w:val="640"/>
          <w:marRight w:val="0"/>
          <w:marTop w:val="0"/>
          <w:marBottom w:val="0"/>
          <w:divBdr>
            <w:top w:val="none" w:sz="0" w:space="0" w:color="auto"/>
            <w:left w:val="none" w:sz="0" w:space="0" w:color="auto"/>
            <w:bottom w:val="none" w:sz="0" w:space="0" w:color="auto"/>
            <w:right w:val="none" w:sz="0" w:space="0" w:color="auto"/>
          </w:divBdr>
        </w:div>
        <w:div w:id="430006856">
          <w:marLeft w:val="640"/>
          <w:marRight w:val="0"/>
          <w:marTop w:val="0"/>
          <w:marBottom w:val="0"/>
          <w:divBdr>
            <w:top w:val="none" w:sz="0" w:space="0" w:color="auto"/>
            <w:left w:val="none" w:sz="0" w:space="0" w:color="auto"/>
            <w:bottom w:val="none" w:sz="0" w:space="0" w:color="auto"/>
            <w:right w:val="none" w:sz="0" w:space="0" w:color="auto"/>
          </w:divBdr>
        </w:div>
        <w:div w:id="49034911">
          <w:marLeft w:val="640"/>
          <w:marRight w:val="0"/>
          <w:marTop w:val="0"/>
          <w:marBottom w:val="0"/>
          <w:divBdr>
            <w:top w:val="none" w:sz="0" w:space="0" w:color="auto"/>
            <w:left w:val="none" w:sz="0" w:space="0" w:color="auto"/>
            <w:bottom w:val="none" w:sz="0" w:space="0" w:color="auto"/>
            <w:right w:val="none" w:sz="0" w:space="0" w:color="auto"/>
          </w:divBdr>
        </w:div>
        <w:div w:id="387849990">
          <w:marLeft w:val="640"/>
          <w:marRight w:val="0"/>
          <w:marTop w:val="0"/>
          <w:marBottom w:val="0"/>
          <w:divBdr>
            <w:top w:val="none" w:sz="0" w:space="0" w:color="auto"/>
            <w:left w:val="none" w:sz="0" w:space="0" w:color="auto"/>
            <w:bottom w:val="none" w:sz="0" w:space="0" w:color="auto"/>
            <w:right w:val="none" w:sz="0" w:space="0" w:color="auto"/>
          </w:divBdr>
        </w:div>
        <w:div w:id="909268442">
          <w:marLeft w:val="640"/>
          <w:marRight w:val="0"/>
          <w:marTop w:val="0"/>
          <w:marBottom w:val="0"/>
          <w:divBdr>
            <w:top w:val="none" w:sz="0" w:space="0" w:color="auto"/>
            <w:left w:val="none" w:sz="0" w:space="0" w:color="auto"/>
            <w:bottom w:val="none" w:sz="0" w:space="0" w:color="auto"/>
            <w:right w:val="none" w:sz="0" w:space="0" w:color="auto"/>
          </w:divBdr>
        </w:div>
        <w:div w:id="1051416406">
          <w:marLeft w:val="640"/>
          <w:marRight w:val="0"/>
          <w:marTop w:val="0"/>
          <w:marBottom w:val="0"/>
          <w:divBdr>
            <w:top w:val="none" w:sz="0" w:space="0" w:color="auto"/>
            <w:left w:val="none" w:sz="0" w:space="0" w:color="auto"/>
            <w:bottom w:val="none" w:sz="0" w:space="0" w:color="auto"/>
            <w:right w:val="none" w:sz="0" w:space="0" w:color="auto"/>
          </w:divBdr>
        </w:div>
        <w:div w:id="535507675">
          <w:marLeft w:val="640"/>
          <w:marRight w:val="0"/>
          <w:marTop w:val="0"/>
          <w:marBottom w:val="0"/>
          <w:divBdr>
            <w:top w:val="none" w:sz="0" w:space="0" w:color="auto"/>
            <w:left w:val="none" w:sz="0" w:space="0" w:color="auto"/>
            <w:bottom w:val="none" w:sz="0" w:space="0" w:color="auto"/>
            <w:right w:val="none" w:sz="0" w:space="0" w:color="auto"/>
          </w:divBdr>
        </w:div>
        <w:div w:id="620964085">
          <w:marLeft w:val="640"/>
          <w:marRight w:val="0"/>
          <w:marTop w:val="0"/>
          <w:marBottom w:val="0"/>
          <w:divBdr>
            <w:top w:val="none" w:sz="0" w:space="0" w:color="auto"/>
            <w:left w:val="none" w:sz="0" w:space="0" w:color="auto"/>
            <w:bottom w:val="none" w:sz="0" w:space="0" w:color="auto"/>
            <w:right w:val="none" w:sz="0" w:space="0" w:color="auto"/>
          </w:divBdr>
        </w:div>
        <w:div w:id="1582787789">
          <w:marLeft w:val="640"/>
          <w:marRight w:val="0"/>
          <w:marTop w:val="0"/>
          <w:marBottom w:val="0"/>
          <w:divBdr>
            <w:top w:val="none" w:sz="0" w:space="0" w:color="auto"/>
            <w:left w:val="none" w:sz="0" w:space="0" w:color="auto"/>
            <w:bottom w:val="none" w:sz="0" w:space="0" w:color="auto"/>
            <w:right w:val="none" w:sz="0" w:space="0" w:color="auto"/>
          </w:divBdr>
        </w:div>
        <w:div w:id="604579242">
          <w:marLeft w:val="640"/>
          <w:marRight w:val="0"/>
          <w:marTop w:val="0"/>
          <w:marBottom w:val="0"/>
          <w:divBdr>
            <w:top w:val="none" w:sz="0" w:space="0" w:color="auto"/>
            <w:left w:val="none" w:sz="0" w:space="0" w:color="auto"/>
            <w:bottom w:val="none" w:sz="0" w:space="0" w:color="auto"/>
            <w:right w:val="none" w:sz="0" w:space="0" w:color="auto"/>
          </w:divBdr>
        </w:div>
        <w:div w:id="2062636144">
          <w:marLeft w:val="640"/>
          <w:marRight w:val="0"/>
          <w:marTop w:val="0"/>
          <w:marBottom w:val="0"/>
          <w:divBdr>
            <w:top w:val="none" w:sz="0" w:space="0" w:color="auto"/>
            <w:left w:val="none" w:sz="0" w:space="0" w:color="auto"/>
            <w:bottom w:val="none" w:sz="0" w:space="0" w:color="auto"/>
            <w:right w:val="none" w:sz="0" w:space="0" w:color="auto"/>
          </w:divBdr>
        </w:div>
        <w:div w:id="1827234547">
          <w:marLeft w:val="640"/>
          <w:marRight w:val="0"/>
          <w:marTop w:val="0"/>
          <w:marBottom w:val="0"/>
          <w:divBdr>
            <w:top w:val="none" w:sz="0" w:space="0" w:color="auto"/>
            <w:left w:val="none" w:sz="0" w:space="0" w:color="auto"/>
            <w:bottom w:val="none" w:sz="0" w:space="0" w:color="auto"/>
            <w:right w:val="none" w:sz="0" w:space="0" w:color="auto"/>
          </w:divBdr>
        </w:div>
        <w:div w:id="943221099">
          <w:marLeft w:val="640"/>
          <w:marRight w:val="0"/>
          <w:marTop w:val="0"/>
          <w:marBottom w:val="0"/>
          <w:divBdr>
            <w:top w:val="none" w:sz="0" w:space="0" w:color="auto"/>
            <w:left w:val="none" w:sz="0" w:space="0" w:color="auto"/>
            <w:bottom w:val="none" w:sz="0" w:space="0" w:color="auto"/>
            <w:right w:val="none" w:sz="0" w:space="0" w:color="auto"/>
          </w:divBdr>
        </w:div>
        <w:div w:id="1390575232">
          <w:marLeft w:val="640"/>
          <w:marRight w:val="0"/>
          <w:marTop w:val="0"/>
          <w:marBottom w:val="0"/>
          <w:divBdr>
            <w:top w:val="none" w:sz="0" w:space="0" w:color="auto"/>
            <w:left w:val="none" w:sz="0" w:space="0" w:color="auto"/>
            <w:bottom w:val="none" w:sz="0" w:space="0" w:color="auto"/>
            <w:right w:val="none" w:sz="0" w:space="0" w:color="auto"/>
          </w:divBdr>
        </w:div>
        <w:div w:id="843087373">
          <w:marLeft w:val="640"/>
          <w:marRight w:val="0"/>
          <w:marTop w:val="0"/>
          <w:marBottom w:val="0"/>
          <w:divBdr>
            <w:top w:val="none" w:sz="0" w:space="0" w:color="auto"/>
            <w:left w:val="none" w:sz="0" w:space="0" w:color="auto"/>
            <w:bottom w:val="none" w:sz="0" w:space="0" w:color="auto"/>
            <w:right w:val="none" w:sz="0" w:space="0" w:color="auto"/>
          </w:divBdr>
        </w:div>
        <w:div w:id="1455831514">
          <w:marLeft w:val="640"/>
          <w:marRight w:val="0"/>
          <w:marTop w:val="0"/>
          <w:marBottom w:val="0"/>
          <w:divBdr>
            <w:top w:val="none" w:sz="0" w:space="0" w:color="auto"/>
            <w:left w:val="none" w:sz="0" w:space="0" w:color="auto"/>
            <w:bottom w:val="none" w:sz="0" w:space="0" w:color="auto"/>
            <w:right w:val="none" w:sz="0" w:space="0" w:color="auto"/>
          </w:divBdr>
        </w:div>
        <w:div w:id="1935940738">
          <w:marLeft w:val="640"/>
          <w:marRight w:val="0"/>
          <w:marTop w:val="0"/>
          <w:marBottom w:val="0"/>
          <w:divBdr>
            <w:top w:val="none" w:sz="0" w:space="0" w:color="auto"/>
            <w:left w:val="none" w:sz="0" w:space="0" w:color="auto"/>
            <w:bottom w:val="none" w:sz="0" w:space="0" w:color="auto"/>
            <w:right w:val="none" w:sz="0" w:space="0" w:color="auto"/>
          </w:divBdr>
        </w:div>
        <w:div w:id="738207431">
          <w:marLeft w:val="640"/>
          <w:marRight w:val="0"/>
          <w:marTop w:val="0"/>
          <w:marBottom w:val="0"/>
          <w:divBdr>
            <w:top w:val="none" w:sz="0" w:space="0" w:color="auto"/>
            <w:left w:val="none" w:sz="0" w:space="0" w:color="auto"/>
            <w:bottom w:val="none" w:sz="0" w:space="0" w:color="auto"/>
            <w:right w:val="none" w:sz="0" w:space="0" w:color="auto"/>
          </w:divBdr>
        </w:div>
        <w:div w:id="678116971">
          <w:marLeft w:val="640"/>
          <w:marRight w:val="0"/>
          <w:marTop w:val="0"/>
          <w:marBottom w:val="0"/>
          <w:divBdr>
            <w:top w:val="none" w:sz="0" w:space="0" w:color="auto"/>
            <w:left w:val="none" w:sz="0" w:space="0" w:color="auto"/>
            <w:bottom w:val="none" w:sz="0" w:space="0" w:color="auto"/>
            <w:right w:val="none" w:sz="0" w:space="0" w:color="auto"/>
          </w:divBdr>
        </w:div>
        <w:div w:id="850030339">
          <w:marLeft w:val="640"/>
          <w:marRight w:val="0"/>
          <w:marTop w:val="0"/>
          <w:marBottom w:val="0"/>
          <w:divBdr>
            <w:top w:val="none" w:sz="0" w:space="0" w:color="auto"/>
            <w:left w:val="none" w:sz="0" w:space="0" w:color="auto"/>
            <w:bottom w:val="none" w:sz="0" w:space="0" w:color="auto"/>
            <w:right w:val="none" w:sz="0" w:space="0" w:color="auto"/>
          </w:divBdr>
        </w:div>
        <w:div w:id="1897816059">
          <w:marLeft w:val="640"/>
          <w:marRight w:val="0"/>
          <w:marTop w:val="0"/>
          <w:marBottom w:val="0"/>
          <w:divBdr>
            <w:top w:val="none" w:sz="0" w:space="0" w:color="auto"/>
            <w:left w:val="none" w:sz="0" w:space="0" w:color="auto"/>
            <w:bottom w:val="none" w:sz="0" w:space="0" w:color="auto"/>
            <w:right w:val="none" w:sz="0" w:space="0" w:color="auto"/>
          </w:divBdr>
        </w:div>
        <w:div w:id="1139491820">
          <w:marLeft w:val="640"/>
          <w:marRight w:val="0"/>
          <w:marTop w:val="0"/>
          <w:marBottom w:val="0"/>
          <w:divBdr>
            <w:top w:val="none" w:sz="0" w:space="0" w:color="auto"/>
            <w:left w:val="none" w:sz="0" w:space="0" w:color="auto"/>
            <w:bottom w:val="none" w:sz="0" w:space="0" w:color="auto"/>
            <w:right w:val="none" w:sz="0" w:space="0" w:color="auto"/>
          </w:divBdr>
        </w:div>
        <w:div w:id="1359744782">
          <w:marLeft w:val="640"/>
          <w:marRight w:val="0"/>
          <w:marTop w:val="0"/>
          <w:marBottom w:val="0"/>
          <w:divBdr>
            <w:top w:val="none" w:sz="0" w:space="0" w:color="auto"/>
            <w:left w:val="none" w:sz="0" w:space="0" w:color="auto"/>
            <w:bottom w:val="none" w:sz="0" w:space="0" w:color="auto"/>
            <w:right w:val="none" w:sz="0" w:space="0" w:color="auto"/>
          </w:divBdr>
        </w:div>
        <w:div w:id="481505460">
          <w:marLeft w:val="640"/>
          <w:marRight w:val="0"/>
          <w:marTop w:val="0"/>
          <w:marBottom w:val="0"/>
          <w:divBdr>
            <w:top w:val="none" w:sz="0" w:space="0" w:color="auto"/>
            <w:left w:val="none" w:sz="0" w:space="0" w:color="auto"/>
            <w:bottom w:val="none" w:sz="0" w:space="0" w:color="auto"/>
            <w:right w:val="none" w:sz="0" w:space="0" w:color="auto"/>
          </w:divBdr>
        </w:div>
        <w:div w:id="1870872123">
          <w:marLeft w:val="640"/>
          <w:marRight w:val="0"/>
          <w:marTop w:val="0"/>
          <w:marBottom w:val="0"/>
          <w:divBdr>
            <w:top w:val="none" w:sz="0" w:space="0" w:color="auto"/>
            <w:left w:val="none" w:sz="0" w:space="0" w:color="auto"/>
            <w:bottom w:val="none" w:sz="0" w:space="0" w:color="auto"/>
            <w:right w:val="none" w:sz="0" w:space="0" w:color="auto"/>
          </w:divBdr>
        </w:div>
        <w:div w:id="2117601745">
          <w:marLeft w:val="640"/>
          <w:marRight w:val="0"/>
          <w:marTop w:val="0"/>
          <w:marBottom w:val="0"/>
          <w:divBdr>
            <w:top w:val="none" w:sz="0" w:space="0" w:color="auto"/>
            <w:left w:val="none" w:sz="0" w:space="0" w:color="auto"/>
            <w:bottom w:val="none" w:sz="0" w:space="0" w:color="auto"/>
            <w:right w:val="none" w:sz="0" w:space="0" w:color="auto"/>
          </w:divBdr>
        </w:div>
        <w:div w:id="370882162">
          <w:marLeft w:val="640"/>
          <w:marRight w:val="0"/>
          <w:marTop w:val="0"/>
          <w:marBottom w:val="0"/>
          <w:divBdr>
            <w:top w:val="none" w:sz="0" w:space="0" w:color="auto"/>
            <w:left w:val="none" w:sz="0" w:space="0" w:color="auto"/>
            <w:bottom w:val="none" w:sz="0" w:space="0" w:color="auto"/>
            <w:right w:val="none" w:sz="0" w:space="0" w:color="auto"/>
          </w:divBdr>
        </w:div>
        <w:div w:id="1186557586">
          <w:marLeft w:val="640"/>
          <w:marRight w:val="0"/>
          <w:marTop w:val="0"/>
          <w:marBottom w:val="0"/>
          <w:divBdr>
            <w:top w:val="none" w:sz="0" w:space="0" w:color="auto"/>
            <w:left w:val="none" w:sz="0" w:space="0" w:color="auto"/>
            <w:bottom w:val="none" w:sz="0" w:space="0" w:color="auto"/>
            <w:right w:val="none" w:sz="0" w:space="0" w:color="auto"/>
          </w:divBdr>
        </w:div>
        <w:div w:id="2101875456">
          <w:marLeft w:val="640"/>
          <w:marRight w:val="0"/>
          <w:marTop w:val="0"/>
          <w:marBottom w:val="0"/>
          <w:divBdr>
            <w:top w:val="none" w:sz="0" w:space="0" w:color="auto"/>
            <w:left w:val="none" w:sz="0" w:space="0" w:color="auto"/>
            <w:bottom w:val="none" w:sz="0" w:space="0" w:color="auto"/>
            <w:right w:val="none" w:sz="0" w:space="0" w:color="auto"/>
          </w:divBdr>
        </w:div>
        <w:div w:id="61173106">
          <w:marLeft w:val="640"/>
          <w:marRight w:val="0"/>
          <w:marTop w:val="0"/>
          <w:marBottom w:val="0"/>
          <w:divBdr>
            <w:top w:val="none" w:sz="0" w:space="0" w:color="auto"/>
            <w:left w:val="none" w:sz="0" w:space="0" w:color="auto"/>
            <w:bottom w:val="none" w:sz="0" w:space="0" w:color="auto"/>
            <w:right w:val="none" w:sz="0" w:space="0" w:color="auto"/>
          </w:divBdr>
        </w:div>
        <w:div w:id="1773935356">
          <w:marLeft w:val="640"/>
          <w:marRight w:val="0"/>
          <w:marTop w:val="0"/>
          <w:marBottom w:val="0"/>
          <w:divBdr>
            <w:top w:val="none" w:sz="0" w:space="0" w:color="auto"/>
            <w:left w:val="none" w:sz="0" w:space="0" w:color="auto"/>
            <w:bottom w:val="none" w:sz="0" w:space="0" w:color="auto"/>
            <w:right w:val="none" w:sz="0" w:space="0" w:color="auto"/>
          </w:divBdr>
        </w:div>
        <w:div w:id="913050147">
          <w:marLeft w:val="640"/>
          <w:marRight w:val="0"/>
          <w:marTop w:val="0"/>
          <w:marBottom w:val="0"/>
          <w:divBdr>
            <w:top w:val="none" w:sz="0" w:space="0" w:color="auto"/>
            <w:left w:val="none" w:sz="0" w:space="0" w:color="auto"/>
            <w:bottom w:val="none" w:sz="0" w:space="0" w:color="auto"/>
            <w:right w:val="none" w:sz="0" w:space="0" w:color="auto"/>
          </w:divBdr>
        </w:div>
        <w:div w:id="1664167094">
          <w:marLeft w:val="640"/>
          <w:marRight w:val="0"/>
          <w:marTop w:val="0"/>
          <w:marBottom w:val="0"/>
          <w:divBdr>
            <w:top w:val="none" w:sz="0" w:space="0" w:color="auto"/>
            <w:left w:val="none" w:sz="0" w:space="0" w:color="auto"/>
            <w:bottom w:val="none" w:sz="0" w:space="0" w:color="auto"/>
            <w:right w:val="none" w:sz="0" w:space="0" w:color="auto"/>
          </w:divBdr>
        </w:div>
        <w:div w:id="1541429643">
          <w:marLeft w:val="640"/>
          <w:marRight w:val="0"/>
          <w:marTop w:val="0"/>
          <w:marBottom w:val="0"/>
          <w:divBdr>
            <w:top w:val="none" w:sz="0" w:space="0" w:color="auto"/>
            <w:left w:val="none" w:sz="0" w:space="0" w:color="auto"/>
            <w:bottom w:val="none" w:sz="0" w:space="0" w:color="auto"/>
            <w:right w:val="none" w:sz="0" w:space="0" w:color="auto"/>
          </w:divBdr>
        </w:div>
        <w:div w:id="1431393920">
          <w:marLeft w:val="640"/>
          <w:marRight w:val="0"/>
          <w:marTop w:val="0"/>
          <w:marBottom w:val="0"/>
          <w:divBdr>
            <w:top w:val="none" w:sz="0" w:space="0" w:color="auto"/>
            <w:left w:val="none" w:sz="0" w:space="0" w:color="auto"/>
            <w:bottom w:val="none" w:sz="0" w:space="0" w:color="auto"/>
            <w:right w:val="none" w:sz="0" w:space="0" w:color="auto"/>
          </w:divBdr>
        </w:div>
        <w:div w:id="168107697">
          <w:marLeft w:val="640"/>
          <w:marRight w:val="0"/>
          <w:marTop w:val="0"/>
          <w:marBottom w:val="0"/>
          <w:divBdr>
            <w:top w:val="none" w:sz="0" w:space="0" w:color="auto"/>
            <w:left w:val="none" w:sz="0" w:space="0" w:color="auto"/>
            <w:bottom w:val="none" w:sz="0" w:space="0" w:color="auto"/>
            <w:right w:val="none" w:sz="0" w:space="0" w:color="auto"/>
          </w:divBdr>
        </w:div>
        <w:div w:id="2037193031">
          <w:marLeft w:val="640"/>
          <w:marRight w:val="0"/>
          <w:marTop w:val="0"/>
          <w:marBottom w:val="0"/>
          <w:divBdr>
            <w:top w:val="none" w:sz="0" w:space="0" w:color="auto"/>
            <w:left w:val="none" w:sz="0" w:space="0" w:color="auto"/>
            <w:bottom w:val="none" w:sz="0" w:space="0" w:color="auto"/>
            <w:right w:val="none" w:sz="0" w:space="0" w:color="auto"/>
          </w:divBdr>
        </w:div>
        <w:div w:id="1141730232">
          <w:marLeft w:val="640"/>
          <w:marRight w:val="0"/>
          <w:marTop w:val="0"/>
          <w:marBottom w:val="0"/>
          <w:divBdr>
            <w:top w:val="none" w:sz="0" w:space="0" w:color="auto"/>
            <w:left w:val="none" w:sz="0" w:space="0" w:color="auto"/>
            <w:bottom w:val="none" w:sz="0" w:space="0" w:color="auto"/>
            <w:right w:val="none" w:sz="0" w:space="0" w:color="auto"/>
          </w:divBdr>
        </w:div>
        <w:div w:id="650526370">
          <w:marLeft w:val="640"/>
          <w:marRight w:val="0"/>
          <w:marTop w:val="0"/>
          <w:marBottom w:val="0"/>
          <w:divBdr>
            <w:top w:val="none" w:sz="0" w:space="0" w:color="auto"/>
            <w:left w:val="none" w:sz="0" w:space="0" w:color="auto"/>
            <w:bottom w:val="none" w:sz="0" w:space="0" w:color="auto"/>
            <w:right w:val="none" w:sz="0" w:space="0" w:color="auto"/>
          </w:divBdr>
        </w:div>
        <w:div w:id="1434398825">
          <w:marLeft w:val="640"/>
          <w:marRight w:val="0"/>
          <w:marTop w:val="0"/>
          <w:marBottom w:val="0"/>
          <w:divBdr>
            <w:top w:val="none" w:sz="0" w:space="0" w:color="auto"/>
            <w:left w:val="none" w:sz="0" w:space="0" w:color="auto"/>
            <w:bottom w:val="none" w:sz="0" w:space="0" w:color="auto"/>
            <w:right w:val="none" w:sz="0" w:space="0" w:color="auto"/>
          </w:divBdr>
        </w:div>
        <w:div w:id="1283343419">
          <w:marLeft w:val="640"/>
          <w:marRight w:val="0"/>
          <w:marTop w:val="0"/>
          <w:marBottom w:val="0"/>
          <w:divBdr>
            <w:top w:val="none" w:sz="0" w:space="0" w:color="auto"/>
            <w:left w:val="none" w:sz="0" w:space="0" w:color="auto"/>
            <w:bottom w:val="none" w:sz="0" w:space="0" w:color="auto"/>
            <w:right w:val="none" w:sz="0" w:space="0" w:color="auto"/>
          </w:divBdr>
        </w:div>
      </w:divsChild>
    </w:div>
    <w:div w:id="410927582">
      <w:bodyDiv w:val="1"/>
      <w:marLeft w:val="0"/>
      <w:marRight w:val="0"/>
      <w:marTop w:val="0"/>
      <w:marBottom w:val="0"/>
      <w:divBdr>
        <w:top w:val="none" w:sz="0" w:space="0" w:color="auto"/>
        <w:left w:val="none" w:sz="0" w:space="0" w:color="auto"/>
        <w:bottom w:val="none" w:sz="0" w:space="0" w:color="auto"/>
        <w:right w:val="none" w:sz="0" w:space="0" w:color="auto"/>
      </w:divBdr>
      <w:divsChild>
        <w:div w:id="704600096">
          <w:marLeft w:val="640"/>
          <w:marRight w:val="0"/>
          <w:marTop w:val="0"/>
          <w:marBottom w:val="0"/>
          <w:divBdr>
            <w:top w:val="none" w:sz="0" w:space="0" w:color="auto"/>
            <w:left w:val="none" w:sz="0" w:space="0" w:color="auto"/>
            <w:bottom w:val="none" w:sz="0" w:space="0" w:color="auto"/>
            <w:right w:val="none" w:sz="0" w:space="0" w:color="auto"/>
          </w:divBdr>
        </w:div>
        <w:div w:id="1738942247">
          <w:marLeft w:val="640"/>
          <w:marRight w:val="0"/>
          <w:marTop w:val="0"/>
          <w:marBottom w:val="0"/>
          <w:divBdr>
            <w:top w:val="none" w:sz="0" w:space="0" w:color="auto"/>
            <w:left w:val="none" w:sz="0" w:space="0" w:color="auto"/>
            <w:bottom w:val="none" w:sz="0" w:space="0" w:color="auto"/>
            <w:right w:val="none" w:sz="0" w:space="0" w:color="auto"/>
          </w:divBdr>
        </w:div>
        <w:div w:id="321205708">
          <w:marLeft w:val="640"/>
          <w:marRight w:val="0"/>
          <w:marTop w:val="0"/>
          <w:marBottom w:val="0"/>
          <w:divBdr>
            <w:top w:val="none" w:sz="0" w:space="0" w:color="auto"/>
            <w:left w:val="none" w:sz="0" w:space="0" w:color="auto"/>
            <w:bottom w:val="none" w:sz="0" w:space="0" w:color="auto"/>
            <w:right w:val="none" w:sz="0" w:space="0" w:color="auto"/>
          </w:divBdr>
        </w:div>
        <w:div w:id="2086996260">
          <w:marLeft w:val="640"/>
          <w:marRight w:val="0"/>
          <w:marTop w:val="0"/>
          <w:marBottom w:val="0"/>
          <w:divBdr>
            <w:top w:val="none" w:sz="0" w:space="0" w:color="auto"/>
            <w:left w:val="none" w:sz="0" w:space="0" w:color="auto"/>
            <w:bottom w:val="none" w:sz="0" w:space="0" w:color="auto"/>
            <w:right w:val="none" w:sz="0" w:space="0" w:color="auto"/>
          </w:divBdr>
        </w:div>
        <w:div w:id="747000992">
          <w:marLeft w:val="640"/>
          <w:marRight w:val="0"/>
          <w:marTop w:val="0"/>
          <w:marBottom w:val="0"/>
          <w:divBdr>
            <w:top w:val="none" w:sz="0" w:space="0" w:color="auto"/>
            <w:left w:val="none" w:sz="0" w:space="0" w:color="auto"/>
            <w:bottom w:val="none" w:sz="0" w:space="0" w:color="auto"/>
            <w:right w:val="none" w:sz="0" w:space="0" w:color="auto"/>
          </w:divBdr>
        </w:div>
        <w:div w:id="787547193">
          <w:marLeft w:val="640"/>
          <w:marRight w:val="0"/>
          <w:marTop w:val="0"/>
          <w:marBottom w:val="0"/>
          <w:divBdr>
            <w:top w:val="none" w:sz="0" w:space="0" w:color="auto"/>
            <w:left w:val="none" w:sz="0" w:space="0" w:color="auto"/>
            <w:bottom w:val="none" w:sz="0" w:space="0" w:color="auto"/>
            <w:right w:val="none" w:sz="0" w:space="0" w:color="auto"/>
          </w:divBdr>
        </w:div>
        <w:div w:id="364061607">
          <w:marLeft w:val="640"/>
          <w:marRight w:val="0"/>
          <w:marTop w:val="0"/>
          <w:marBottom w:val="0"/>
          <w:divBdr>
            <w:top w:val="none" w:sz="0" w:space="0" w:color="auto"/>
            <w:left w:val="none" w:sz="0" w:space="0" w:color="auto"/>
            <w:bottom w:val="none" w:sz="0" w:space="0" w:color="auto"/>
            <w:right w:val="none" w:sz="0" w:space="0" w:color="auto"/>
          </w:divBdr>
        </w:div>
        <w:div w:id="1646931990">
          <w:marLeft w:val="640"/>
          <w:marRight w:val="0"/>
          <w:marTop w:val="0"/>
          <w:marBottom w:val="0"/>
          <w:divBdr>
            <w:top w:val="none" w:sz="0" w:space="0" w:color="auto"/>
            <w:left w:val="none" w:sz="0" w:space="0" w:color="auto"/>
            <w:bottom w:val="none" w:sz="0" w:space="0" w:color="auto"/>
            <w:right w:val="none" w:sz="0" w:space="0" w:color="auto"/>
          </w:divBdr>
        </w:div>
        <w:div w:id="1464545234">
          <w:marLeft w:val="640"/>
          <w:marRight w:val="0"/>
          <w:marTop w:val="0"/>
          <w:marBottom w:val="0"/>
          <w:divBdr>
            <w:top w:val="none" w:sz="0" w:space="0" w:color="auto"/>
            <w:left w:val="none" w:sz="0" w:space="0" w:color="auto"/>
            <w:bottom w:val="none" w:sz="0" w:space="0" w:color="auto"/>
            <w:right w:val="none" w:sz="0" w:space="0" w:color="auto"/>
          </w:divBdr>
        </w:div>
        <w:div w:id="756561778">
          <w:marLeft w:val="640"/>
          <w:marRight w:val="0"/>
          <w:marTop w:val="0"/>
          <w:marBottom w:val="0"/>
          <w:divBdr>
            <w:top w:val="none" w:sz="0" w:space="0" w:color="auto"/>
            <w:left w:val="none" w:sz="0" w:space="0" w:color="auto"/>
            <w:bottom w:val="none" w:sz="0" w:space="0" w:color="auto"/>
            <w:right w:val="none" w:sz="0" w:space="0" w:color="auto"/>
          </w:divBdr>
        </w:div>
        <w:div w:id="695077042">
          <w:marLeft w:val="640"/>
          <w:marRight w:val="0"/>
          <w:marTop w:val="0"/>
          <w:marBottom w:val="0"/>
          <w:divBdr>
            <w:top w:val="none" w:sz="0" w:space="0" w:color="auto"/>
            <w:left w:val="none" w:sz="0" w:space="0" w:color="auto"/>
            <w:bottom w:val="none" w:sz="0" w:space="0" w:color="auto"/>
            <w:right w:val="none" w:sz="0" w:space="0" w:color="auto"/>
          </w:divBdr>
        </w:div>
        <w:div w:id="501747203">
          <w:marLeft w:val="640"/>
          <w:marRight w:val="0"/>
          <w:marTop w:val="0"/>
          <w:marBottom w:val="0"/>
          <w:divBdr>
            <w:top w:val="none" w:sz="0" w:space="0" w:color="auto"/>
            <w:left w:val="none" w:sz="0" w:space="0" w:color="auto"/>
            <w:bottom w:val="none" w:sz="0" w:space="0" w:color="auto"/>
            <w:right w:val="none" w:sz="0" w:space="0" w:color="auto"/>
          </w:divBdr>
        </w:div>
        <w:div w:id="432748714">
          <w:marLeft w:val="640"/>
          <w:marRight w:val="0"/>
          <w:marTop w:val="0"/>
          <w:marBottom w:val="0"/>
          <w:divBdr>
            <w:top w:val="none" w:sz="0" w:space="0" w:color="auto"/>
            <w:left w:val="none" w:sz="0" w:space="0" w:color="auto"/>
            <w:bottom w:val="none" w:sz="0" w:space="0" w:color="auto"/>
            <w:right w:val="none" w:sz="0" w:space="0" w:color="auto"/>
          </w:divBdr>
        </w:div>
        <w:div w:id="1970668594">
          <w:marLeft w:val="640"/>
          <w:marRight w:val="0"/>
          <w:marTop w:val="0"/>
          <w:marBottom w:val="0"/>
          <w:divBdr>
            <w:top w:val="none" w:sz="0" w:space="0" w:color="auto"/>
            <w:left w:val="none" w:sz="0" w:space="0" w:color="auto"/>
            <w:bottom w:val="none" w:sz="0" w:space="0" w:color="auto"/>
            <w:right w:val="none" w:sz="0" w:space="0" w:color="auto"/>
          </w:divBdr>
        </w:div>
        <w:div w:id="2019232794">
          <w:marLeft w:val="640"/>
          <w:marRight w:val="0"/>
          <w:marTop w:val="0"/>
          <w:marBottom w:val="0"/>
          <w:divBdr>
            <w:top w:val="none" w:sz="0" w:space="0" w:color="auto"/>
            <w:left w:val="none" w:sz="0" w:space="0" w:color="auto"/>
            <w:bottom w:val="none" w:sz="0" w:space="0" w:color="auto"/>
            <w:right w:val="none" w:sz="0" w:space="0" w:color="auto"/>
          </w:divBdr>
        </w:div>
        <w:div w:id="1550921966">
          <w:marLeft w:val="640"/>
          <w:marRight w:val="0"/>
          <w:marTop w:val="0"/>
          <w:marBottom w:val="0"/>
          <w:divBdr>
            <w:top w:val="none" w:sz="0" w:space="0" w:color="auto"/>
            <w:left w:val="none" w:sz="0" w:space="0" w:color="auto"/>
            <w:bottom w:val="none" w:sz="0" w:space="0" w:color="auto"/>
            <w:right w:val="none" w:sz="0" w:space="0" w:color="auto"/>
          </w:divBdr>
        </w:div>
        <w:div w:id="659698140">
          <w:marLeft w:val="640"/>
          <w:marRight w:val="0"/>
          <w:marTop w:val="0"/>
          <w:marBottom w:val="0"/>
          <w:divBdr>
            <w:top w:val="none" w:sz="0" w:space="0" w:color="auto"/>
            <w:left w:val="none" w:sz="0" w:space="0" w:color="auto"/>
            <w:bottom w:val="none" w:sz="0" w:space="0" w:color="auto"/>
            <w:right w:val="none" w:sz="0" w:space="0" w:color="auto"/>
          </w:divBdr>
        </w:div>
        <w:div w:id="1528562457">
          <w:marLeft w:val="640"/>
          <w:marRight w:val="0"/>
          <w:marTop w:val="0"/>
          <w:marBottom w:val="0"/>
          <w:divBdr>
            <w:top w:val="none" w:sz="0" w:space="0" w:color="auto"/>
            <w:left w:val="none" w:sz="0" w:space="0" w:color="auto"/>
            <w:bottom w:val="none" w:sz="0" w:space="0" w:color="auto"/>
            <w:right w:val="none" w:sz="0" w:space="0" w:color="auto"/>
          </w:divBdr>
        </w:div>
        <w:div w:id="1722946347">
          <w:marLeft w:val="640"/>
          <w:marRight w:val="0"/>
          <w:marTop w:val="0"/>
          <w:marBottom w:val="0"/>
          <w:divBdr>
            <w:top w:val="none" w:sz="0" w:space="0" w:color="auto"/>
            <w:left w:val="none" w:sz="0" w:space="0" w:color="auto"/>
            <w:bottom w:val="none" w:sz="0" w:space="0" w:color="auto"/>
            <w:right w:val="none" w:sz="0" w:space="0" w:color="auto"/>
          </w:divBdr>
        </w:div>
        <w:div w:id="1591507068">
          <w:marLeft w:val="640"/>
          <w:marRight w:val="0"/>
          <w:marTop w:val="0"/>
          <w:marBottom w:val="0"/>
          <w:divBdr>
            <w:top w:val="none" w:sz="0" w:space="0" w:color="auto"/>
            <w:left w:val="none" w:sz="0" w:space="0" w:color="auto"/>
            <w:bottom w:val="none" w:sz="0" w:space="0" w:color="auto"/>
            <w:right w:val="none" w:sz="0" w:space="0" w:color="auto"/>
          </w:divBdr>
        </w:div>
        <w:div w:id="1198930107">
          <w:marLeft w:val="640"/>
          <w:marRight w:val="0"/>
          <w:marTop w:val="0"/>
          <w:marBottom w:val="0"/>
          <w:divBdr>
            <w:top w:val="none" w:sz="0" w:space="0" w:color="auto"/>
            <w:left w:val="none" w:sz="0" w:space="0" w:color="auto"/>
            <w:bottom w:val="none" w:sz="0" w:space="0" w:color="auto"/>
            <w:right w:val="none" w:sz="0" w:space="0" w:color="auto"/>
          </w:divBdr>
        </w:div>
        <w:div w:id="19936695">
          <w:marLeft w:val="640"/>
          <w:marRight w:val="0"/>
          <w:marTop w:val="0"/>
          <w:marBottom w:val="0"/>
          <w:divBdr>
            <w:top w:val="none" w:sz="0" w:space="0" w:color="auto"/>
            <w:left w:val="none" w:sz="0" w:space="0" w:color="auto"/>
            <w:bottom w:val="none" w:sz="0" w:space="0" w:color="auto"/>
            <w:right w:val="none" w:sz="0" w:space="0" w:color="auto"/>
          </w:divBdr>
        </w:div>
        <w:div w:id="1279677513">
          <w:marLeft w:val="640"/>
          <w:marRight w:val="0"/>
          <w:marTop w:val="0"/>
          <w:marBottom w:val="0"/>
          <w:divBdr>
            <w:top w:val="none" w:sz="0" w:space="0" w:color="auto"/>
            <w:left w:val="none" w:sz="0" w:space="0" w:color="auto"/>
            <w:bottom w:val="none" w:sz="0" w:space="0" w:color="auto"/>
            <w:right w:val="none" w:sz="0" w:space="0" w:color="auto"/>
          </w:divBdr>
        </w:div>
        <w:div w:id="324403871">
          <w:marLeft w:val="640"/>
          <w:marRight w:val="0"/>
          <w:marTop w:val="0"/>
          <w:marBottom w:val="0"/>
          <w:divBdr>
            <w:top w:val="none" w:sz="0" w:space="0" w:color="auto"/>
            <w:left w:val="none" w:sz="0" w:space="0" w:color="auto"/>
            <w:bottom w:val="none" w:sz="0" w:space="0" w:color="auto"/>
            <w:right w:val="none" w:sz="0" w:space="0" w:color="auto"/>
          </w:divBdr>
        </w:div>
        <w:div w:id="642125793">
          <w:marLeft w:val="640"/>
          <w:marRight w:val="0"/>
          <w:marTop w:val="0"/>
          <w:marBottom w:val="0"/>
          <w:divBdr>
            <w:top w:val="none" w:sz="0" w:space="0" w:color="auto"/>
            <w:left w:val="none" w:sz="0" w:space="0" w:color="auto"/>
            <w:bottom w:val="none" w:sz="0" w:space="0" w:color="auto"/>
            <w:right w:val="none" w:sz="0" w:space="0" w:color="auto"/>
          </w:divBdr>
        </w:div>
        <w:div w:id="1104762386">
          <w:marLeft w:val="640"/>
          <w:marRight w:val="0"/>
          <w:marTop w:val="0"/>
          <w:marBottom w:val="0"/>
          <w:divBdr>
            <w:top w:val="none" w:sz="0" w:space="0" w:color="auto"/>
            <w:left w:val="none" w:sz="0" w:space="0" w:color="auto"/>
            <w:bottom w:val="none" w:sz="0" w:space="0" w:color="auto"/>
            <w:right w:val="none" w:sz="0" w:space="0" w:color="auto"/>
          </w:divBdr>
        </w:div>
        <w:div w:id="602347595">
          <w:marLeft w:val="640"/>
          <w:marRight w:val="0"/>
          <w:marTop w:val="0"/>
          <w:marBottom w:val="0"/>
          <w:divBdr>
            <w:top w:val="none" w:sz="0" w:space="0" w:color="auto"/>
            <w:left w:val="none" w:sz="0" w:space="0" w:color="auto"/>
            <w:bottom w:val="none" w:sz="0" w:space="0" w:color="auto"/>
            <w:right w:val="none" w:sz="0" w:space="0" w:color="auto"/>
          </w:divBdr>
        </w:div>
        <w:div w:id="2363160">
          <w:marLeft w:val="640"/>
          <w:marRight w:val="0"/>
          <w:marTop w:val="0"/>
          <w:marBottom w:val="0"/>
          <w:divBdr>
            <w:top w:val="none" w:sz="0" w:space="0" w:color="auto"/>
            <w:left w:val="none" w:sz="0" w:space="0" w:color="auto"/>
            <w:bottom w:val="none" w:sz="0" w:space="0" w:color="auto"/>
            <w:right w:val="none" w:sz="0" w:space="0" w:color="auto"/>
          </w:divBdr>
        </w:div>
        <w:div w:id="509610102">
          <w:marLeft w:val="640"/>
          <w:marRight w:val="0"/>
          <w:marTop w:val="0"/>
          <w:marBottom w:val="0"/>
          <w:divBdr>
            <w:top w:val="none" w:sz="0" w:space="0" w:color="auto"/>
            <w:left w:val="none" w:sz="0" w:space="0" w:color="auto"/>
            <w:bottom w:val="none" w:sz="0" w:space="0" w:color="auto"/>
            <w:right w:val="none" w:sz="0" w:space="0" w:color="auto"/>
          </w:divBdr>
        </w:div>
        <w:div w:id="878779740">
          <w:marLeft w:val="640"/>
          <w:marRight w:val="0"/>
          <w:marTop w:val="0"/>
          <w:marBottom w:val="0"/>
          <w:divBdr>
            <w:top w:val="none" w:sz="0" w:space="0" w:color="auto"/>
            <w:left w:val="none" w:sz="0" w:space="0" w:color="auto"/>
            <w:bottom w:val="none" w:sz="0" w:space="0" w:color="auto"/>
            <w:right w:val="none" w:sz="0" w:space="0" w:color="auto"/>
          </w:divBdr>
        </w:div>
        <w:div w:id="1700082320">
          <w:marLeft w:val="640"/>
          <w:marRight w:val="0"/>
          <w:marTop w:val="0"/>
          <w:marBottom w:val="0"/>
          <w:divBdr>
            <w:top w:val="none" w:sz="0" w:space="0" w:color="auto"/>
            <w:left w:val="none" w:sz="0" w:space="0" w:color="auto"/>
            <w:bottom w:val="none" w:sz="0" w:space="0" w:color="auto"/>
            <w:right w:val="none" w:sz="0" w:space="0" w:color="auto"/>
          </w:divBdr>
        </w:div>
        <w:div w:id="1476097395">
          <w:marLeft w:val="640"/>
          <w:marRight w:val="0"/>
          <w:marTop w:val="0"/>
          <w:marBottom w:val="0"/>
          <w:divBdr>
            <w:top w:val="none" w:sz="0" w:space="0" w:color="auto"/>
            <w:left w:val="none" w:sz="0" w:space="0" w:color="auto"/>
            <w:bottom w:val="none" w:sz="0" w:space="0" w:color="auto"/>
            <w:right w:val="none" w:sz="0" w:space="0" w:color="auto"/>
          </w:divBdr>
        </w:div>
        <w:div w:id="1522279446">
          <w:marLeft w:val="640"/>
          <w:marRight w:val="0"/>
          <w:marTop w:val="0"/>
          <w:marBottom w:val="0"/>
          <w:divBdr>
            <w:top w:val="none" w:sz="0" w:space="0" w:color="auto"/>
            <w:left w:val="none" w:sz="0" w:space="0" w:color="auto"/>
            <w:bottom w:val="none" w:sz="0" w:space="0" w:color="auto"/>
            <w:right w:val="none" w:sz="0" w:space="0" w:color="auto"/>
          </w:divBdr>
        </w:div>
        <w:div w:id="1613703889">
          <w:marLeft w:val="640"/>
          <w:marRight w:val="0"/>
          <w:marTop w:val="0"/>
          <w:marBottom w:val="0"/>
          <w:divBdr>
            <w:top w:val="none" w:sz="0" w:space="0" w:color="auto"/>
            <w:left w:val="none" w:sz="0" w:space="0" w:color="auto"/>
            <w:bottom w:val="none" w:sz="0" w:space="0" w:color="auto"/>
            <w:right w:val="none" w:sz="0" w:space="0" w:color="auto"/>
          </w:divBdr>
        </w:div>
        <w:div w:id="647128472">
          <w:marLeft w:val="640"/>
          <w:marRight w:val="0"/>
          <w:marTop w:val="0"/>
          <w:marBottom w:val="0"/>
          <w:divBdr>
            <w:top w:val="none" w:sz="0" w:space="0" w:color="auto"/>
            <w:left w:val="none" w:sz="0" w:space="0" w:color="auto"/>
            <w:bottom w:val="none" w:sz="0" w:space="0" w:color="auto"/>
            <w:right w:val="none" w:sz="0" w:space="0" w:color="auto"/>
          </w:divBdr>
        </w:div>
        <w:div w:id="543566839">
          <w:marLeft w:val="640"/>
          <w:marRight w:val="0"/>
          <w:marTop w:val="0"/>
          <w:marBottom w:val="0"/>
          <w:divBdr>
            <w:top w:val="none" w:sz="0" w:space="0" w:color="auto"/>
            <w:left w:val="none" w:sz="0" w:space="0" w:color="auto"/>
            <w:bottom w:val="none" w:sz="0" w:space="0" w:color="auto"/>
            <w:right w:val="none" w:sz="0" w:space="0" w:color="auto"/>
          </w:divBdr>
        </w:div>
        <w:div w:id="1116483640">
          <w:marLeft w:val="640"/>
          <w:marRight w:val="0"/>
          <w:marTop w:val="0"/>
          <w:marBottom w:val="0"/>
          <w:divBdr>
            <w:top w:val="none" w:sz="0" w:space="0" w:color="auto"/>
            <w:left w:val="none" w:sz="0" w:space="0" w:color="auto"/>
            <w:bottom w:val="none" w:sz="0" w:space="0" w:color="auto"/>
            <w:right w:val="none" w:sz="0" w:space="0" w:color="auto"/>
          </w:divBdr>
        </w:div>
        <w:div w:id="1592154891">
          <w:marLeft w:val="640"/>
          <w:marRight w:val="0"/>
          <w:marTop w:val="0"/>
          <w:marBottom w:val="0"/>
          <w:divBdr>
            <w:top w:val="none" w:sz="0" w:space="0" w:color="auto"/>
            <w:left w:val="none" w:sz="0" w:space="0" w:color="auto"/>
            <w:bottom w:val="none" w:sz="0" w:space="0" w:color="auto"/>
            <w:right w:val="none" w:sz="0" w:space="0" w:color="auto"/>
          </w:divBdr>
        </w:div>
        <w:div w:id="1224953542">
          <w:marLeft w:val="640"/>
          <w:marRight w:val="0"/>
          <w:marTop w:val="0"/>
          <w:marBottom w:val="0"/>
          <w:divBdr>
            <w:top w:val="none" w:sz="0" w:space="0" w:color="auto"/>
            <w:left w:val="none" w:sz="0" w:space="0" w:color="auto"/>
            <w:bottom w:val="none" w:sz="0" w:space="0" w:color="auto"/>
            <w:right w:val="none" w:sz="0" w:space="0" w:color="auto"/>
          </w:divBdr>
        </w:div>
        <w:div w:id="532815438">
          <w:marLeft w:val="640"/>
          <w:marRight w:val="0"/>
          <w:marTop w:val="0"/>
          <w:marBottom w:val="0"/>
          <w:divBdr>
            <w:top w:val="none" w:sz="0" w:space="0" w:color="auto"/>
            <w:left w:val="none" w:sz="0" w:space="0" w:color="auto"/>
            <w:bottom w:val="none" w:sz="0" w:space="0" w:color="auto"/>
            <w:right w:val="none" w:sz="0" w:space="0" w:color="auto"/>
          </w:divBdr>
        </w:div>
        <w:div w:id="664894987">
          <w:marLeft w:val="640"/>
          <w:marRight w:val="0"/>
          <w:marTop w:val="0"/>
          <w:marBottom w:val="0"/>
          <w:divBdr>
            <w:top w:val="none" w:sz="0" w:space="0" w:color="auto"/>
            <w:left w:val="none" w:sz="0" w:space="0" w:color="auto"/>
            <w:bottom w:val="none" w:sz="0" w:space="0" w:color="auto"/>
            <w:right w:val="none" w:sz="0" w:space="0" w:color="auto"/>
          </w:divBdr>
        </w:div>
        <w:div w:id="257711664">
          <w:marLeft w:val="640"/>
          <w:marRight w:val="0"/>
          <w:marTop w:val="0"/>
          <w:marBottom w:val="0"/>
          <w:divBdr>
            <w:top w:val="none" w:sz="0" w:space="0" w:color="auto"/>
            <w:left w:val="none" w:sz="0" w:space="0" w:color="auto"/>
            <w:bottom w:val="none" w:sz="0" w:space="0" w:color="auto"/>
            <w:right w:val="none" w:sz="0" w:space="0" w:color="auto"/>
          </w:divBdr>
        </w:div>
        <w:div w:id="2093039578">
          <w:marLeft w:val="640"/>
          <w:marRight w:val="0"/>
          <w:marTop w:val="0"/>
          <w:marBottom w:val="0"/>
          <w:divBdr>
            <w:top w:val="none" w:sz="0" w:space="0" w:color="auto"/>
            <w:left w:val="none" w:sz="0" w:space="0" w:color="auto"/>
            <w:bottom w:val="none" w:sz="0" w:space="0" w:color="auto"/>
            <w:right w:val="none" w:sz="0" w:space="0" w:color="auto"/>
          </w:divBdr>
        </w:div>
        <w:div w:id="892539243">
          <w:marLeft w:val="640"/>
          <w:marRight w:val="0"/>
          <w:marTop w:val="0"/>
          <w:marBottom w:val="0"/>
          <w:divBdr>
            <w:top w:val="none" w:sz="0" w:space="0" w:color="auto"/>
            <w:left w:val="none" w:sz="0" w:space="0" w:color="auto"/>
            <w:bottom w:val="none" w:sz="0" w:space="0" w:color="auto"/>
            <w:right w:val="none" w:sz="0" w:space="0" w:color="auto"/>
          </w:divBdr>
        </w:div>
        <w:div w:id="1074166294">
          <w:marLeft w:val="640"/>
          <w:marRight w:val="0"/>
          <w:marTop w:val="0"/>
          <w:marBottom w:val="0"/>
          <w:divBdr>
            <w:top w:val="none" w:sz="0" w:space="0" w:color="auto"/>
            <w:left w:val="none" w:sz="0" w:space="0" w:color="auto"/>
            <w:bottom w:val="none" w:sz="0" w:space="0" w:color="auto"/>
            <w:right w:val="none" w:sz="0" w:space="0" w:color="auto"/>
          </w:divBdr>
        </w:div>
        <w:div w:id="1414278852">
          <w:marLeft w:val="640"/>
          <w:marRight w:val="0"/>
          <w:marTop w:val="0"/>
          <w:marBottom w:val="0"/>
          <w:divBdr>
            <w:top w:val="none" w:sz="0" w:space="0" w:color="auto"/>
            <w:left w:val="none" w:sz="0" w:space="0" w:color="auto"/>
            <w:bottom w:val="none" w:sz="0" w:space="0" w:color="auto"/>
            <w:right w:val="none" w:sz="0" w:space="0" w:color="auto"/>
          </w:divBdr>
        </w:div>
        <w:div w:id="880046814">
          <w:marLeft w:val="640"/>
          <w:marRight w:val="0"/>
          <w:marTop w:val="0"/>
          <w:marBottom w:val="0"/>
          <w:divBdr>
            <w:top w:val="none" w:sz="0" w:space="0" w:color="auto"/>
            <w:left w:val="none" w:sz="0" w:space="0" w:color="auto"/>
            <w:bottom w:val="none" w:sz="0" w:space="0" w:color="auto"/>
            <w:right w:val="none" w:sz="0" w:space="0" w:color="auto"/>
          </w:divBdr>
        </w:div>
        <w:div w:id="1395812544">
          <w:marLeft w:val="640"/>
          <w:marRight w:val="0"/>
          <w:marTop w:val="0"/>
          <w:marBottom w:val="0"/>
          <w:divBdr>
            <w:top w:val="none" w:sz="0" w:space="0" w:color="auto"/>
            <w:left w:val="none" w:sz="0" w:space="0" w:color="auto"/>
            <w:bottom w:val="none" w:sz="0" w:space="0" w:color="auto"/>
            <w:right w:val="none" w:sz="0" w:space="0" w:color="auto"/>
          </w:divBdr>
        </w:div>
        <w:div w:id="1019232859">
          <w:marLeft w:val="640"/>
          <w:marRight w:val="0"/>
          <w:marTop w:val="0"/>
          <w:marBottom w:val="0"/>
          <w:divBdr>
            <w:top w:val="none" w:sz="0" w:space="0" w:color="auto"/>
            <w:left w:val="none" w:sz="0" w:space="0" w:color="auto"/>
            <w:bottom w:val="none" w:sz="0" w:space="0" w:color="auto"/>
            <w:right w:val="none" w:sz="0" w:space="0" w:color="auto"/>
          </w:divBdr>
        </w:div>
        <w:div w:id="1012143557">
          <w:marLeft w:val="640"/>
          <w:marRight w:val="0"/>
          <w:marTop w:val="0"/>
          <w:marBottom w:val="0"/>
          <w:divBdr>
            <w:top w:val="none" w:sz="0" w:space="0" w:color="auto"/>
            <w:left w:val="none" w:sz="0" w:space="0" w:color="auto"/>
            <w:bottom w:val="none" w:sz="0" w:space="0" w:color="auto"/>
            <w:right w:val="none" w:sz="0" w:space="0" w:color="auto"/>
          </w:divBdr>
        </w:div>
        <w:div w:id="665860518">
          <w:marLeft w:val="640"/>
          <w:marRight w:val="0"/>
          <w:marTop w:val="0"/>
          <w:marBottom w:val="0"/>
          <w:divBdr>
            <w:top w:val="none" w:sz="0" w:space="0" w:color="auto"/>
            <w:left w:val="none" w:sz="0" w:space="0" w:color="auto"/>
            <w:bottom w:val="none" w:sz="0" w:space="0" w:color="auto"/>
            <w:right w:val="none" w:sz="0" w:space="0" w:color="auto"/>
          </w:divBdr>
        </w:div>
        <w:div w:id="496111510">
          <w:marLeft w:val="640"/>
          <w:marRight w:val="0"/>
          <w:marTop w:val="0"/>
          <w:marBottom w:val="0"/>
          <w:divBdr>
            <w:top w:val="none" w:sz="0" w:space="0" w:color="auto"/>
            <w:left w:val="none" w:sz="0" w:space="0" w:color="auto"/>
            <w:bottom w:val="none" w:sz="0" w:space="0" w:color="auto"/>
            <w:right w:val="none" w:sz="0" w:space="0" w:color="auto"/>
          </w:divBdr>
        </w:div>
        <w:div w:id="32078869">
          <w:marLeft w:val="640"/>
          <w:marRight w:val="0"/>
          <w:marTop w:val="0"/>
          <w:marBottom w:val="0"/>
          <w:divBdr>
            <w:top w:val="none" w:sz="0" w:space="0" w:color="auto"/>
            <w:left w:val="none" w:sz="0" w:space="0" w:color="auto"/>
            <w:bottom w:val="none" w:sz="0" w:space="0" w:color="auto"/>
            <w:right w:val="none" w:sz="0" w:space="0" w:color="auto"/>
          </w:divBdr>
        </w:div>
        <w:div w:id="1502502792">
          <w:marLeft w:val="640"/>
          <w:marRight w:val="0"/>
          <w:marTop w:val="0"/>
          <w:marBottom w:val="0"/>
          <w:divBdr>
            <w:top w:val="none" w:sz="0" w:space="0" w:color="auto"/>
            <w:left w:val="none" w:sz="0" w:space="0" w:color="auto"/>
            <w:bottom w:val="none" w:sz="0" w:space="0" w:color="auto"/>
            <w:right w:val="none" w:sz="0" w:space="0" w:color="auto"/>
          </w:divBdr>
        </w:div>
        <w:div w:id="2075621221">
          <w:marLeft w:val="640"/>
          <w:marRight w:val="0"/>
          <w:marTop w:val="0"/>
          <w:marBottom w:val="0"/>
          <w:divBdr>
            <w:top w:val="none" w:sz="0" w:space="0" w:color="auto"/>
            <w:left w:val="none" w:sz="0" w:space="0" w:color="auto"/>
            <w:bottom w:val="none" w:sz="0" w:space="0" w:color="auto"/>
            <w:right w:val="none" w:sz="0" w:space="0" w:color="auto"/>
          </w:divBdr>
        </w:div>
        <w:div w:id="86192294">
          <w:marLeft w:val="640"/>
          <w:marRight w:val="0"/>
          <w:marTop w:val="0"/>
          <w:marBottom w:val="0"/>
          <w:divBdr>
            <w:top w:val="none" w:sz="0" w:space="0" w:color="auto"/>
            <w:left w:val="none" w:sz="0" w:space="0" w:color="auto"/>
            <w:bottom w:val="none" w:sz="0" w:space="0" w:color="auto"/>
            <w:right w:val="none" w:sz="0" w:space="0" w:color="auto"/>
          </w:divBdr>
        </w:div>
        <w:div w:id="1489207216">
          <w:marLeft w:val="640"/>
          <w:marRight w:val="0"/>
          <w:marTop w:val="0"/>
          <w:marBottom w:val="0"/>
          <w:divBdr>
            <w:top w:val="none" w:sz="0" w:space="0" w:color="auto"/>
            <w:left w:val="none" w:sz="0" w:space="0" w:color="auto"/>
            <w:bottom w:val="none" w:sz="0" w:space="0" w:color="auto"/>
            <w:right w:val="none" w:sz="0" w:space="0" w:color="auto"/>
          </w:divBdr>
        </w:div>
        <w:div w:id="1079138663">
          <w:marLeft w:val="640"/>
          <w:marRight w:val="0"/>
          <w:marTop w:val="0"/>
          <w:marBottom w:val="0"/>
          <w:divBdr>
            <w:top w:val="none" w:sz="0" w:space="0" w:color="auto"/>
            <w:left w:val="none" w:sz="0" w:space="0" w:color="auto"/>
            <w:bottom w:val="none" w:sz="0" w:space="0" w:color="auto"/>
            <w:right w:val="none" w:sz="0" w:space="0" w:color="auto"/>
          </w:divBdr>
        </w:div>
        <w:div w:id="1666544440">
          <w:marLeft w:val="640"/>
          <w:marRight w:val="0"/>
          <w:marTop w:val="0"/>
          <w:marBottom w:val="0"/>
          <w:divBdr>
            <w:top w:val="none" w:sz="0" w:space="0" w:color="auto"/>
            <w:left w:val="none" w:sz="0" w:space="0" w:color="auto"/>
            <w:bottom w:val="none" w:sz="0" w:space="0" w:color="auto"/>
            <w:right w:val="none" w:sz="0" w:space="0" w:color="auto"/>
          </w:divBdr>
        </w:div>
        <w:div w:id="1242642253">
          <w:marLeft w:val="640"/>
          <w:marRight w:val="0"/>
          <w:marTop w:val="0"/>
          <w:marBottom w:val="0"/>
          <w:divBdr>
            <w:top w:val="none" w:sz="0" w:space="0" w:color="auto"/>
            <w:left w:val="none" w:sz="0" w:space="0" w:color="auto"/>
            <w:bottom w:val="none" w:sz="0" w:space="0" w:color="auto"/>
            <w:right w:val="none" w:sz="0" w:space="0" w:color="auto"/>
          </w:divBdr>
        </w:div>
        <w:div w:id="523979254">
          <w:marLeft w:val="640"/>
          <w:marRight w:val="0"/>
          <w:marTop w:val="0"/>
          <w:marBottom w:val="0"/>
          <w:divBdr>
            <w:top w:val="none" w:sz="0" w:space="0" w:color="auto"/>
            <w:left w:val="none" w:sz="0" w:space="0" w:color="auto"/>
            <w:bottom w:val="none" w:sz="0" w:space="0" w:color="auto"/>
            <w:right w:val="none" w:sz="0" w:space="0" w:color="auto"/>
          </w:divBdr>
        </w:div>
        <w:div w:id="1906987204">
          <w:marLeft w:val="640"/>
          <w:marRight w:val="0"/>
          <w:marTop w:val="0"/>
          <w:marBottom w:val="0"/>
          <w:divBdr>
            <w:top w:val="none" w:sz="0" w:space="0" w:color="auto"/>
            <w:left w:val="none" w:sz="0" w:space="0" w:color="auto"/>
            <w:bottom w:val="none" w:sz="0" w:space="0" w:color="auto"/>
            <w:right w:val="none" w:sz="0" w:space="0" w:color="auto"/>
          </w:divBdr>
        </w:div>
        <w:div w:id="426341750">
          <w:marLeft w:val="640"/>
          <w:marRight w:val="0"/>
          <w:marTop w:val="0"/>
          <w:marBottom w:val="0"/>
          <w:divBdr>
            <w:top w:val="none" w:sz="0" w:space="0" w:color="auto"/>
            <w:left w:val="none" w:sz="0" w:space="0" w:color="auto"/>
            <w:bottom w:val="none" w:sz="0" w:space="0" w:color="auto"/>
            <w:right w:val="none" w:sz="0" w:space="0" w:color="auto"/>
          </w:divBdr>
        </w:div>
        <w:div w:id="1471904096">
          <w:marLeft w:val="640"/>
          <w:marRight w:val="0"/>
          <w:marTop w:val="0"/>
          <w:marBottom w:val="0"/>
          <w:divBdr>
            <w:top w:val="none" w:sz="0" w:space="0" w:color="auto"/>
            <w:left w:val="none" w:sz="0" w:space="0" w:color="auto"/>
            <w:bottom w:val="none" w:sz="0" w:space="0" w:color="auto"/>
            <w:right w:val="none" w:sz="0" w:space="0" w:color="auto"/>
          </w:divBdr>
        </w:div>
        <w:div w:id="2144615971">
          <w:marLeft w:val="640"/>
          <w:marRight w:val="0"/>
          <w:marTop w:val="0"/>
          <w:marBottom w:val="0"/>
          <w:divBdr>
            <w:top w:val="none" w:sz="0" w:space="0" w:color="auto"/>
            <w:left w:val="none" w:sz="0" w:space="0" w:color="auto"/>
            <w:bottom w:val="none" w:sz="0" w:space="0" w:color="auto"/>
            <w:right w:val="none" w:sz="0" w:space="0" w:color="auto"/>
          </w:divBdr>
        </w:div>
        <w:div w:id="1521508455">
          <w:marLeft w:val="640"/>
          <w:marRight w:val="0"/>
          <w:marTop w:val="0"/>
          <w:marBottom w:val="0"/>
          <w:divBdr>
            <w:top w:val="none" w:sz="0" w:space="0" w:color="auto"/>
            <w:left w:val="none" w:sz="0" w:space="0" w:color="auto"/>
            <w:bottom w:val="none" w:sz="0" w:space="0" w:color="auto"/>
            <w:right w:val="none" w:sz="0" w:space="0" w:color="auto"/>
          </w:divBdr>
        </w:div>
        <w:div w:id="20783736">
          <w:marLeft w:val="640"/>
          <w:marRight w:val="0"/>
          <w:marTop w:val="0"/>
          <w:marBottom w:val="0"/>
          <w:divBdr>
            <w:top w:val="none" w:sz="0" w:space="0" w:color="auto"/>
            <w:left w:val="none" w:sz="0" w:space="0" w:color="auto"/>
            <w:bottom w:val="none" w:sz="0" w:space="0" w:color="auto"/>
            <w:right w:val="none" w:sz="0" w:space="0" w:color="auto"/>
          </w:divBdr>
        </w:div>
        <w:div w:id="1731952316">
          <w:marLeft w:val="640"/>
          <w:marRight w:val="0"/>
          <w:marTop w:val="0"/>
          <w:marBottom w:val="0"/>
          <w:divBdr>
            <w:top w:val="none" w:sz="0" w:space="0" w:color="auto"/>
            <w:left w:val="none" w:sz="0" w:space="0" w:color="auto"/>
            <w:bottom w:val="none" w:sz="0" w:space="0" w:color="auto"/>
            <w:right w:val="none" w:sz="0" w:space="0" w:color="auto"/>
          </w:divBdr>
        </w:div>
        <w:div w:id="745566752">
          <w:marLeft w:val="640"/>
          <w:marRight w:val="0"/>
          <w:marTop w:val="0"/>
          <w:marBottom w:val="0"/>
          <w:divBdr>
            <w:top w:val="none" w:sz="0" w:space="0" w:color="auto"/>
            <w:left w:val="none" w:sz="0" w:space="0" w:color="auto"/>
            <w:bottom w:val="none" w:sz="0" w:space="0" w:color="auto"/>
            <w:right w:val="none" w:sz="0" w:space="0" w:color="auto"/>
          </w:divBdr>
        </w:div>
        <w:div w:id="1330251787">
          <w:marLeft w:val="640"/>
          <w:marRight w:val="0"/>
          <w:marTop w:val="0"/>
          <w:marBottom w:val="0"/>
          <w:divBdr>
            <w:top w:val="none" w:sz="0" w:space="0" w:color="auto"/>
            <w:left w:val="none" w:sz="0" w:space="0" w:color="auto"/>
            <w:bottom w:val="none" w:sz="0" w:space="0" w:color="auto"/>
            <w:right w:val="none" w:sz="0" w:space="0" w:color="auto"/>
          </w:divBdr>
        </w:div>
        <w:div w:id="616060784">
          <w:marLeft w:val="640"/>
          <w:marRight w:val="0"/>
          <w:marTop w:val="0"/>
          <w:marBottom w:val="0"/>
          <w:divBdr>
            <w:top w:val="none" w:sz="0" w:space="0" w:color="auto"/>
            <w:left w:val="none" w:sz="0" w:space="0" w:color="auto"/>
            <w:bottom w:val="none" w:sz="0" w:space="0" w:color="auto"/>
            <w:right w:val="none" w:sz="0" w:space="0" w:color="auto"/>
          </w:divBdr>
        </w:div>
      </w:divsChild>
    </w:div>
    <w:div w:id="442769045">
      <w:bodyDiv w:val="1"/>
      <w:marLeft w:val="0"/>
      <w:marRight w:val="0"/>
      <w:marTop w:val="0"/>
      <w:marBottom w:val="0"/>
      <w:divBdr>
        <w:top w:val="none" w:sz="0" w:space="0" w:color="auto"/>
        <w:left w:val="none" w:sz="0" w:space="0" w:color="auto"/>
        <w:bottom w:val="none" w:sz="0" w:space="0" w:color="auto"/>
        <w:right w:val="none" w:sz="0" w:space="0" w:color="auto"/>
      </w:divBdr>
      <w:divsChild>
        <w:div w:id="1560089097">
          <w:marLeft w:val="640"/>
          <w:marRight w:val="0"/>
          <w:marTop w:val="0"/>
          <w:marBottom w:val="0"/>
          <w:divBdr>
            <w:top w:val="none" w:sz="0" w:space="0" w:color="auto"/>
            <w:left w:val="none" w:sz="0" w:space="0" w:color="auto"/>
            <w:bottom w:val="none" w:sz="0" w:space="0" w:color="auto"/>
            <w:right w:val="none" w:sz="0" w:space="0" w:color="auto"/>
          </w:divBdr>
        </w:div>
        <w:div w:id="1889107892">
          <w:marLeft w:val="640"/>
          <w:marRight w:val="0"/>
          <w:marTop w:val="0"/>
          <w:marBottom w:val="0"/>
          <w:divBdr>
            <w:top w:val="none" w:sz="0" w:space="0" w:color="auto"/>
            <w:left w:val="none" w:sz="0" w:space="0" w:color="auto"/>
            <w:bottom w:val="none" w:sz="0" w:space="0" w:color="auto"/>
            <w:right w:val="none" w:sz="0" w:space="0" w:color="auto"/>
          </w:divBdr>
        </w:div>
        <w:div w:id="1307782397">
          <w:marLeft w:val="640"/>
          <w:marRight w:val="0"/>
          <w:marTop w:val="0"/>
          <w:marBottom w:val="0"/>
          <w:divBdr>
            <w:top w:val="none" w:sz="0" w:space="0" w:color="auto"/>
            <w:left w:val="none" w:sz="0" w:space="0" w:color="auto"/>
            <w:bottom w:val="none" w:sz="0" w:space="0" w:color="auto"/>
            <w:right w:val="none" w:sz="0" w:space="0" w:color="auto"/>
          </w:divBdr>
        </w:div>
        <w:div w:id="2053386763">
          <w:marLeft w:val="640"/>
          <w:marRight w:val="0"/>
          <w:marTop w:val="0"/>
          <w:marBottom w:val="0"/>
          <w:divBdr>
            <w:top w:val="none" w:sz="0" w:space="0" w:color="auto"/>
            <w:left w:val="none" w:sz="0" w:space="0" w:color="auto"/>
            <w:bottom w:val="none" w:sz="0" w:space="0" w:color="auto"/>
            <w:right w:val="none" w:sz="0" w:space="0" w:color="auto"/>
          </w:divBdr>
        </w:div>
        <w:div w:id="1855607935">
          <w:marLeft w:val="640"/>
          <w:marRight w:val="0"/>
          <w:marTop w:val="0"/>
          <w:marBottom w:val="0"/>
          <w:divBdr>
            <w:top w:val="none" w:sz="0" w:space="0" w:color="auto"/>
            <w:left w:val="none" w:sz="0" w:space="0" w:color="auto"/>
            <w:bottom w:val="none" w:sz="0" w:space="0" w:color="auto"/>
            <w:right w:val="none" w:sz="0" w:space="0" w:color="auto"/>
          </w:divBdr>
        </w:div>
        <w:div w:id="702487437">
          <w:marLeft w:val="640"/>
          <w:marRight w:val="0"/>
          <w:marTop w:val="0"/>
          <w:marBottom w:val="0"/>
          <w:divBdr>
            <w:top w:val="none" w:sz="0" w:space="0" w:color="auto"/>
            <w:left w:val="none" w:sz="0" w:space="0" w:color="auto"/>
            <w:bottom w:val="none" w:sz="0" w:space="0" w:color="auto"/>
            <w:right w:val="none" w:sz="0" w:space="0" w:color="auto"/>
          </w:divBdr>
        </w:div>
        <w:div w:id="2125876842">
          <w:marLeft w:val="640"/>
          <w:marRight w:val="0"/>
          <w:marTop w:val="0"/>
          <w:marBottom w:val="0"/>
          <w:divBdr>
            <w:top w:val="none" w:sz="0" w:space="0" w:color="auto"/>
            <w:left w:val="none" w:sz="0" w:space="0" w:color="auto"/>
            <w:bottom w:val="none" w:sz="0" w:space="0" w:color="auto"/>
            <w:right w:val="none" w:sz="0" w:space="0" w:color="auto"/>
          </w:divBdr>
        </w:div>
        <w:div w:id="1657995964">
          <w:marLeft w:val="640"/>
          <w:marRight w:val="0"/>
          <w:marTop w:val="0"/>
          <w:marBottom w:val="0"/>
          <w:divBdr>
            <w:top w:val="none" w:sz="0" w:space="0" w:color="auto"/>
            <w:left w:val="none" w:sz="0" w:space="0" w:color="auto"/>
            <w:bottom w:val="none" w:sz="0" w:space="0" w:color="auto"/>
            <w:right w:val="none" w:sz="0" w:space="0" w:color="auto"/>
          </w:divBdr>
        </w:div>
        <w:div w:id="2045977607">
          <w:marLeft w:val="640"/>
          <w:marRight w:val="0"/>
          <w:marTop w:val="0"/>
          <w:marBottom w:val="0"/>
          <w:divBdr>
            <w:top w:val="none" w:sz="0" w:space="0" w:color="auto"/>
            <w:left w:val="none" w:sz="0" w:space="0" w:color="auto"/>
            <w:bottom w:val="none" w:sz="0" w:space="0" w:color="auto"/>
            <w:right w:val="none" w:sz="0" w:space="0" w:color="auto"/>
          </w:divBdr>
        </w:div>
        <w:div w:id="1013915161">
          <w:marLeft w:val="640"/>
          <w:marRight w:val="0"/>
          <w:marTop w:val="0"/>
          <w:marBottom w:val="0"/>
          <w:divBdr>
            <w:top w:val="none" w:sz="0" w:space="0" w:color="auto"/>
            <w:left w:val="none" w:sz="0" w:space="0" w:color="auto"/>
            <w:bottom w:val="none" w:sz="0" w:space="0" w:color="auto"/>
            <w:right w:val="none" w:sz="0" w:space="0" w:color="auto"/>
          </w:divBdr>
        </w:div>
        <w:div w:id="1134834354">
          <w:marLeft w:val="640"/>
          <w:marRight w:val="0"/>
          <w:marTop w:val="0"/>
          <w:marBottom w:val="0"/>
          <w:divBdr>
            <w:top w:val="none" w:sz="0" w:space="0" w:color="auto"/>
            <w:left w:val="none" w:sz="0" w:space="0" w:color="auto"/>
            <w:bottom w:val="none" w:sz="0" w:space="0" w:color="auto"/>
            <w:right w:val="none" w:sz="0" w:space="0" w:color="auto"/>
          </w:divBdr>
        </w:div>
        <w:div w:id="1837987466">
          <w:marLeft w:val="640"/>
          <w:marRight w:val="0"/>
          <w:marTop w:val="0"/>
          <w:marBottom w:val="0"/>
          <w:divBdr>
            <w:top w:val="none" w:sz="0" w:space="0" w:color="auto"/>
            <w:left w:val="none" w:sz="0" w:space="0" w:color="auto"/>
            <w:bottom w:val="none" w:sz="0" w:space="0" w:color="auto"/>
            <w:right w:val="none" w:sz="0" w:space="0" w:color="auto"/>
          </w:divBdr>
        </w:div>
        <w:div w:id="674917306">
          <w:marLeft w:val="640"/>
          <w:marRight w:val="0"/>
          <w:marTop w:val="0"/>
          <w:marBottom w:val="0"/>
          <w:divBdr>
            <w:top w:val="none" w:sz="0" w:space="0" w:color="auto"/>
            <w:left w:val="none" w:sz="0" w:space="0" w:color="auto"/>
            <w:bottom w:val="none" w:sz="0" w:space="0" w:color="auto"/>
            <w:right w:val="none" w:sz="0" w:space="0" w:color="auto"/>
          </w:divBdr>
        </w:div>
        <w:div w:id="1638949032">
          <w:marLeft w:val="640"/>
          <w:marRight w:val="0"/>
          <w:marTop w:val="0"/>
          <w:marBottom w:val="0"/>
          <w:divBdr>
            <w:top w:val="none" w:sz="0" w:space="0" w:color="auto"/>
            <w:left w:val="none" w:sz="0" w:space="0" w:color="auto"/>
            <w:bottom w:val="none" w:sz="0" w:space="0" w:color="auto"/>
            <w:right w:val="none" w:sz="0" w:space="0" w:color="auto"/>
          </w:divBdr>
        </w:div>
        <w:div w:id="819427366">
          <w:marLeft w:val="640"/>
          <w:marRight w:val="0"/>
          <w:marTop w:val="0"/>
          <w:marBottom w:val="0"/>
          <w:divBdr>
            <w:top w:val="none" w:sz="0" w:space="0" w:color="auto"/>
            <w:left w:val="none" w:sz="0" w:space="0" w:color="auto"/>
            <w:bottom w:val="none" w:sz="0" w:space="0" w:color="auto"/>
            <w:right w:val="none" w:sz="0" w:space="0" w:color="auto"/>
          </w:divBdr>
        </w:div>
        <w:div w:id="2124574435">
          <w:marLeft w:val="640"/>
          <w:marRight w:val="0"/>
          <w:marTop w:val="0"/>
          <w:marBottom w:val="0"/>
          <w:divBdr>
            <w:top w:val="none" w:sz="0" w:space="0" w:color="auto"/>
            <w:left w:val="none" w:sz="0" w:space="0" w:color="auto"/>
            <w:bottom w:val="none" w:sz="0" w:space="0" w:color="auto"/>
            <w:right w:val="none" w:sz="0" w:space="0" w:color="auto"/>
          </w:divBdr>
        </w:div>
        <w:div w:id="651256620">
          <w:marLeft w:val="640"/>
          <w:marRight w:val="0"/>
          <w:marTop w:val="0"/>
          <w:marBottom w:val="0"/>
          <w:divBdr>
            <w:top w:val="none" w:sz="0" w:space="0" w:color="auto"/>
            <w:left w:val="none" w:sz="0" w:space="0" w:color="auto"/>
            <w:bottom w:val="none" w:sz="0" w:space="0" w:color="auto"/>
            <w:right w:val="none" w:sz="0" w:space="0" w:color="auto"/>
          </w:divBdr>
        </w:div>
        <w:div w:id="622535939">
          <w:marLeft w:val="640"/>
          <w:marRight w:val="0"/>
          <w:marTop w:val="0"/>
          <w:marBottom w:val="0"/>
          <w:divBdr>
            <w:top w:val="none" w:sz="0" w:space="0" w:color="auto"/>
            <w:left w:val="none" w:sz="0" w:space="0" w:color="auto"/>
            <w:bottom w:val="none" w:sz="0" w:space="0" w:color="auto"/>
            <w:right w:val="none" w:sz="0" w:space="0" w:color="auto"/>
          </w:divBdr>
        </w:div>
        <w:div w:id="2037922140">
          <w:marLeft w:val="640"/>
          <w:marRight w:val="0"/>
          <w:marTop w:val="0"/>
          <w:marBottom w:val="0"/>
          <w:divBdr>
            <w:top w:val="none" w:sz="0" w:space="0" w:color="auto"/>
            <w:left w:val="none" w:sz="0" w:space="0" w:color="auto"/>
            <w:bottom w:val="none" w:sz="0" w:space="0" w:color="auto"/>
            <w:right w:val="none" w:sz="0" w:space="0" w:color="auto"/>
          </w:divBdr>
        </w:div>
        <w:div w:id="476457308">
          <w:marLeft w:val="640"/>
          <w:marRight w:val="0"/>
          <w:marTop w:val="0"/>
          <w:marBottom w:val="0"/>
          <w:divBdr>
            <w:top w:val="none" w:sz="0" w:space="0" w:color="auto"/>
            <w:left w:val="none" w:sz="0" w:space="0" w:color="auto"/>
            <w:bottom w:val="none" w:sz="0" w:space="0" w:color="auto"/>
            <w:right w:val="none" w:sz="0" w:space="0" w:color="auto"/>
          </w:divBdr>
        </w:div>
        <w:div w:id="1043559179">
          <w:marLeft w:val="640"/>
          <w:marRight w:val="0"/>
          <w:marTop w:val="0"/>
          <w:marBottom w:val="0"/>
          <w:divBdr>
            <w:top w:val="none" w:sz="0" w:space="0" w:color="auto"/>
            <w:left w:val="none" w:sz="0" w:space="0" w:color="auto"/>
            <w:bottom w:val="none" w:sz="0" w:space="0" w:color="auto"/>
            <w:right w:val="none" w:sz="0" w:space="0" w:color="auto"/>
          </w:divBdr>
        </w:div>
        <w:div w:id="482359990">
          <w:marLeft w:val="640"/>
          <w:marRight w:val="0"/>
          <w:marTop w:val="0"/>
          <w:marBottom w:val="0"/>
          <w:divBdr>
            <w:top w:val="none" w:sz="0" w:space="0" w:color="auto"/>
            <w:left w:val="none" w:sz="0" w:space="0" w:color="auto"/>
            <w:bottom w:val="none" w:sz="0" w:space="0" w:color="auto"/>
            <w:right w:val="none" w:sz="0" w:space="0" w:color="auto"/>
          </w:divBdr>
        </w:div>
        <w:div w:id="2107458915">
          <w:marLeft w:val="640"/>
          <w:marRight w:val="0"/>
          <w:marTop w:val="0"/>
          <w:marBottom w:val="0"/>
          <w:divBdr>
            <w:top w:val="none" w:sz="0" w:space="0" w:color="auto"/>
            <w:left w:val="none" w:sz="0" w:space="0" w:color="auto"/>
            <w:bottom w:val="none" w:sz="0" w:space="0" w:color="auto"/>
            <w:right w:val="none" w:sz="0" w:space="0" w:color="auto"/>
          </w:divBdr>
        </w:div>
        <w:div w:id="229075074">
          <w:marLeft w:val="640"/>
          <w:marRight w:val="0"/>
          <w:marTop w:val="0"/>
          <w:marBottom w:val="0"/>
          <w:divBdr>
            <w:top w:val="none" w:sz="0" w:space="0" w:color="auto"/>
            <w:left w:val="none" w:sz="0" w:space="0" w:color="auto"/>
            <w:bottom w:val="none" w:sz="0" w:space="0" w:color="auto"/>
            <w:right w:val="none" w:sz="0" w:space="0" w:color="auto"/>
          </w:divBdr>
        </w:div>
        <w:div w:id="1904952269">
          <w:marLeft w:val="640"/>
          <w:marRight w:val="0"/>
          <w:marTop w:val="0"/>
          <w:marBottom w:val="0"/>
          <w:divBdr>
            <w:top w:val="none" w:sz="0" w:space="0" w:color="auto"/>
            <w:left w:val="none" w:sz="0" w:space="0" w:color="auto"/>
            <w:bottom w:val="none" w:sz="0" w:space="0" w:color="auto"/>
            <w:right w:val="none" w:sz="0" w:space="0" w:color="auto"/>
          </w:divBdr>
        </w:div>
        <w:div w:id="583534796">
          <w:marLeft w:val="640"/>
          <w:marRight w:val="0"/>
          <w:marTop w:val="0"/>
          <w:marBottom w:val="0"/>
          <w:divBdr>
            <w:top w:val="none" w:sz="0" w:space="0" w:color="auto"/>
            <w:left w:val="none" w:sz="0" w:space="0" w:color="auto"/>
            <w:bottom w:val="none" w:sz="0" w:space="0" w:color="auto"/>
            <w:right w:val="none" w:sz="0" w:space="0" w:color="auto"/>
          </w:divBdr>
        </w:div>
        <w:div w:id="237130754">
          <w:marLeft w:val="640"/>
          <w:marRight w:val="0"/>
          <w:marTop w:val="0"/>
          <w:marBottom w:val="0"/>
          <w:divBdr>
            <w:top w:val="none" w:sz="0" w:space="0" w:color="auto"/>
            <w:left w:val="none" w:sz="0" w:space="0" w:color="auto"/>
            <w:bottom w:val="none" w:sz="0" w:space="0" w:color="auto"/>
            <w:right w:val="none" w:sz="0" w:space="0" w:color="auto"/>
          </w:divBdr>
        </w:div>
        <w:div w:id="2098554951">
          <w:marLeft w:val="640"/>
          <w:marRight w:val="0"/>
          <w:marTop w:val="0"/>
          <w:marBottom w:val="0"/>
          <w:divBdr>
            <w:top w:val="none" w:sz="0" w:space="0" w:color="auto"/>
            <w:left w:val="none" w:sz="0" w:space="0" w:color="auto"/>
            <w:bottom w:val="none" w:sz="0" w:space="0" w:color="auto"/>
            <w:right w:val="none" w:sz="0" w:space="0" w:color="auto"/>
          </w:divBdr>
        </w:div>
        <w:div w:id="524908384">
          <w:marLeft w:val="640"/>
          <w:marRight w:val="0"/>
          <w:marTop w:val="0"/>
          <w:marBottom w:val="0"/>
          <w:divBdr>
            <w:top w:val="none" w:sz="0" w:space="0" w:color="auto"/>
            <w:left w:val="none" w:sz="0" w:space="0" w:color="auto"/>
            <w:bottom w:val="none" w:sz="0" w:space="0" w:color="auto"/>
            <w:right w:val="none" w:sz="0" w:space="0" w:color="auto"/>
          </w:divBdr>
        </w:div>
        <w:div w:id="1421171513">
          <w:marLeft w:val="640"/>
          <w:marRight w:val="0"/>
          <w:marTop w:val="0"/>
          <w:marBottom w:val="0"/>
          <w:divBdr>
            <w:top w:val="none" w:sz="0" w:space="0" w:color="auto"/>
            <w:left w:val="none" w:sz="0" w:space="0" w:color="auto"/>
            <w:bottom w:val="none" w:sz="0" w:space="0" w:color="auto"/>
            <w:right w:val="none" w:sz="0" w:space="0" w:color="auto"/>
          </w:divBdr>
        </w:div>
        <w:div w:id="1081951546">
          <w:marLeft w:val="640"/>
          <w:marRight w:val="0"/>
          <w:marTop w:val="0"/>
          <w:marBottom w:val="0"/>
          <w:divBdr>
            <w:top w:val="none" w:sz="0" w:space="0" w:color="auto"/>
            <w:left w:val="none" w:sz="0" w:space="0" w:color="auto"/>
            <w:bottom w:val="none" w:sz="0" w:space="0" w:color="auto"/>
            <w:right w:val="none" w:sz="0" w:space="0" w:color="auto"/>
          </w:divBdr>
        </w:div>
        <w:div w:id="1382051208">
          <w:marLeft w:val="640"/>
          <w:marRight w:val="0"/>
          <w:marTop w:val="0"/>
          <w:marBottom w:val="0"/>
          <w:divBdr>
            <w:top w:val="none" w:sz="0" w:space="0" w:color="auto"/>
            <w:left w:val="none" w:sz="0" w:space="0" w:color="auto"/>
            <w:bottom w:val="none" w:sz="0" w:space="0" w:color="auto"/>
            <w:right w:val="none" w:sz="0" w:space="0" w:color="auto"/>
          </w:divBdr>
        </w:div>
        <w:div w:id="526715565">
          <w:marLeft w:val="640"/>
          <w:marRight w:val="0"/>
          <w:marTop w:val="0"/>
          <w:marBottom w:val="0"/>
          <w:divBdr>
            <w:top w:val="none" w:sz="0" w:space="0" w:color="auto"/>
            <w:left w:val="none" w:sz="0" w:space="0" w:color="auto"/>
            <w:bottom w:val="none" w:sz="0" w:space="0" w:color="auto"/>
            <w:right w:val="none" w:sz="0" w:space="0" w:color="auto"/>
          </w:divBdr>
        </w:div>
        <w:div w:id="129447621">
          <w:marLeft w:val="640"/>
          <w:marRight w:val="0"/>
          <w:marTop w:val="0"/>
          <w:marBottom w:val="0"/>
          <w:divBdr>
            <w:top w:val="none" w:sz="0" w:space="0" w:color="auto"/>
            <w:left w:val="none" w:sz="0" w:space="0" w:color="auto"/>
            <w:bottom w:val="none" w:sz="0" w:space="0" w:color="auto"/>
            <w:right w:val="none" w:sz="0" w:space="0" w:color="auto"/>
          </w:divBdr>
        </w:div>
        <w:div w:id="917012350">
          <w:marLeft w:val="640"/>
          <w:marRight w:val="0"/>
          <w:marTop w:val="0"/>
          <w:marBottom w:val="0"/>
          <w:divBdr>
            <w:top w:val="none" w:sz="0" w:space="0" w:color="auto"/>
            <w:left w:val="none" w:sz="0" w:space="0" w:color="auto"/>
            <w:bottom w:val="none" w:sz="0" w:space="0" w:color="auto"/>
            <w:right w:val="none" w:sz="0" w:space="0" w:color="auto"/>
          </w:divBdr>
        </w:div>
        <w:div w:id="806165458">
          <w:marLeft w:val="640"/>
          <w:marRight w:val="0"/>
          <w:marTop w:val="0"/>
          <w:marBottom w:val="0"/>
          <w:divBdr>
            <w:top w:val="none" w:sz="0" w:space="0" w:color="auto"/>
            <w:left w:val="none" w:sz="0" w:space="0" w:color="auto"/>
            <w:bottom w:val="none" w:sz="0" w:space="0" w:color="auto"/>
            <w:right w:val="none" w:sz="0" w:space="0" w:color="auto"/>
          </w:divBdr>
        </w:div>
        <w:div w:id="1393770279">
          <w:marLeft w:val="640"/>
          <w:marRight w:val="0"/>
          <w:marTop w:val="0"/>
          <w:marBottom w:val="0"/>
          <w:divBdr>
            <w:top w:val="none" w:sz="0" w:space="0" w:color="auto"/>
            <w:left w:val="none" w:sz="0" w:space="0" w:color="auto"/>
            <w:bottom w:val="none" w:sz="0" w:space="0" w:color="auto"/>
            <w:right w:val="none" w:sz="0" w:space="0" w:color="auto"/>
          </w:divBdr>
        </w:div>
        <w:div w:id="1317103839">
          <w:marLeft w:val="640"/>
          <w:marRight w:val="0"/>
          <w:marTop w:val="0"/>
          <w:marBottom w:val="0"/>
          <w:divBdr>
            <w:top w:val="none" w:sz="0" w:space="0" w:color="auto"/>
            <w:left w:val="none" w:sz="0" w:space="0" w:color="auto"/>
            <w:bottom w:val="none" w:sz="0" w:space="0" w:color="auto"/>
            <w:right w:val="none" w:sz="0" w:space="0" w:color="auto"/>
          </w:divBdr>
        </w:div>
        <w:div w:id="1474323400">
          <w:marLeft w:val="640"/>
          <w:marRight w:val="0"/>
          <w:marTop w:val="0"/>
          <w:marBottom w:val="0"/>
          <w:divBdr>
            <w:top w:val="none" w:sz="0" w:space="0" w:color="auto"/>
            <w:left w:val="none" w:sz="0" w:space="0" w:color="auto"/>
            <w:bottom w:val="none" w:sz="0" w:space="0" w:color="auto"/>
            <w:right w:val="none" w:sz="0" w:space="0" w:color="auto"/>
          </w:divBdr>
        </w:div>
        <w:div w:id="669910410">
          <w:marLeft w:val="640"/>
          <w:marRight w:val="0"/>
          <w:marTop w:val="0"/>
          <w:marBottom w:val="0"/>
          <w:divBdr>
            <w:top w:val="none" w:sz="0" w:space="0" w:color="auto"/>
            <w:left w:val="none" w:sz="0" w:space="0" w:color="auto"/>
            <w:bottom w:val="none" w:sz="0" w:space="0" w:color="auto"/>
            <w:right w:val="none" w:sz="0" w:space="0" w:color="auto"/>
          </w:divBdr>
        </w:div>
        <w:div w:id="34431312">
          <w:marLeft w:val="640"/>
          <w:marRight w:val="0"/>
          <w:marTop w:val="0"/>
          <w:marBottom w:val="0"/>
          <w:divBdr>
            <w:top w:val="none" w:sz="0" w:space="0" w:color="auto"/>
            <w:left w:val="none" w:sz="0" w:space="0" w:color="auto"/>
            <w:bottom w:val="none" w:sz="0" w:space="0" w:color="auto"/>
            <w:right w:val="none" w:sz="0" w:space="0" w:color="auto"/>
          </w:divBdr>
        </w:div>
        <w:div w:id="1613170029">
          <w:marLeft w:val="640"/>
          <w:marRight w:val="0"/>
          <w:marTop w:val="0"/>
          <w:marBottom w:val="0"/>
          <w:divBdr>
            <w:top w:val="none" w:sz="0" w:space="0" w:color="auto"/>
            <w:left w:val="none" w:sz="0" w:space="0" w:color="auto"/>
            <w:bottom w:val="none" w:sz="0" w:space="0" w:color="auto"/>
            <w:right w:val="none" w:sz="0" w:space="0" w:color="auto"/>
          </w:divBdr>
        </w:div>
        <w:div w:id="558326092">
          <w:marLeft w:val="640"/>
          <w:marRight w:val="0"/>
          <w:marTop w:val="0"/>
          <w:marBottom w:val="0"/>
          <w:divBdr>
            <w:top w:val="none" w:sz="0" w:space="0" w:color="auto"/>
            <w:left w:val="none" w:sz="0" w:space="0" w:color="auto"/>
            <w:bottom w:val="none" w:sz="0" w:space="0" w:color="auto"/>
            <w:right w:val="none" w:sz="0" w:space="0" w:color="auto"/>
          </w:divBdr>
        </w:div>
        <w:div w:id="1323311195">
          <w:marLeft w:val="640"/>
          <w:marRight w:val="0"/>
          <w:marTop w:val="0"/>
          <w:marBottom w:val="0"/>
          <w:divBdr>
            <w:top w:val="none" w:sz="0" w:space="0" w:color="auto"/>
            <w:left w:val="none" w:sz="0" w:space="0" w:color="auto"/>
            <w:bottom w:val="none" w:sz="0" w:space="0" w:color="auto"/>
            <w:right w:val="none" w:sz="0" w:space="0" w:color="auto"/>
          </w:divBdr>
        </w:div>
        <w:div w:id="1640188500">
          <w:marLeft w:val="640"/>
          <w:marRight w:val="0"/>
          <w:marTop w:val="0"/>
          <w:marBottom w:val="0"/>
          <w:divBdr>
            <w:top w:val="none" w:sz="0" w:space="0" w:color="auto"/>
            <w:left w:val="none" w:sz="0" w:space="0" w:color="auto"/>
            <w:bottom w:val="none" w:sz="0" w:space="0" w:color="auto"/>
            <w:right w:val="none" w:sz="0" w:space="0" w:color="auto"/>
          </w:divBdr>
        </w:div>
        <w:div w:id="310914250">
          <w:marLeft w:val="640"/>
          <w:marRight w:val="0"/>
          <w:marTop w:val="0"/>
          <w:marBottom w:val="0"/>
          <w:divBdr>
            <w:top w:val="none" w:sz="0" w:space="0" w:color="auto"/>
            <w:left w:val="none" w:sz="0" w:space="0" w:color="auto"/>
            <w:bottom w:val="none" w:sz="0" w:space="0" w:color="auto"/>
            <w:right w:val="none" w:sz="0" w:space="0" w:color="auto"/>
          </w:divBdr>
        </w:div>
        <w:div w:id="1407262077">
          <w:marLeft w:val="640"/>
          <w:marRight w:val="0"/>
          <w:marTop w:val="0"/>
          <w:marBottom w:val="0"/>
          <w:divBdr>
            <w:top w:val="none" w:sz="0" w:space="0" w:color="auto"/>
            <w:left w:val="none" w:sz="0" w:space="0" w:color="auto"/>
            <w:bottom w:val="none" w:sz="0" w:space="0" w:color="auto"/>
            <w:right w:val="none" w:sz="0" w:space="0" w:color="auto"/>
          </w:divBdr>
        </w:div>
        <w:div w:id="1721514854">
          <w:marLeft w:val="640"/>
          <w:marRight w:val="0"/>
          <w:marTop w:val="0"/>
          <w:marBottom w:val="0"/>
          <w:divBdr>
            <w:top w:val="none" w:sz="0" w:space="0" w:color="auto"/>
            <w:left w:val="none" w:sz="0" w:space="0" w:color="auto"/>
            <w:bottom w:val="none" w:sz="0" w:space="0" w:color="auto"/>
            <w:right w:val="none" w:sz="0" w:space="0" w:color="auto"/>
          </w:divBdr>
        </w:div>
        <w:div w:id="1269700366">
          <w:marLeft w:val="640"/>
          <w:marRight w:val="0"/>
          <w:marTop w:val="0"/>
          <w:marBottom w:val="0"/>
          <w:divBdr>
            <w:top w:val="none" w:sz="0" w:space="0" w:color="auto"/>
            <w:left w:val="none" w:sz="0" w:space="0" w:color="auto"/>
            <w:bottom w:val="none" w:sz="0" w:space="0" w:color="auto"/>
            <w:right w:val="none" w:sz="0" w:space="0" w:color="auto"/>
          </w:divBdr>
        </w:div>
        <w:div w:id="2143764604">
          <w:marLeft w:val="640"/>
          <w:marRight w:val="0"/>
          <w:marTop w:val="0"/>
          <w:marBottom w:val="0"/>
          <w:divBdr>
            <w:top w:val="none" w:sz="0" w:space="0" w:color="auto"/>
            <w:left w:val="none" w:sz="0" w:space="0" w:color="auto"/>
            <w:bottom w:val="none" w:sz="0" w:space="0" w:color="auto"/>
            <w:right w:val="none" w:sz="0" w:space="0" w:color="auto"/>
          </w:divBdr>
        </w:div>
        <w:div w:id="1597863232">
          <w:marLeft w:val="640"/>
          <w:marRight w:val="0"/>
          <w:marTop w:val="0"/>
          <w:marBottom w:val="0"/>
          <w:divBdr>
            <w:top w:val="none" w:sz="0" w:space="0" w:color="auto"/>
            <w:left w:val="none" w:sz="0" w:space="0" w:color="auto"/>
            <w:bottom w:val="none" w:sz="0" w:space="0" w:color="auto"/>
            <w:right w:val="none" w:sz="0" w:space="0" w:color="auto"/>
          </w:divBdr>
        </w:div>
        <w:div w:id="1319072018">
          <w:marLeft w:val="640"/>
          <w:marRight w:val="0"/>
          <w:marTop w:val="0"/>
          <w:marBottom w:val="0"/>
          <w:divBdr>
            <w:top w:val="none" w:sz="0" w:space="0" w:color="auto"/>
            <w:left w:val="none" w:sz="0" w:space="0" w:color="auto"/>
            <w:bottom w:val="none" w:sz="0" w:space="0" w:color="auto"/>
            <w:right w:val="none" w:sz="0" w:space="0" w:color="auto"/>
          </w:divBdr>
        </w:div>
        <w:div w:id="2009357441">
          <w:marLeft w:val="640"/>
          <w:marRight w:val="0"/>
          <w:marTop w:val="0"/>
          <w:marBottom w:val="0"/>
          <w:divBdr>
            <w:top w:val="none" w:sz="0" w:space="0" w:color="auto"/>
            <w:left w:val="none" w:sz="0" w:space="0" w:color="auto"/>
            <w:bottom w:val="none" w:sz="0" w:space="0" w:color="auto"/>
            <w:right w:val="none" w:sz="0" w:space="0" w:color="auto"/>
          </w:divBdr>
        </w:div>
        <w:div w:id="1711224525">
          <w:marLeft w:val="640"/>
          <w:marRight w:val="0"/>
          <w:marTop w:val="0"/>
          <w:marBottom w:val="0"/>
          <w:divBdr>
            <w:top w:val="none" w:sz="0" w:space="0" w:color="auto"/>
            <w:left w:val="none" w:sz="0" w:space="0" w:color="auto"/>
            <w:bottom w:val="none" w:sz="0" w:space="0" w:color="auto"/>
            <w:right w:val="none" w:sz="0" w:space="0" w:color="auto"/>
          </w:divBdr>
        </w:div>
        <w:div w:id="1888027616">
          <w:marLeft w:val="640"/>
          <w:marRight w:val="0"/>
          <w:marTop w:val="0"/>
          <w:marBottom w:val="0"/>
          <w:divBdr>
            <w:top w:val="none" w:sz="0" w:space="0" w:color="auto"/>
            <w:left w:val="none" w:sz="0" w:space="0" w:color="auto"/>
            <w:bottom w:val="none" w:sz="0" w:space="0" w:color="auto"/>
            <w:right w:val="none" w:sz="0" w:space="0" w:color="auto"/>
          </w:divBdr>
        </w:div>
        <w:div w:id="701782966">
          <w:marLeft w:val="640"/>
          <w:marRight w:val="0"/>
          <w:marTop w:val="0"/>
          <w:marBottom w:val="0"/>
          <w:divBdr>
            <w:top w:val="none" w:sz="0" w:space="0" w:color="auto"/>
            <w:left w:val="none" w:sz="0" w:space="0" w:color="auto"/>
            <w:bottom w:val="none" w:sz="0" w:space="0" w:color="auto"/>
            <w:right w:val="none" w:sz="0" w:space="0" w:color="auto"/>
          </w:divBdr>
        </w:div>
        <w:div w:id="1908419096">
          <w:marLeft w:val="640"/>
          <w:marRight w:val="0"/>
          <w:marTop w:val="0"/>
          <w:marBottom w:val="0"/>
          <w:divBdr>
            <w:top w:val="none" w:sz="0" w:space="0" w:color="auto"/>
            <w:left w:val="none" w:sz="0" w:space="0" w:color="auto"/>
            <w:bottom w:val="none" w:sz="0" w:space="0" w:color="auto"/>
            <w:right w:val="none" w:sz="0" w:space="0" w:color="auto"/>
          </w:divBdr>
        </w:div>
        <w:div w:id="1732650520">
          <w:marLeft w:val="640"/>
          <w:marRight w:val="0"/>
          <w:marTop w:val="0"/>
          <w:marBottom w:val="0"/>
          <w:divBdr>
            <w:top w:val="none" w:sz="0" w:space="0" w:color="auto"/>
            <w:left w:val="none" w:sz="0" w:space="0" w:color="auto"/>
            <w:bottom w:val="none" w:sz="0" w:space="0" w:color="auto"/>
            <w:right w:val="none" w:sz="0" w:space="0" w:color="auto"/>
          </w:divBdr>
        </w:div>
        <w:div w:id="1999647833">
          <w:marLeft w:val="640"/>
          <w:marRight w:val="0"/>
          <w:marTop w:val="0"/>
          <w:marBottom w:val="0"/>
          <w:divBdr>
            <w:top w:val="none" w:sz="0" w:space="0" w:color="auto"/>
            <w:left w:val="none" w:sz="0" w:space="0" w:color="auto"/>
            <w:bottom w:val="none" w:sz="0" w:space="0" w:color="auto"/>
            <w:right w:val="none" w:sz="0" w:space="0" w:color="auto"/>
          </w:divBdr>
        </w:div>
        <w:div w:id="1153136581">
          <w:marLeft w:val="640"/>
          <w:marRight w:val="0"/>
          <w:marTop w:val="0"/>
          <w:marBottom w:val="0"/>
          <w:divBdr>
            <w:top w:val="none" w:sz="0" w:space="0" w:color="auto"/>
            <w:left w:val="none" w:sz="0" w:space="0" w:color="auto"/>
            <w:bottom w:val="none" w:sz="0" w:space="0" w:color="auto"/>
            <w:right w:val="none" w:sz="0" w:space="0" w:color="auto"/>
          </w:divBdr>
        </w:div>
        <w:div w:id="1515073429">
          <w:marLeft w:val="640"/>
          <w:marRight w:val="0"/>
          <w:marTop w:val="0"/>
          <w:marBottom w:val="0"/>
          <w:divBdr>
            <w:top w:val="none" w:sz="0" w:space="0" w:color="auto"/>
            <w:left w:val="none" w:sz="0" w:space="0" w:color="auto"/>
            <w:bottom w:val="none" w:sz="0" w:space="0" w:color="auto"/>
            <w:right w:val="none" w:sz="0" w:space="0" w:color="auto"/>
          </w:divBdr>
        </w:div>
        <w:div w:id="61802650">
          <w:marLeft w:val="640"/>
          <w:marRight w:val="0"/>
          <w:marTop w:val="0"/>
          <w:marBottom w:val="0"/>
          <w:divBdr>
            <w:top w:val="none" w:sz="0" w:space="0" w:color="auto"/>
            <w:left w:val="none" w:sz="0" w:space="0" w:color="auto"/>
            <w:bottom w:val="none" w:sz="0" w:space="0" w:color="auto"/>
            <w:right w:val="none" w:sz="0" w:space="0" w:color="auto"/>
          </w:divBdr>
        </w:div>
        <w:div w:id="177280017">
          <w:marLeft w:val="640"/>
          <w:marRight w:val="0"/>
          <w:marTop w:val="0"/>
          <w:marBottom w:val="0"/>
          <w:divBdr>
            <w:top w:val="none" w:sz="0" w:space="0" w:color="auto"/>
            <w:left w:val="none" w:sz="0" w:space="0" w:color="auto"/>
            <w:bottom w:val="none" w:sz="0" w:space="0" w:color="auto"/>
            <w:right w:val="none" w:sz="0" w:space="0" w:color="auto"/>
          </w:divBdr>
        </w:div>
        <w:div w:id="1850364734">
          <w:marLeft w:val="640"/>
          <w:marRight w:val="0"/>
          <w:marTop w:val="0"/>
          <w:marBottom w:val="0"/>
          <w:divBdr>
            <w:top w:val="none" w:sz="0" w:space="0" w:color="auto"/>
            <w:left w:val="none" w:sz="0" w:space="0" w:color="auto"/>
            <w:bottom w:val="none" w:sz="0" w:space="0" w:color="auto"/>
            <w:right w:val="none" w:sz="0" w:space="0" w:color="auto"/>
          </w:divBdr>
        </w:div>
        <w:div w:id="120267039">
          <w:marLeft w:val="640"/>
          <w:marRight w:val="0"/>
          <w:marTop w:val="0"/>
          <w:marBottom w:val="0"/>
          <w:divBdr>
            <w:top w:val="none" w:sz="0" w:space="0" w:color="auto"/>
            <w:left w:val="none" w:sz="0" w:space="0" w:color="auto"/>
            <w:bottom w:val="none" w:sz="0" w:space="0" w:color="auto"/>
            <w:right w:val="none" w:sz="0" w:space="0" w:color="auto"/>
          </w:divBdr>
        </w:div>
        <w:div w:id="1006250919">
          <w:marLeft w:val="640"/>
          <w:marRight w:val="0"/>
          <w:marTop w:val="0"/>
          <w:marBottom w:val="0"/>
          <w:divBdr>
            <w:top w:val="none" w:sz="0" w:space="0" w:color="auto"/>
            <w:left w:val="none" w:sz="0" w:space="0" w:color="auto"/>
            <w:bottom w:val="none" w:sz="0" w:space="0" w:color="auto"/>
            <w:right w:val="none" w:sz="0" w:space="0" w:color="auto"/>
          </w:divBdr>
        </w:div>
        <w:div w:id="911046408">
          <w:marLeft w:val="640"/>
          <w:marRight w:val="0"/>
          <w:marTop w:val="0"/>
          <w:marBottom w:val="0"/>
          <w:divBdr>
            <w:top w:val="none" w:sz="0" w:space="0" w:color="auto"/>
            <w:left w:val="none" w:sz="0" w:space="0" w:color="auto"/>
            <w:bottom w:val="none" w:sz="0" w:space="0" w:color="auto"/>
            <w:right w:val="none" w:sz="0" w:space="0" w:color="auto"/>
          </w:divBdr>
        </w:div>
        <w:div w:id="151876272">
          <w:marLeft w:val="640"/>
          <w:marRight w:val="0"/>
          <w:marTop w:val="0"/>
          <w:marBottom w:val="0"/>
          <w:divBdr>
            <w:top w:val="none" w:sz="0" w:space="0" w:color="auto"/>
            <w:left w:val="none" w:sz="0" w:space="0" w:color="auto"/>
            <w:bottom w:val="none" w:sz="0" w:space="0" w:color="auto"/>
            <w:right w:val="none" w:sz="0" w:space="0" w:color="auto"/>
          </w:divBdr>
        </w:div>
        <w:div w:id="1696493660">
          <w:marLeft w:val="640"/>
          <w:marRight w:val="0"/>
          <w:marTop w:val="0"/>
          <w:marBottom w:val="0"/>
          <w:divBdr>
            <w:top w:val="none" w:sz="0" w:space="0" w:color="auto"/>
            <w:left w:val="none" w:sz="0" w:space="0" w:color="auto"/>
            <w:bottom w:val="none" w:sz="0" w:space="0" w:color="auto"/>
            <w:right w:val="none" w:sz="0" w:space="0" w:color="auto"/>
          </w:divBdr>
        </w:div>
        <w:div w:id="566690701">
          <w:marLeft w:val="640"/>
          <w:marRight w:val="0"/>
          <w:marTop w:val="0"/>
          <w:marBottom w:val="0"/>
          <w:divBdr>
            <w:top w:val="none" w:sz="0" w:space="0" w:color="auto"/>
            <w:left w:val="none" w:sz="0" w:space="0" w:color="auto"/>
            <w:bottom w:val="none" w:sz="0" w:space="0" w:color="auto"/>
            <w:right w:val="none" w:sz="0" w:space="0" w:color="auto"/>
          </w:divBdr>
        </w:div>
        <w:div w:id="1309746063">
          <w:marLeft w:val="640"/>
          <w:marRight w:val="0"/>
          <w:marTop w:val="0"/>
          <w:marBottom w:val="0"/>
          <w:divBdr>
            <w:top w:val="none" w:sz="0" w:space="0" w:color="auto"/>
            <w:left w:val="none" w:sz="0" w:space="0" w:color="auto"/>
            <w:bottom w:val="none" w:sz="0" w:space="0" w:color="auto"/>
            <w:right w:val="none" w:sz="0" w:space="0" w:color="auto"/>
          </w:divBdr>
        </w:div>
        <w:div w:id="1244292013">
          <w:marLeft w:val="640"/>
          <w:marRight w:val="0"/>
          <w:marTop w:val="0"/>
          <w:marBottom w:val="0"/>
          <w:divBdr>
            <w:top w:val="none" w:sz="0" w:space="0" w:color="auto"/>
            <w:left w:val="none" w:sz="0" w:space="0" w:color="auto"/>
            <w:bottom w:val="none" w:sz="0" w:space="0" w:color="auto"/>
            <w:right w:val="none" w:sz="0" w:space="0" w:color="auto"/>
          </w:divBdr>
        </w:div>
      </w:divsChild>
    </w:div>
    <w:div w:id="481852930">
      <w:bodyDiv w:val="1"/>
      <w:marLeft w:val="0"/>
      <w:marRight w:val="0"/>
      <w:marTop w:val="0"/>
      <w:marBottom w:val="0"/>
      <w:divBdr>
        <w:top w:val="none" w:sz="0" w:space="0" w:color="auto"/>
        <w:left w:val="none" w:sz="0" w:space="0" w:color="auto"/>
        <w:bottom w:val="none" w:sz="0" w:space="0" w:color="auto"/>
        <w:right w:val="none" w:sz="0" w:space="0" w:color="auto"/>
      </w:divBdr>
    </w:div>
    <w:div w:id="499931609">
      <w:bodyDiv w:val="1"/>
      <w:marLeft w:val="0"/>
      <w:marRight w:val="0"/>
      <w:marTop w:val="0"/>
      <w:marBottom w:val="0"/>
      <w:divBdr>
        <w:top w:val="none" w:sz="0" w:space="0" w:color="auto"/>
        <w:left w:val="none" w:sz="0" w:space="0" w:color="auto"/>
        <w:bottom w:val="none" w:sz="0" w:space="0" w:color="auto"/>
        <w:right w:val="none" w:sz="0" w:space="0" w:color="auto"/>
      </w:divBdr>
      <w:divsChild>
        <w:div w:id="1853718083">
          <w:marLeft w:val="640"/>
          <w:marRight w:val="0"/>
          <w:marTop w:val="0"/>
          <w:marBottom w:val="0"/>
          <w:divBdr>
            <w:top w:val="none" w:sz="0" w:space="0" w:color="auto"/>
            <w:left w:val="none" w:sz="0" w:space="0" w:color="auto"/>
            <w:bottom w:val="none" w:sz="0" w:space="0" w:color="auto"/>
            <w:right w:val="none" w:sz="0" w:space="0" w:color="auto"/>
          </w:divBdr>
        </w:div>
        <w:div w:id="1814057538">
          <w:marLeft w:val="640"/>
          <w:marRight w:val="0"/>
          <w:marTop w:val="0"/>
          <w:marBottom w:val="0"/>
          <w:divBdr>
            <w:top w:val="none" w:sz="0" w:space="0" w:color="auto"/>
            <w:left w:val="none" w:sz="0" w:space="0" w:color="auto"/>
            <w:bottom w:val="none" w:sz="0" w:space="0" w:color="auto"/>
            <w:right w:val="none" w:sz="0" w:space="0" w:color="auto"/>
          </w:divBdr>
        </w:div>
        <w:div w:id="1537428992">
          <w:marLeft w:val="640"/>
          <w:marRight w:val="0"/>
          <w:marTop w:val="0"/>
          <w:marBottom w:val="0"/>
          <w:divBdr>
            <w:top w:val="none" w:sz="0" w:space="0" w:color="auto"/>
            <w:left w:val="none" w:sz="0" w:space="0" w:color="auto"/>
            <w:bottom w:val="none" w:sz="0" w:space="0" w:color="auto"/>
            <w:right w:val="none" w:sz="0" w:space="0" w:color="auto"/>
          </w:divBdr>
        </w:div>
        <w:div w:id="1902205591">
          <w:marLeft w:val="640"/>
          <w:marRight w:val="0"/>
          <w:marTop w:val="0"/>
          <w:marBottom w:val="0"/>
          <w:divBdr>
            <w:top w:val="none" w:sz="0" w:space="0" w:color="auto"/>
            <w:left w:val="none" w:sz="0" w:space="0" w:color="auto"/>
            <w:bottom w:val="none" w:sz="0" w:space="0" w:color="auto"/>
            <w:right w:val="none" w:sz="0" w:space="0" w:color="auto"/>
          </w:divBdr>
        </w:div>
        <w:div w:id="1857425620">
          <w:marLeft w:val="640"/>
          <w:marRight w:val="0"/>
          <w:marTop w:val="0"/>
          <w:marBottom w:val="0"/>
          <w:divBdr>
            <w:top w:val="none" w:sz="0" w:space="0" w:color="auto"/>
            <w:left w:val="none" w:sz="0" w:space="0" w:color="auto"/>
            <w:bottom w:val="none" w:sz="0" w:space="0" w:color="auto"/>
            <w:right w:val="none" w:sz="0" w:space="0" w:color="auto"/>
          </w:divBdr>
        </w:div>
        <w:div w:id="461269116">
          <w:marLeft w:val="640"/>
          <w:marRight w:val="0"/>
          <w:marTop w:val="0"/>
          <w:marBottom w:val="0"/>
          <w:divBdr>
            <w:top w:val="none" w:sz="0" w:space="0" w:color="auto"/>
            <w:left w:val="none" w:sz="0" w:space="0" w:color="auto"/>
            <w:bottom w:val="none" w:sz="0" w:space="0" w:color="auto"/>
            <w:right w:val="none" w:sz="0" w:space="0" w:color="auto"/>
          </w:divBdr>
        </w:div>
        <w:div w:id="279730194">
          <w:marLeft w:val="640"/>
          <w:marRight w:val="0"/>
          <w:marTop w:val="0"/>
          <w:marBottom w:val="0"/>
          <w:divBdr>
            <w:top w:val="none" w:sz="0" w:space="0" w:color="auto"/>
            <w:left w:val="none" w:sz="0" w:space="0" w:color="auto"/>
            <w:bottom w:val="none" w:sz="0" w:space="0" w:color="auto"/>
            <w:right w:val="none" w:sz="0" w:space="0" w:color="auto"/>
          </w:divBdr>
        </w:div>
        <w:div w:id="1098403744">
          <w:marLeft w:val="640"/>
          <w:marRight w:val="0"/>
          <w:marTop w:val="0"/>
          <w:marBottom w:val="0"/>
          <w:divBdr>
            <w:top w:val="none" w:sz="0" w:space="0" w:color="auto"/>
            <w:left w:val="none" w:sz="0" w:space="0" w:color="auto"/>
            <w:bottom w:val="none" w:sz="0" w:space="0" w:color="auto"/>
            <w:right w:val="none" w:sz="0" w:space="0" w:color="auto"/>
          </w:divBdr>
        </w:div>
        <w:div w:id="1390423583">
          <w:marLeft w:val="640"/>
          <w:marRight w:val="0"/>
          <w:marTop w:val="0"/>
          <w:marBottom w:val="0"/>
          <w:divBdr>
            <w:top w:val="none" w:sz="0" w:space="0" w:color="auto"/>
            <w:left w:val="none" w:sz="0" w:space="0" w:color="auto"/>
            <w:bottom w:val="none" w:sz="0" w:space="0" w:color="auto"/>
            <w:right w:val="none" w:sz="0" w:space="0" w:color="auto"/>
          </w:divBdr>
        </w:div>
        <w:div w:id="66534109">
          <w:marLeft w:val="640"/>
          <w:marRight w:val="0"/>
          <w:marTop w:val="0"/>
          <w:marBottom w:val="0"/>
          <w:divBdr>
            <w:top w:val="none" w:sz="0" w:space="0" w:color="auto"/>
            <w:left w:val="none" w:sz="0" w:space="0" w:color="auto"/>
            <w:bottom w:val="none" w:sz="0" w:space="0" w:color="auto"/>
            <w:right w:val="none" w:sz="0" w:space="0" w:color="auto"/>
          </w:divBdr>
        </w:div>
        <w:div w:id="961809921">
          <w:marLeft w:val="640"/>
          <w:marRight w:val="0"/>
          <w:marTop w:val="0"/>
          <w:marBottom w:val="0"/>
          <w:divBdr>
            <w:top w:val="none" w:sz="0" w:space="0" w:color="auto"/>
            <w:left w:val="none" w:sz="0" w:space="0" w:color="auto"/>
            <w:bottom w:val="none" w:sz="0" w:space="0" w:color="auto"/>
            <w:right w:val="none" w:sz="0" w:space="0" w:color="auto"/>
          </w:divBdr>
        </w:div>
        <w:div w:id="1419519168">
          <w:marLeft w:val="640"/>
          <w:marRight w:val="0"/>
          <w:marTop w:val="0"/>
          <w:marBottom w:val="0"/>
          <w:divBdr>
            <w:top w:val="none" w:sz="0" w:space="0" w:color="auto"/>
            <w:left w:val="none" w:sz="0" w:space="0" w:color="auto"/>
            <w:bottom w:val="none" w:sz="0" w:space="0" w:color="auto"/>
            <w:right w:val="none" w:sz="0" w:space="0" w:color="auto"/>
          </w:divBdr>
        </w:div>
        <w:div w:id="2095735981">
          <w:marLeft w:val="640"/>
          <w:marRight w:val="0"/>
          <w:marTop w:val="0"/>
          <w:marBottom w:val="0"/>
          <w:divBdr>
            <w:top w:val="none" w:sz="0" w:space="0" w:color="auto"/>
            <w:left w:val="none" w:sz="0" w:space="0" w:color="auto"/>
            <w:bottom w:val="none" w:sz="0" w:space="0" w:color="auto"/>
            <w:right w:val="none" w:sz="0" w:space="0" w:color="auto"/>
          </w:divBdr>
        </w:div>
        <w:div w:id="1839877935">
          <w:marLeft w:val="640"/>
          <w:marRight w:val="0"/>
          <w:marTop w:val="0"/>
          <w:marBottom w:val="0"/>
          <w:divBdr>
            <w:top w:val="none" w:sz="0" w:space="0" w:color="auto"/>
            <w:left w:val="none" w:sz="0" w:space="0" w:color="auto"/>
            <w:bottom w:val="none" w:sz="0" w:space="0" w:color="auto"/>
            <w:right w:val="none" w:sz="0" w:space="0" w:color="auto"/>
          </w:divBdr>
        </w:div>
        <w:div w:id="1356615999">
          <w:marLeft w:val="640"/>
          <w:marRight w:val="0"/>
          <w:marTop w:val="0"/>
          <w:marBottom w:val="0"/>
          <w:divBdr>
            <w:top w:val="none" w:sz="0" w:space="0" w:color="auto"/>
            <w:left w:val="none" w:sz="0" w:space="0" w:color="auto"/>
            <w:bottom w:val="none" w:sz="0" w:space="0" w:color="auto"/>
            <w:right w:val="none" w:sz="0" w:space="0" w:color="auto"/>
          </w:divBdr>
        </w:div>
        <w:div w:id="1859735907">
          <w:marLeft w:val="640"/>
          <w:marRight w:val="0"/>
          <w:marTop w:val="0"/>
          <w:marBottom w:val="0"/>
          <w:divBdr>
            <w:top w:val="none" w:sz="0" w:space="0" w:color="auto"/>
            <w:left w:val="none" w:sz="0" w:space="0" w:color="auto"/>
            <w:bottom w:val="none" w:sz="0" w:space="0" w:color="auto"/>
            <w:right w:val="none" w:sz="0" w:space="0" w:color="auto"/>
          </w:divBdr>
        </w:div>
        <w:div w:id="1533300090">
          <w:marLeft w:val="640"/>
          <w:marRight w:val="0"/>
          <w:marTop w:val="0"/>
          <w:marBottom w:val="0"/>
          <w:divBdr>
            <w:top w:val="none" w:sz="0" w:space="0" w:color="auto"/>
            <w:left w:val="none" w:sz="0" w:space="0" w:color="auto"/>
            <w:bottom w:val="none" w:sz="0" w:space="0" w:color="auto"/>
            <w:right w:val="none" w:sz="0" w:space="0" w:color="auto"/>
          </w:divBdr>
        </w:div>
        <w:div w:id="1693022959">
          <w:marLeft w:val="640"/>
          <w:marRight w:val="0"/>
          <w:marTop w:val="0"/>
          <w:marBottom w:val="0"/>
          <w:divBdr>
            <w:top w:val="none" w:sz="0" w:space="0" w:color="auto"/>
            <w:left w:val="none" w:sz="0" w:space="0" w:color="auto"/>
            <w:bottom w:val="none" w:sz="0" w:space="0" w:color="auto"/>
            <w:right w:val="none" w:sz="0" w:space="0" w:color="auto"/>
          </w:divBdr>
        </w:div>
        <w:div w:id="1257908668">
          <w:marLeft w:val="640"/>
          <w:marRight w:val="0"/>
          <w:marTop w:val="0"/>
          <w:marBottom w:val="0"/>
          <w:divBdr>
            <w:top w:val="none" w:sz="0" w:space="0" w:color="auto"/>
            <w:left w:val="none" w:sz="0" w:space="0" w:color="auto"/>
            <w:bottom w:val="none" w:sz="0" w:space="0" w:color="auto"/>
            <w:right w:val="none" w:sz="0" w:space="0" w:color="auto"/>
          </w:divBdr>
        </w:div>
        <w:div w:id="873692906">
          <w:marLeft w:val="640"/>
          <w:marRight w:val="0"/>
          <w:marTop w:val="0"/>
          <w:marBottom w:val="0"/>
          <w:divBdr>
            <w:top w:val="none" w:sz="0" w:space="0" w:color="auto"/>
            <w:left w:val="none" w:sz="0" w:space="0" w:color="auto"/>
            <w:bottom w:val="none" w:sz="0" w:space="0" w:color="auto"/>
            <w:right w:val="none" w:sz="0" w:space="0" w:color="auto"/>
          </w:divBdr>
        </w:div>
        <w:div w:id="387850200">
          <w:marLeft w:val="640"/>
          <w:marRight w:val="0"/>
          <w:marTop w:val="0"/>
          <w:marBottom w:val="0"/>
          <w:divBdr>
            <w:top w:val="none" w:sz="0" w:space="0" w:color="auto"/>
            <w:left w:val="none" w:sz="0" w:space="0" w:color="auto"/>
            <w:bottom w:val="none" w:sz="0" w:space="0" w:color="auto"/>
            <w:right w:val="none" w:sz="0" w:space="0" w:color="auto"/>
          </w:divBdr>
        </w:div>
        <w:div w:id="1041326718">
          <w:marLeft w:val="640"/>
          <w:marRight w:val="0"/>
          <w:marTop w:val="0"/>
          <w:marBottom w:val="0"/>
          <w:divBdr>
            <w:top w:val="none" w:sz="0" w:space="0" w:color="auto"/>
            <w:left w:val="none" w:sz="0" w:space="0" w:color="auto"/>
            <w:bottom w:val="none" w:sz="0" w:space="0" w:color="auto"/>
            <w:right w:val="none" w:sz="0" w:space="0" w:color="auto"/>
          </w:divBdr>
        </w:div>
        <w:div w:id="606354944">
          <w:marLeft w:val="640"/>
          <w:marRight w:val="0"/>
          <w:marTop w:val="0"/>
          <w:marBottom w:val="0"/>
          <w:divBdr>
            <w:top w:val="none" w:sz="0" w:space="0" w:color="auto"/>
            <w:left w:val="none" w:sz="0" w:space="0" w:color="auto"/>
            <w:bottom w:val="none" w:sz="0" w:space="0" w:color="auto"/>
            <w:right w:val="none" w:sz="0" w:space="0" w:color="auto"/>
          </w:divBdr>
        </w:div>
        <w:div w:id="674188968">
          <w:marLeft w:val="640"/>
          <w:marRight w:val="0"/>
          <w:marTop w:val="0"/>
          <w:marBottom w:val="0"/>
          <w:divBdr>
            <w:top w:val="none" w:sz="0" w:space="0" w:color="auto"/>
            <w:left w:val="none" w:sz="0" w:space="0" w:color="auto"/>
            <w:bottom w:val="none" w:sz="0" w:space="0" w:color="auto"/>
            <w:right w:val="none" w:sz="0" w:space="0" w:color="auto"/>
          </w:divBdr>
        </w:div>
        <w:div w:id="895163133">
          <w:marLeft w:val="640"/>
          <w:marRight w:val="0"/>
          <w:marTop w:val="0"/>
          <w:marBottom w:val="0"/>
          <w:divBdr>
            <w:top w:val="none" w:sz="0" w:space="0" w:color="auto"/>
            <w:left w:val="none" w:sz="0" w:space="0" w:color="auto"/>
            <w:bottom w:val="none" w:sz="0" w:space="0" w:color="auto"/>
            <w:right w:val="none" w:sz="0" w:space="0" w:color="auto"/>
          </w:divBdr>
        </w:div>
        <w:div w:id="1837113422">
          <w:marLeft w:val="640"/>
          <w:marRight w:val="0"/>
          <w:marTop w:val="0"/>
          <w:marBottom w:val="0"/>
          <w:divBdr>
            <w:top w:val="none" w:sz="0" w:space="0" w:color="auto"/>
            <w:left w:val="none" w:sz="0" w:space="0" w:color="auto"/>
            <w:bottom w:val="none" w:sz="0" w:space="0" w:color="auto"/>
            <w:right w:val="none" w:sz="0" w:space="0" w:color="auto"/>
          </w:divBdr>
        </w:div>
        <w:div w:id="1685862995">
          <w:marLeft w:val="640"/>
          <w:marRight w:val="0"/>
          <w:marTop w:val="0"/>
          <w:marBottom w:val="0"/>
          <w:divBdr>
            <w:top w:val="none" w:sz="0" w:space="0" w:color="auto"/>
            <w:left w:val="none" w:sz="0" w:space="0" w:color="auto"/>
            <w:bottom w:val="none" w:sz="0" w:space="0" w:color="auto"/>
            <w:right w:val="none" w:sz="0" w:space="0" w:color="auto"/>
          </w:divBdr>
        </w:div>
        <w:div w:id="655260919">
          <w:marLeft w:val="640"/>
          <w:marRight w:val="0"/>
          <w:marTop w:val="0"/>
          <w:marBottom w:val="0"/>
          <w:divBdr>
            <w:top w:val="none" w:sz="0" w:space="0" w:color="auto"/>
            <w:left w:val="none" w:sz="0" w:space="0" w:color="auto"/>
            <w:bottom w:val="none" w:sz="0" w:space="0" w:color="auto"/>
            <w:right w:val="none" w:sz="0" w:space="0" w:color="auto"/>
          </w:divBdr>
        </w:div>
        <w:div w:id="917638179">
          <w:marLeft w:val="640"/>
          <w:marRight w:val="0"/>
          <w:marTop w:val="0"/>
          <w:marBottom w:val="0"/>
          <w:divBdr>
            <w:top w:val="none" w:sz="0" w:space="0" w:color="auto"/>
            <w:left w:val="none" w:sz="0" w:space="0" w:color="auto"/>
            <w:bottom w:val="none" w:sz="0" w:space="0" w:color="auto"/>
            <w:right w:val="none" w:sz="0" w:space="0" w:color="auto"/>
          </w:divBdr>
        </w:div>
        <w:div w:id="482938917">
          <w:marLeft w:val="640"/>
          <w:marRight w:val="0"/>
          <w:marTop w:val="0"/>
          <w:marBottom w:val="0"/>
          <w:divBdr>
            <w:top w:val="none" w:sz="0" w:space="0" w:color="auto"/>
            <w:left w:val="none" w:sz="0" w:space="0" w:color="auto"/>
            <w:bottom w:val="none" w:sz="0" w:space="0" w:color="auto"/>
            <w:right w:val="none" w:sz="0" w:space="0" w:color="auto"/>
          </w:divBdr>
        </w:div>
        <w:div w:id="1559973143">
          <w:marLeft w:val="640"/>
          <w:marRight w:val="0"/>
          <w:marTop w:val="0"/>
          <w:marBottom w:val="0"/>
          <w:divBdr>
            <w:top w:val="none" w:sz="0" w:space="0" w:color="auto"/>
            <w:left w:val="none" w:sz="0" w:space="0" w:color="auto"/>
            <w:bottom w:val="none" w:sz="0" w:space="0" w:color="auto"/>
            <w:right w:val="none" w:sz="0" w:space="0" w:color="auto"/>
          </w:divBdr>
        </w:div>
        <w:div w:id="27145353">
          <w:marLeft w:val="640"/>
          <w:marRight w:val="0"/>
          <w:marTop w:val="0"/>
          <w:marBottom w:val="0"/>
          <w:divBdr>
            <w:top w:val="none" w:sz="0" w:space="0" w:color="auto"/>
            <w:left w:val="none" w:sz="0" w:space="0" w:color="auto"/>
            <w:bottom w:val="none" w:sz="0" w:space="0" w:color="auto"/>
            <w:right w:val="none" w:sz="0" w:space="0" w:color="auto"/>
          </w:divBdr>
        </w:div>
        <w:div w:id="358552076">
          <w:marLeft w:val="640"/>
          <w:marRight w:val="0"/>
          <w:marTop w:val="0"/>
          <w:marBottom w:val="0"/>
          <w:divBdr>
            <w:top w:val="none" w:sz="0" w:space="0" w:color="auto"/>
            <w:left w:val="none" w:sz="0" w:space="0" w:color="auto"/>
            <w:bottom w:val="none" w:sz="0" w:space="0" w:color="auto"/>
            <w:right w:val="none" w:sz="0" w:space="0" w:color="auto"/>
          </w:divBdr>
        </w:div>
        <w:div w:id="1454592463">
          <w:marLeft w:val="640"/>
          <w:marRight w:val="0"/>
          <w:marTop w:val="0"/>
          <w:marBottom w:val="0"/>
          <w:divBdr>
            <w:top w:val="none" w:sz="0" w:space="0" w:color="auto"/>
            <w:left w:val="none" w:sz="0" w:space="0" w:color="auto"/>
            <w:bottom w:val="none" w:sz="0" w:space="0" w:color="auto"/>
            <w:right w:val="none" w:sz="0" w:space="0" w:color="auto"/>
          </w:divBdr>
        </w:div>
        <w:div w:id="356661754">
          <w:marLeft w:val="640"/>
          <w:marRight w:val="0"/>
          <w:marTop w:val="0"/>
          <w:marBottom w:val="0"/>
          <w:divBdr>
            <w:top w:val="none" w:sz="0" w:space="0" w:color="auto"/>
            <w:left w:val="none" w:sz="0" w:space="0" w:color="auto"/>
            <w:bottom w:val="none" w:sz="0" w:space="0" w:color="auto"/>
            <w:right w:val="none" w:sz="0" w:space="0" w:color="auto"/>
          </w:divBdr>
        </w:div>
        <w:div w:id="1047413164">
          <w:marLeft w:val="640"/>
          <w:marRight w:val="0"/>
          <w:marTop w:val="0"/>
          <w:marBottom w:val="0"/>
          <w:divBdr>
            <w:top w:val="none" w:sz="0" w:space="0" w:color="auto"/>
            <w:left w:val="none" w:sz="0" w:space="0" w:color="auto"/>
            <w:bottom w:val="none" w:sz="0" w:space="0" w:color="auto"/>
            <w:right w:val="none" w:sz="0" w:space="0" w:color="auto"/>
          </w:divBdr>
        </w:div>
        <w:div w:id="113403430">
          <w:marLeft w:val="640"/>
          <w:marRight w:val="0"/>
          <w:marTop w:val="0"/>
          <w:marBottom w:val="0"/>
          <w:divBdr>
            <w:top w:val="none" w:sz="0" w:space="0" w:color="auto"/>
            <w:left w:val="none" w:sz="0" w:space="0" w:color="auto"/>
            <w:bottom w:val="none" w:sz="0" w:space="0" w:color="auto"/>
            <w:right w:val="none" w:sz="0" w:space="0" w:color="auto"/>
          </w:divBdr>
        </w:div>
        <w:div w:id="1549948373">
          <w:marLeft w:val="640"/>
          <w:marRight w:val="0"/>
          <w:marTop w:val="0"/>
          <w:marBottom w:val="0"/>
          <w:divBdr>
            <w:top w:val="none" w:sz="0" w:space="0" w:color="auto"/>
            <w:left w:val="none" w:sz="0" w:space="0" w:color="auto"/>
            <w:bottom w:val="none" w:sz="0" w:space="0" w:color="auto"/>
            <w:right w:val="none" w:sz="0" w:space="0" w:color="auto"/>
          </w:divBdr>
        </w:div>
        <w:div w:id="1877350630">
          <w:marLeft w:val="640"/>
          <w:marRight w:val="0"/>
          <w:marTop w:val="0"/>
          <w:marBottom w:val="0"/>
          <w:divBdr>
            <w:top w:val="none" w:sz="0" w:space="0" w:color="auto"/>
            <w:left w:val="none" w:sz="0" w:space="0" w:color="auto"/>
            <w:bottom w:val="none" w:sz="0" w:space="0" w:color="auto"/>
            <w:right w:val="none" w:sz="0" w:space="0" w:color="auto"/>
          </w:divBdr>
        </w:div>
        <w:div w:id="1233781403">
          <w:marLeft w:val="640"/>
          <w:marRight w:val="0"/>
          <w:marTop w:val="0"/>
          <w:marBottom w:val="0"/>
          <w:divBdr>
            <w:top w:val="none" w:sz="0" w:space="0" w:color="auto"/>
            <w:left w:val="none" w:sz="0" w:space="0" w:color="auto"/>
            <w:bottom w:val="none" w:sz="0" w:space="0" w:color="auto"/>
            <w:right w:val="none" w:sz="0" w:space="0" w:color="auto"/>
          </w:divBdr>
        </w:div>
        <w:div w:id="65341662">
          <w:marLeft w:val="640"/>
          <w:marRight w:val="0"/>
          <w:marTop w:val="0"/>
          <w:marBottom w:val="0"/>
          <w:divBdr>
            <w:top w:val="none" w:sz="0" w:space="0" w:color="auto"/>
            <w:left w:val="none" w:sz="0" w:space="0" w:color="auto"/>
            <w:bottom w:val="none" w:sz="0" w:space="0" w:color="auto"/>
            <w:right w:val="none" w:sz="0" w:space="0" w:color="auto"/>
          </w:divBdr>
        </w:div>
        <w:div w:id="659843590">
          <w:marLeft w:val="640"/>
          <w:marRight w:val="0"/>
          <w:marTop w:val="0"/>
          <w:marBottom w:val="0"/>
          <w:divBdr>
            <w:top w:val="none" w:sz="0" w:space="0" w:color="auto"/>
            <w:left w:val="none" w:sz="0" w:space="0" w:color="auto"/>
            <w:bottom w:val="none" w:sz="0" w:space="0" w:color="auto"/>
            <w:right w:val="none" w:sz="0" w:space="0" w:color="auto"/>
          </w:divBdr>
        </w:div>
        <w:div w:id="276958762">
          <w:marLeft w:val="640"/>
          <w:marRight w:val="0"/>
          <w:marTop w:val="0"/>
          <w:marBottom w:val="0"/>
          <w:divBdr>
            <w:top w:val="none" w:sz="0" w:space="0" w:color="auto"/>
            <w:left w:val="none" w:sz="0" w:space="0" w:color="auto"/>
            <w:bottom w:val="none" w:sz="0" w:space="0" w:color="auto"/>
            <w:right w:val="none" w:sz="0" w:space="0" w:color="auto"/>
          </w:divBdr>
        </w:div>
        <w:div w:id="1705982485">
          <w:marLeft w:val="640"/>
          <w:marRight w:val="0"/>
          <w:marTop w:val="0"/>
          <w:marBottom w:val="0"/>
          <w:divBdr>
            <w:top w:val="none" w:sz="0" w:space="0" w:color="auto"/>
            <w:left w:val="none" w:sz="0" w:space="0" w:color="auto"/>
            <w:bottom w:val="none" w:sz="0" w:space="0" w:color="auto"/>
            <w:right w:val="none" w:sz="0" w:space="0" w:color="auto"/>
          </w:divBdr>
        </w:div>
        <w:div w:id="1527138475">
          <w:marLeft w:val="640"/>
          <w:marRight w:val="0"/>
          <w:marTop w:val="0"/>
          <w:marBottom w:val="0"/>
          <w:divBdr>
            <w:top w:val="none" w:sz="0" w:space="0" w:color="auto"/>
            <w:left w:val="none" w:sz="0" w:space="0" w:color="auto"/>
            <w:bottom w:val="none" w:sz="0" w:space="0" w:color="auto"/>
            <w:right w:val="none" w:sz="0" w:space="0" w:color="auto"/>
          </w:divBdr>
        </w:div>
        <w:div w:id="1726642414">
          <w:marLeft w:val="640"/>
          <w:marRight w:val="0"/>
          <w:marTop w:val="0"/>
          <w:marBottom w:val="0"/>
          <w:divBdr>
            <w:top w:val="none" w:sz="0" w:space="0" w:color="auto"/>
            <w:left w:val="none" w:sz="0" w:space="0" w:color="auto"/>
            <w:bottom w:val="none" w:sz="0" w:space="0" w:color="auto"/>
            <w:right w:val="none" w:sz="0" w:space="0" w:color="auto"/>
          </w:divBdr>
        </w:div>
        <w:div w:id="2071225748">
          <w:marLeft w:val="640"/>
          <w:marRight w:val="0"/>
          <w:marTop w:val="0"/>
          <w:marBottom w:val="0"/>
          <w:divBdr>
            <w:top w:val="none" w:sz="0" w:space="0" w:color="auto"/>
            <w:left w:val="none" w:sz="0" w:space="0" w:color="auto"/>
            <w:bottom w:val="none" w:sz="0" w:space="0" w:color="auto"/>
            <w:right w:val="none" w:sz="0" w:space="0" w:color="auto"/>
          </w:divBdr>
        </w:div>
        <w:div w:id="235481899">
          <w:marLeft w:val="640"/>
          <w:marRight w:val="0"/>
          <w:marTop w:val="0"/>
          <w:marBottom w:val="0"/>
          <w:divBdr>
            <w:top w:val="none" w:sz="0" w:space="0" w:color="auto"/>
            <w:left w:val="none" w:sz="0" w:space="0" w:color="auto"/>
            <w:bottom w:val="none" w:sz="0" w:space="0" w:color="auto"/>
            <w:right w:val="none" w:sz="0" w:space="0" w:color="auto"/>
          </w:divBdr>
        </w:div>
        <w:div w:id="496658184">
          <w:marLeft w:val="640"/>
          <w:marRight w:val="0"/>
          <w:marTop w:val="0"/>
          <w:marBottom w:val="0"/>
          <w:divBdr>
            <w:top w:val="none" w:sz="0" w:space="0" w:color="auto"/>
            <w:left w:val="none" w:sz="0" w:space="0" w:color="auto"/>
            <w:bottom w:val="none" w:sz="0" w:space="0" w:color="auto"/>
            <w:right w:val="none" w:sz="0" w:space="0" w:color="auto"/>
          </w:divBdr>
        </w:div>
        <w:div w:id="1297829511">
          <w:marLeft w:val="640"/>
          <w:marRight w:val="0"/>
          <w:marTop w:val="0"/>
          <w:marBottom w:val="0"/>
          <w:divBdr>
            <w:top w:val="none" w:sz="0" w:space="0" w:color="auto"/>
            <w:left w:val="none" w:sz="0" w:space="0" w:color="auto"/>
            <w:bottom w:val="none" w:sz="0" w:space="0" w:color="auto"/>
            <w:right w:val="none" w:sz="0" w:space="0" w:color="auto"/>
          </w:divBdr>
        </w:div>
        <w:div w:id="843790012">
          <w:marLeft w:val="640"/>
          <w:marRight w:val="0"/>
          <w:marTop w:val="0"/>
          <w:marBottom w:val="0"/>
          <w:divBdr>
            <w:top w:val="none" w:sz="0" w:space="0" w:color="auto"/>
            <w:left w:val="none" w:sz="0" w:space="0" w:color="auto"/>
            <w:bottom w:val="none" w:sz="0" w:space="0" w:color="auto"/>
            <w:right w:val="none" w:sz="0" w:space="0" w:color="auto"/>
          </w:divBdr>
        </w:div>
        <w:div w:id="1442267083">
          <w:marLeft w:val="640"/>
          <w:marRight w:val="0"/>
          <w:marTop w:val="0"/>
          <w:marBottom w:val="0"/>
          <w:divBdr>
            <w:top w:val="none" w:sz="0" w:space="0" w:color="auto"/>
            <w:left w:val="none" w:sz="0" w:space="0" w:color="auto"/>
            <w:bottom w:val="none" w:sz="0" w:space="0" w:color="auto"/>
            <w:right w:val="none" w:sz="0" w:space="0" w:color="auto"/>
          </w:divBdr>
        </w:div>
        <w:div w:id="1744335045">
          <w:marLeft w:val="640"/>
          <w:marRight w:val="0"/>
          <w:marTop w:val="0"/>
          <w:marBottom w:val="0"/>
          <w:divBdr>
            <w:top w:val="none" w:sz="0" w:space="0" w:color="auto"/>
            <w:left w:val="none" w:sz="0" w:space="0" w:color="auto"/>
            <w:bottom w:val="none" w:sz="0" w:space="0" w:color="auto"/>
            <w:right w:val="none" w:sz="0" w:space="0" w:color="auto"/>
          </w:divBdr>
        </w:div>
        <w:div w:id="1655646824">
          <w:marLeft w:val="640"/>
          <w:marRight w:val="0"/>
          <w:marTop w:val="0"/>
          <w:marBottom w:val="0"/>
          <w:divBdr>
            <w:top w:val="none" w:sz="0" w:space="0" w:color="auto"/>
            <w:left w:val="none" w:sz="0" w:space="0" w:color="auto"/>
            <w:bottom w:val="none" w:sz="0" w:space="0" w:color="auto"/>
            <w:right w:val="none" w:sz="0" w:space="0" w:color="auto"/>
          </w:divBdr>
        </w:div>
        <w:div w:id="1891261812">
          <w:marLeft w:val="640"/>
          <w:marRight w:val="0"/>
          <w:marTop w:val="0"/>
          <w:marBottom w:val="0"/>
          <w:divBdr>
            <w:top w:val="none" w:sz="0" w:space="0" w:color="auto"/>
            <w:left w:val="none" w:sz="0" w:space="0" w:color="auto"/>
            <w:bottom w:val="none" w:sz="0" w:space="0" w:color="auto"/>
            <w:right w:val="none" w:sz="0" w:space="0" w:color="auto"/>
          </w:divBdr>
        </w:div>
        <w:div w:id="1507286021">
          <w:marLeft w:val="640"/>
          <w:marRight w:val="0"/>
          <w:marTop w:val="0"/>
          <w:marBottom w:val="0"/>
          <w:divBdr>
            <w:top w:val="none" w:sz="0" w:space="0" w:color="auto"/>
            <w:left w:val="none" w:sz="0" w:space="0" w:color="auto"/>
            <w:bottom w:val="none" w:sz="0" w:space="0" w:color="auto"/>
            <w:right w:val="none" w:sz="0" w:space="0" w:color="auto"/>
          </w:divBdr>
        </w:div>
        <w:div w:id="1203782926">
          <w:marLeft w:val="640"/>
          <w:marRight w:val="0"/>
          <w:marTop w:val="0"/>
          <w:marBottom w:val="0"/>
          <w:divBdr>
            <w:top w:val="none" w:sz="0" w:space="0" w:color="auto"/>
            <w:left w:val="none" w:sz="0" w:space="0" w:color="auto"/>
            <w:bottom w:val="none" w:sz="0" w:space="0" w:color="auto"/>
            <w:right w:val="none" w:sz="0" w:space="0" w:color="auto"/>
          </w:divBdr>
        </w:div>
        <w:div w:id="935820452">
          <w:marLeft w:val="640"/>
          <w:marRight w:val="0"/>
          <w:marTop w:val="0"/>
          <w:marBottom w:val="0"/>
          <w:divBdr>
            <w:top w:val="none" w:sz="0" w:space="0" w:color="auto"/>
            <w:left w:val="none" w:sz="0" w:space="0" w:color="auto"/>
            <w:bottom w:val="none" w:sz="0" w:space="0" w:color="auto"/>
            <w:right w:val="none" w:sz="0" w:space="0" w:color="auto"/>
          </w:divBdr>
        </w:div>
        <w:div w:id="1372070956">
          <w:marLeft w:val="640"/>
          <w:marRight w:val="0"/>
          <w:marTop w:val="0"/>
          <w:marBottom w:val="0"/>
          <w:divBdr>
            <w:top w:val="none" w:sz="0" w:space="0" w:color="auto"/>
            <w:left w:val="none" w:sz="0" w:space="0" w:color="auto"/>
            <w:bottom w:val="none" w:sz="0" w:space="0" w:color="auto"/>
            <w:right w:val="none" w:sz="0" w:space="0" w:color="auto"/>
          </w:divBdr>
        </w:div>
        <w:div w:id="1058745522">
          <w:marLeft w:val="640"/>
          <w:marRight w:val="0"/>
          <w:marTop w:val="0"/>
          <w:marBottom w:val="0"/>
          <w:divBdr>
            <w:top w:val="none" w:sz="0" w:space="0" w:color="auto"/>
            <w:left w:val="none" w:sz="0" w:space="0" w:color="auto"/>
            <w:bottom w:val="none" w:sz="0" w:space="0" w:color="auto"/>
            <w:right w:val="none" w:sz="0" w:space="0" w:color="auto"/>
          </w:divBdr>
        </w:div>
        <w:div w:id="937250803">
          <w:marLeft w:val="640"/>
          <w:marRight w:val="0"/>
          <w:marTop w:val="0"/>
          <w:marBottom w:val="0"/>
          <w:divBdr>
            <w:top w:val="none" w:sz="0" w:space="0" w:color="auto"/>
            <w:left w:val="none" w:sz="0" w:space="0" w:color="auto"/>
            <w:bottom w:val="none" w:sz="0" w:space="0" w:color="auto"/>
            <w:right w:val="none" w:sz="0" w:space="0" w:color="auto"/>
          </w:divBdr>
        </w:div>
        <w:div w:id="729618228">
          <w:marLeft w:val="640"/>
          <w:marRight w:val="0"/>
          <w:marTop w:val="0"/>
          <w:marBottom w:val="0"/>
          <w:divBdr>
            <w:top w:val="none" w:sz="0" w:space="0" w:color="auto"/>
            <w:left w:val="none" w:sz="0" w:space="0" w:color="auto"/>
            <w:bottom w:val="none" w:sz="0" w:space="0" w:color="auto"/>
            <w:right w:val="none" w:sz="0" w:space="0" w:color="auto"/>
          </w:divBdr>
        </w:div>
        <w:div w:id="971330158">
          <w:marLeft w:val="640"/>
          <w:marRight w:val="0"/>
          <w:marTop w:val="0"/>
          <w:marBottom w:val="0"/>
          <w:divBdr>
            <w:top w:val="none" w:sz="0" w:space="0" w:color="auto"/>
            <w:left w:val="none" w:sz="0" w:space="0" w:color="auto"/>
            <w:bottom w:val="none" w:sz="0" w:space="0" w:color="auto"/>
            <w:right w:val="none" w:sz="0" w:space="0" w:color="auto"/>
          </w:divBdr>
        </w:div>
        <w:div w:id="1769353736">
          <w:marLeft w:val="640"/>
          <w:marRight w:val="0"/>
          <w:marTop w:val="0"/>
          <w:marBottom w:val="0"/>
          <w:divBdr>
            <w:top w:val="none" w:sz="0" w:space="0" w:color="auto"/>
            <w:left w:val="none" w:sz="0" w:space="0" w:color="auto"/>
            <w:bottom w:val="none" w:sz="0" w:space="0" w:color="auto"/>
            <w:right w:val="none" w:sz="0" w:space="0" w:color="auto"/>
          </w:divBdr>
        </w:div>
        <w:div w:id="2102942746">
          <w:marLeft w:val="640"/>
          <w:marRight w:val="0"/>
          <w:marTop w:val="0"/>
          <w:marBottom w:val="0"/>
          <w:divBdr>
            <w:top w:val="none" w:sz="0" w:space="0" w:color="auto"/>
            <w:left w:val="none" w:sz="0" w:space="0" w:color="auto"/>
            <w:bottom w:val="none" w:sz="0" w:space="0" w:color="auto"/>
            <w:right w:val="none" w:sz="0" w:space="0" w:color="auto"/>
          </w:divBdr>
        </w:div>
        <w:div w:id="2004892520">
          <w:marLeft w:val="640"/>
          <w:marRight w:val="0"/>
          <w:marTop w:val="0"/>
          <w:marBottom w:val="0"/>
          <w:divBdr>
            <w:top w:val="none" w:sz="0" w:space="0" w:color="auto"/>
            <w:left w:val="none" w:sz="0" w:space="0" w:color="auto"/>
            <w:bottom w:val="none" w:sz="0" w:space="0" w:color="auto"/>
            <w:right w:val="none" w:sz="0" w:space="0" w:color="auto"/>
          </w:divBdr>
        </w:div>
        <w:div w:id="705255410">
          <w:marLeft w:val="640"/>
          <w:marRight w:val="0"/>
          <w:marTop w:val="0"/>
          <w:marBottom w:val="0"/>
          <w:divBdr>
            <w:top w:val="none" w:sz="0" w:space="0" w:color="auto"/>
            <w:left w:val="none" w:sz="0" w:space="0" w:color="auto"/>
            <w:bottom w:val="none" w:sz="0" w:space="0" w:color="auto"/>
            <w:right w:val="none" w:sz="0" w:space="0" w:color="auto"/>
          </w:divBdr>
        </w:div>
        <w:div w:id="1917664673">
          <w:marLeft w:val="640"/>
          <w:marRight w:val="0"/>
          <w:marTop w:val="0"/>
          <w:marBottom w:val="0"/>
          <w:divBdr>
            <w:top w:val="none" w:sz="0" w:space="0" w:color="auto"/>
            <w:left w:val="none" w:sz="0" w:space="0" w:color="auto"/>
            <w:bottom w:val="none" w:sz="0" w:space="0" w:color="auto"/>
            <w:right w:val="none" w:sz="0" w:space="0" w:color="auto"/>
          </w:divBdr>
        </w:div>
        <w:div w:id="1473667840">
          <w:marLeft w:val="640"/>
          <w:marRight w:val="0"/>
          <w:marTop w:val="0"/>
          <w:marBottom w:val="0"/>
          <w:divBdr>
            <w:top w:val="none" w:sz="0" w:space="0" w:color="auto"/>
            <w:left w:val="none" w:sz="0" w:space="0" w:color="auto"/>
            <w:bottom w:val="none" w:sz="0" w:space="0" w:color="auto"/>
            <w:right w:val="none" w:sz="0" w:space="0" w:color="auto"/>
          </w:divBdr>
        </w:div>
        <w:div w:id="190608881">
          <w:marLeft w:val="640"/>
          <w:marRight w:val="0"/>
          <w:marTop w:val="0"/>
          <w:marBottom w:val="0"/>
          <w:divBdr>
            <w:top w:val="none" w:sz="0" w:space="0" w:color="auto"/>
            <w:left w:val="none" w:sz="0" w:space="0" w:color="auto"/>
            <w:bottom w:val="none" w:sz="0" w:space="0" w:color="auto"/>
            <w:right w:val="none" w:sz="0" w:space="0" w:color="auto"/>
          </w:divBdr>
        </w:div>
        <w:div w:id="1392340781">
          <w:marLeft w:val="640"/>
          <w:marRight w:val="0"/>
          <w:marTop w:val="0"/>
          <w:marBottom w:val="0"/>
          <w:divBdr>
            <w:top w:val="none" w:sz="0" w:space="0" w:color="auto"/>
            <w:left w:val="none" w:sz="0" w:space="0" w:color="auto"/>
            <w:bottom w:val="none" w:sz="0" w:space="0" w:color="auto"/>
            <w:right w:val="none" w:sz="0" w:space="0" w:color="auto"/>
          </w:divBdr>
        </w:div>
        <w:div w:id="693504102">
          <w:marLeft w:val="640"/>
          <w:marRight w:val="0"/>
          <w:marTop w:val="0"/>
          <w:marBottom w:val="0"/>
          <w:divBdr>
            <w:top w:val="none" w:sz="0" w:space="0" w:color="auto"/>
            <w:left w:val="none" w:sz="0" w:space="0" w:color="auto"/>
            <w:bottom w:val="none" w:sz="0" w:space="0" w:color="auto"/>
            <w:right w:val="none" w:sz="0" w:space="0" w:color="auto"/>
          </w:divBdr>
        </w:div>
        <w:div w:id="793789734">
          <w:marLeft w:val="640"/>
          <w:marRight w:val="0"/>
          <w:marTop w:val="0"/>
          <w:marBottom w:val="0"/>
          <w:divBdr>
            <w:top w:val="none" w:sz="0" w:space="0" w:color="auto"/>
            <w:left w:val="none" w:sz="0" w:space="0" w:color="auto"/>
            <w:bottom w:val="none" w:sz="0" w:space="0" w:color="auto"/>
            <w:right w:val="none" w:sz="0" w:space="0" w:color="auto"/>
          </w:divBdr>
        </w:div>
        <w:div w:id="1817868354">
          <w:marLeft w:val="640"/>
          <w:marRight w:val="0"/>
          <w:marTop w:val="0"/>
          <w:marBottom w:val="0"/>
          <w:divBdr>
            <w:top w:val="none" w:sz="0" w:space="0" w:color="auto"/>
            <w:left w:val="none" w:sz="0" w:space="0" w:color="auto"/>
            <w:bottom w:val="none" w:sz="0" w:space="0" w:color="auto"/>
            <w:right w:val="none" w:sz="0" w:space="0" w:color="auto"/>
          </w:divBdr>
        </w:div>
      </w:divsChild>
    </w:div>
    <w:div w:id="670451014">
      <w:bodyDiv w:val="1"/>
      <w:marLeft w:val="0"/>
      <w:marRight w:val="0"/>
      <w:marTop w:val="0"/>
      <w:marBottom w:val="0"/>
      <w:divBdr>
        <w:top w:val="none" w:sz="0" w:space="0" w:color="auto"/>
        <w:left w:val="none" w:sz="0" w:space="0" w:color="auto"/>
        <w:bottom w:val="none" w:sz="0" w:space="0" w:color="auto"/>
        <w:right w:val="none" w:sz="0" w:space="0" w:color="auto"/>
      </w:divBdr>
      <w:divsChild>
        <w:div w:id="1781413734">
          <w:marLeft w:val="640"/>
          <w:marRight w:val="0"/>
          <w:marTop w:val="0"/>
          <w:marBottom w:val="0"/>
          <w:divBdr>
            <w:top w:val="none" w:sz="0" w:space="0" w:color="auto"/>
            <w:left w:val="none" w:sz="0" w:space="0" w:color="auto"/>
            <w:bottom w:val="none" w:sz="0" w:space="0" w:color="auto"/>
            <w:right w:val="none" w:sz="0" w:space="0" w:color="auto"/>
          </w:divBdr>
        </w:div>
        <w:div w:id="1540363194">
          <w:marLeft w:val="640"/>
          <w:marRight w:val="0"/>
          <w:marTop w:val="0"/>
          <w:marBottom w:val="0"/>
          <w:divBdr>
            <w:top w:val="none" w:sz="0" w:space="0" w:color="auto"/>
            <w:left w:val="none" w:sz="0" w:space="0" w:color="auto"/>
            <w:bottom w:val="none" w:sz="0" w:space="0" w:color="auto"/>
            <w:right w:val="none" w:sz="0" w:space="0" w:color="auto"/>
          </w:divBdr>
        </w:div>
        <w:div w:id="1610351500">
          <w:marLeft w:val="640"/>
          <w:marRight w:val="0"/>
          <w:marTop w:val="0"/>
          <w:marBottom w:val="0"/>
          <w:divBdr>
            <w:top w:val="none" w:sz="0" w:space="0" w:color="auto"/>
            <w:left w:val="none" w:sz="0" w:space="0" w:color="auto"/>
            <w:bottom w:val="none" w:sz="0" w:space="0" w:color="auto"/>
            <w:right w:val="none" w:sz="0" w:space="0" w:color="auto"/>
          </w:divBdr>
        </w:div>
        <w:div w:id="208107452">
          <w:marLeft w:val="640"/>
          <w:marRight w:val="0"/>
          <w:marTop w:val="0"/>
          <w:marBottom w:val="0"/>
          <w:divBdr>
            <w:top w:val="none" w:sz="0" w:space="0" w:color="auto"/>
            <w:left w:val="none" w:sz="0" w:space="0" w:color="auto"/>
            <w:bottom w:val="none" w:sz="0" w:space="0" w:color="auto"/>
            <w:right w:val="none" w:sz="0" w:space="0" w:color="auto"/>
          </w:divBdr>
        </w:div>
        <w:div w:id="164319419">
          <w:marLeft w:val="640"/>
          <w:marRight w:val="0"/>
          <w:marTop w:val="0"/>
          <w:marBottom w:val="0"/>
          <w:divBdr>
            <w:top w:val="none" w:sz="0" w:space="0" w:color="auto"/>
            <w:left w:val="none" w:sz="0" w:space="0" w:color="auto"/>
            <w:bottom w:val="none" w:sz="0" w:space="0" w:color="auto"/>
            <w:right w:val="none" w:sz="0" w:space="0" w:color="auto"/>
          </w:divBdr>
        </w:div>
        <w:div w:id="833883519">
          <w:marLeft w:val="640"/>
          <w:marRight w:val="0"/>
          <w:marTop w:val="0"/>
          <w:marBottom w:val="0"/>
          <w:divBdr>
            <w:top w:val="none" w:sz="0" w:space="0" w:color="auto"/>
            <w:left w:val="none" w:sz="0" w:space="0" w:color="auto"/>
            <w:bottom w:val="none" w:sz="0" w:space="0" w:color="auto"/>
            <w:right w:val="none" w:sz="0" w:space="0" w:color="auto"/>
          </w:divBdr>
        </w:div>
        <w:div w:id="1014258934">
          <w:marLeft w:val="640"/>
          <w:marRight w:val="0"/>
          <w:marTop w:val="0"/>
          <w:marBottom w:val="0"/>
          <w:divBdr>
            <w:top w:val="none" w:sz="0" w:space="0" w:color="auto"/>
            <w:left w:val="none" w:sz="0" w:space="0" w:color="auto"/>
            <w:bottom w:val="none" w:sz="0" w:space="0" w:color="auto"/>
            <w:right w:val="none" w:sz="0" w:space="0" w:color="auto"/>
          </w:divBdr>
        </w:div>
        <w:div w:id="2060739982">
          <w:marLeft w:val="640"/>
          <w:marRight w:val="0"/>
          <w:marTop w:val="0"/>
          <w:marBottom w:val="0"/>
          <w:divBdr>
            <w:top w:val="none" w:sz="0" w:space="0" w:color="auto"/>
            <w:left w:val="none" w:sz="0" w:space="0" w:color="auto"/>
            <w:bottom w:val="none" w:sz="0" w:space="0" w:color="auto"/>
            <w:right w:val="none" w:sz="0" w:space="0" w:color="auto"/>
          </w:divBdr>
        </w:div>
        <w:div w:id="256250813">
          <w:marLeft w:val="640"/>
          <w:marRight w:val="0"/>
          <w:marTop w:val="0"/>
          <w:marBottom w:val="0"/>
          <w:divBdr>
            <w:top w:val="none" w:sz="0" w:space="0" w:color="auto"/>
            <w:left w:val="none" w:sz="0" w:space="0" w:color="auto"/>
            <w:bottom w:val="none" w:sz="0" w:space="0" w:color="auto"/>
            <w:right w:val="none" w:sz="0" w:space="0" w:color="auto"/>
          </w:divBdr>
        </w:div>
        <w:div w:id="1053190304">
          <w:marLeft w:val="640"/>
          <w:marRight w:val="0"/>
          <w:marTop w:val="0"/>
          <w:marBottom w:val="0"/>
          <w:divBdr>
            <w:top w:val="none" w:sz="0" w:space="0" w:color="auto"/>
            <w:left w:val="none" w:sz="0" w:space="0" w:color="auto"/>
            <w:bottom w:val="none" w:sz="0" w:space="0" w:color="auto"/>
            <w:right w:val="none" w:sz="0" w:space="0" w:color="auto"/>
          </w:divBdr>
        </w:div>
        <w:div w:id="1922790719">
          <w:marLeft w:val="640"/>
          <w:marRight w:val="0"/>
          <w:marTop w:val="0"/>
          <w:marBottom w:val="0"/>
          <w:divBdr>
            <w:top w:val="none" w:sz="0" w:space="0" w:color="auto"/>
            <w:left w:val="none" w:sz="0" w:space="0" w:color="auto"/>
            <w:bottom w:val="none" w:sz="0" w:space="0" w:color="auto"/>
            <w:right w:val="none" w:sz="0" w:space="0" w:color="auto"/>
          </w:divBdr>
        </w:div>
        <w:div w:id="299502750">
          <w:marLeft w:val="640"/>
          <w:marRight w:val="0"/>
          <w:marTop w:val="0"/>
          <w:marBottom w:val="0"/>
          <w:divBdr>
            <w:top w:val="none" w:sz="0" w:space="0" w:color="auto"/>
            <w:left w:val="none" w:sz="0" w:space="0" w:color="auto"/>
            <w:bottom w:val="none" w:sz="0" w:space="0" w:color="auto"/>
            <w:right w:val="none" w:sz="0" w:space="0" w:color="auto"/>
          </w:divBdr>
        </w:div>
        <w:div w:id="398869079">
          <w:marLeft w:val="640"/>
          <w:marRight w:val="0"/>
          <w:marTop w:val="0"/>
          <w:marBottom w:val="0"/>
          <w:divBdr>
            <w:top w:val="none" w:sz="0" w:space="0" w:color="auto"/>
            <w:left w:val="none" w:sz="0" w:space="0" w:color="auto"/>
            <w:bottom w:val="none" w:sz="0" w:space="0" w:color="auto"/>
            <w:right w:val="none" w:sz="0" w:space="0" w:color="auto"/>
          </w:divBdr>
        </w:div>
        <w:div w:id="280577191">
          <w:marLeft w:val="640"/>
          <w:marRight w:val="0"/>
          <w:marTop w:val="0"/>
          <w:marBottom w:val="0"/>
          <w:divBdr>
            <w:top w:val="none" w:sz="0" w:space="0" w:color="auto"/>
            <w:left w:val="none" w:sz="0" w:space="0" w:color="auto"/>
            <w:bottom w:val="none" w:sz="0" w:space="0" w:color="auto"/>
            <w:right w:val="none" w:sz="0" w:space="0" w:color="auto"/>
          </w:divBdr>
        </w:div>
        <w:div w:id="1538274990">
          <w:marLeft w:val="640"/>
          <w:marRight w:val="0"/>
          <w:marTop w:val="0"/>
          <w:marBottom w:val="0"/>
          <w:divBdr>
            <w:top w:val="none" w:sz="0" w:space="0" w:color="auto"/>
            <w:left w:val="none" w:sz="0" w:space="0" w:color="auto"/>
            <w:bottom w:val="none" w:sz="0" w:space="0" w:color="auto"/>
            <w:right w:val="none" w:sz="0" w:space="0" w:color="auto"/>
          </w:divBdr>
        </w:div>
        <w:div w:id="1540894918">
          <w:marLeft w:val="640"/>
          <w:marRight w:val="0"/>
          <w:marTop w:val="0"/>
          <w:marBottom w:val="0"/>
          <w:divBdr>
            <w:top w:val="none" w:sz="0" w:space="0" w:color="auto"/>
            <w:left w:val="none" w:sz="0" w:space="0" w:color="auto"/>
            <w:bottom w:val="none" w:sz="0" w:space="0" w:color="auto"/>
            <w:right w:val="none" w:sz="0" w:space="0" w:color="auto"/>
          </w:divBdr>
        </w:div>
        <w:div w:id="717435864">
          <w:marLeft w:val="640"/>
          <w:marRight w:val="0"/>
          <w:marTop w:val="0"/>
          <w:marBottom w:val="0"/>
          <w:divBdr>
            <w:top w:val="none" w:sz="0" w:space="0" w:color="auto"/>
            <w:left w:val="none" w:sz="0" w:space="0" w:color="auto"/>
            <w:bottom w:val="none" w:sz="0" w:space="0" w:color="auto"/>
            <w:right w:val="none" w:sz="0" w:space="0" w:color="auto"/>
          </w:divBdr>
        </w:div>
        <w:div w:id="2029720608">
          <w:marLeft w:val="640"/>
          <w:marRight w:val="0"/>
          <w:marTop w:val="0"/>
          <w:marBottom w:val="0"/>
          <w:divBdr>
            <w:top w:val="none" w:sz="0" w:space="0" w:color="auto"/>
            <w:left w:val="none" w:sz="0" w:space="0" w:color="auto"/>
            <w:bottom w:val="none" w:sz="0" w:space="0" w:color="auto"/>
            <w:right w:val="none" w:sz="0" w:space="0" w:color="auto"/>
          </w:divBdr>
        </w:div>
        <w:div w:id="783116651">
          <w:marLeft w:val="640"/>
          <w:marRight w:val="0"/>
          <w:marTop w:val="0"/>
          <w:marBottom w:val="0"/>
          <w:divBdr>
            <w:top w:val="none" w:sz="0" w:space="0" w:color="auto"/>
            <w:left w:val="none" w:sz="0" w:space="0" w:color="auto"/>
            <w:bottom w:val="none" w:sz="0" w:space="0" w:color="auto"/>
            <w:right w:val="none" w:sz="0" w:space="0" w:color="auto"/>
          </w:divBdr>
        </w:div>
        <w:div w:id="1375041859">
          <w:marLeft w:val="640"/>
          <w:marRight w:val="0"/>
          <w:marTop w:val="0"/>
          <w:marBottom w:val="0"/>
          <w:divBdr>
            <w:top w:val="none" w:sz="0" w:space="0" w:color="auto"/>
            <w:left w:val="none" w:sz="0" w:space="0" w:color="auto"/>
            <w:bottom w:val="none" w:sz="0" w:space="0" w:color="auto"/>
            <w:right w:val="none" w:sz="0" w:space="0" w:color="auto"/>
          </w:divBdr>
        </w:div>
        <w:div w:id="775370474">
          <w:marLeft w:val="640"/>
          <w:marRight w:val="0"/>
          <w:marTop w:val="0"/>
          <w:marBottom w:val="0"/>
          <w:divBdr>
            <w:top w:val="none" w:sz="0" w:space="0" w:color="auto"/>
            <w:left w:val="none" w:sz="0" w:space="0" w:color="auto"/>
            <w:bottom w:val="none" w:sz="0" w:space="0" w:color="auto"/>
            <w:right w:val="none" w:sz="0" w:space="0" w:color="auto"/>
          </w:divBdr>
        </w:div>
        <w:div w:id="1173303821">
          <w:marLeft w:val="640"/>
          <w:marRight w:val="0"/>
          <w:marTop w:val="0"/>
          <w:marBottom w:val="0"/>
          <w:divBdr>
            <w:top w:val="none" w:sz="0" w:space="0" w:color="auto"/>
            <w:left w:val="none" w:sz="0" w:space="0" w:color="auto"/>
            <w:bottom w:val="none" w:sz="0" w:space="0" w:color="auto"/>
            <w:right w:val="none" w:sz="0" w:space="0" w:color="auto"/>
          </w:divBdr>
        </w:div>
        <w:div w:id="611674060">
          <w:marLeft w:val="640"/>
          <w:marRight w:val="0"/>
          <w:marTop w:val="0"/>
          <w:marBottom w:val="0"/>
          <w:divBdr>
            <w:top w:val="none" w:sz="0" w:space="0" w:color="auto"/>
            <w:left w:val="none" w:sz="0" w:space="0" w:color="auto"/>
            <w:bottom w:val="none" w:sz="0" w:space="0" w:color="auto"/>
            <w:right w:val="none" w:sz="0" w:space="0" w:color="auto"/>
          </w:divBdr>
        </w:div>
        <w:div w:id="317997412">
          <w:marLeft w:val="640"/>
          <w:marRight w:val="0"/>
          <w:marTop w:val="0"/>
          <w:marBottom w:val="0"/>
          <w:divBdr>
            <w:top w:val="none" w:sz="0" w:space="0" w:color="auto"/>
            <w:left w:val="none" w:sz="0" w:space="0" w:color="auto"/>
            <w:bottom w:val="none" w:sz="0" w:space="0" w:color="auto"/>
            <w:right w:val="none" w:sz="0" w:space="0" w:color="auto"/>
          </w:divBdr>
        </w:div>
        <w:div w:id="855115014">
          <w:marLeft w:val="640"/>
          <w:marRight w:val="0"/>
          <w:marTop w:val="0"/>
          <w:marBottom w:val="0"/>
          <w:divBdr>
            <w:top w:val="none" w:sz="0" w:space="0" w:color="auto"/>
            <w:left w:val="none" w:sz="0" w:space="0" w:color="auto"/>
            <w:bottom w:val="none" w:sz="0" w:space="0" w:color="auto"/>
            <w:right w:val="none" w:sz="0" w:space="0" w:color="auto"/>
          </w:divBdr>
        </w:div>
        <w:div w:id="1114326328">
          <w:marLeft w:val="640"/>
          <w:marRight w:val="0"/>
          <w:marTop w:val="0"/>
          <w:marBottom w:val="0"/>
          <w:divBdr>
            <w:top w:val="none" w:sz="0" w:space="0" w:color="auto"/>
            <w:left w:val="none" w:sz="0" w:space="0" w:color="auto"/>
            <w:bottom w:val="none" w:sz="0" w:space="0" w:color="auto"/>
            <w:right w:val="none" w:sz="0" w:space="0" w:color="auto"/>
          </w:divBdr>
        </w:div>
        <w:div w:id="467431114">
          <w:marLeft w:val="640"/>
          <w:marRight w:val="0"/>
          <w:marTop w:val="0"/>
          <w:marBottom w:val="0"/>
          <w:divBdr>
            <w:top w:val="none" w:sz="0" w:space="0" w:color="auto"/>
            <w:left w:val="none" w:sz="0" w:space="0" w:color="auto"/>
            <w:bottom w:val="none" w:sz="0" w:space="0" w:color="auto"/>
            <w:right w:val="none" w:sz="0" w:space="0" w:color="auto"/>
          </w:divBdr>
        </w:div>
        <w:div w:id="1845852561">
          <w:marLeft w:val="640"/>
          <w:marRight w:val="0"/>
          <w:marTop w:val="0"/>
          <w:marBottom w:val="0"/>
          <w:divBdr>
            <w:top w:val="none" w:sz="0" w:space="0" w:color="auto"/>
            <w:left w:val="none" w:sz="0" w:space="0" w:color="auto"/>
            <w:bottom w:val="none" w:sz="0" w:space="0" w:color="auto"/>
            <w:right w:val="none" w:sz="0" w:space="0" w:color="auto"/>
          </w:divBdr>
        </w:div>
        <w:div w:id="1477407692">
          <w:marLeft w:val="640"/>
          <w:marRight w:val="0"/>
          <w:marTop w:val="0"/>
          <w:marBottom w:val="0"/>
          <w:divBdr>
            <w:top w:val="none" w:sz="0" w:space="0" w:color="auto"/>
            <w:left w:val="none" w:sz="0" w:space="0" w:color="auto"/>
            <w:bottom w:val="none" w:sz="0" w:space="0" w:color="auto"/>
            <w:right w:val="none" w:sz="0" w:space="0" w:color="auto"/>
          </w:divBdr>
        </w:div>
        <w:div w:id="311718864">
          <w:marLeft w:val="640"/>
          <w:marRight w:val="0"/>
          <w:marTop w:val="0"/>
          <w:marBottom w:val="0"/>
          <w:divBdr>
            <w:top w:val="none" w:sz="0" w:space="0" w:color="auto"/>
            <w:left w:val="none" w:sz="0" w:space="0" w:color="auto"/>
            <w:bottom w:val="none" w:sz="0" w:space="0" w:color="auto"/>
            <w:right w:val="none" w:sz="0" w:space="0" w:color="auto"/>
          </w:divBdr>
        </w:div>
        <w:div w:id="504056124">
          <w:marLeft w:val="640"/>
          <w:marRight w:val="0"/>
          <w:marTop w:val="0"/>
          <w:marBottom w:val="0"/>
          <w:divBdr>
            <w:top w:val="none" w:sz="0" w:space="0" w:color="auto"/>
            <w:left w:val="none" w:sz="0" w:space="0" w:color="auto"/>
            <w:bottom w:val="none" w:sz="0" w:space="0" w:color="auto"/>
            <w:right w:val="none" w:sz="0" w:space="0" w:color="auto"/>
          </w:divBdr>
        </w:div>
        <w:div w:id="284578617">
          <w:marLeft w:val="640"/>
          <w:marRight w:val="0"/>
          <w:marTop w:val="0"/>
          <w:marBottom w:val="0"/>
          <w:divBdr>
            <w:top w:val="none" w:sz="0" w:space="0" w:color="auto"/>
            <w:left w:val="none" w:sz="0" w:space="0" w:color="auto"/>
            <w:bottom w:val="none" w:sz="0" w:space="0" w:color="auto"/>
            <w:right w:val="none" w:sz="0" w:space="0" w:color="auto"/>
          </w:divBdr>
        </w:div>
        <w:div w:id="1165701443">
          <w:marLeft w:val="640"/>
          <w:marRight w:val="0"/>
          <w:marTop w:val="0"/>
          <w:marBottom w:val="0"/>
          <w:divBdr>
            <w:top w:val="none" w:sz="0" w:space="0" w:color="auto"/>
            <w:left w:val="none" w:sz="0" w:space="0" w:color="auto"/>
            <w:bottom w:val="none" w:sz="0" w:space="0" w:color="auto"/>
            <w:right w:val="none" w:sz="0" w:space="0" w:color="auto"/>
          </w:divBdr>
        </w:div>
        <w:div w:id="1599676588">
          <w:marLeft w:val="640"/>
          <w:marRight w:val="0"/>
          <w:marTop w:val="0"/>
          <w:marBottom w:val="0"/>
          <w:divBdr>
            <w:top w:val="none" w:sz="0" w:space="0" w:color="auto"/>
            <w:left w:val="none" w:sz="0" w:space="0" w:color="auto"/>
            <w:bottom w:val="none" w:sz="0" w:space="0" w:color="auto"/>
            <w:right w:val="none" w:sz="0" w:space="0" w:color="auto"/>
          </w:divBdr>
        </w:div>
        <w:div w:id="8026483">
          <w:marLeft w:val="640"/>
          <w:marRight w:val="0"/>
          <w:marTop w:val="0"/>
          <w:marBottom w:val="0"/>
          <w:divBdr>
            <w:top w:val="none" w:sz="0" w:space="0" w:color="auto"/>
            <w:left w:val="none" w:sz="0" w:space="0" w:color="auto"/>
            <w:bottom w:val="none" w:sz="0" w:space="0" w:color="auto"/>
            <w:right w:val="none" w:sz="0" w:space="0" w:color="auto"/>
          </w:divBdr>
        </w:div>
        <w:div w:id="1426146293">
          <w:marLeft w:val="640"/>
          <w:marRight w:val="0"/>
          <w:marTop w:val="0"/>
          <w:marBottom w:val="0"/>
          <w:divBdr>
            <w:top w:val="none" w:sz="0" w:space="0" w:color="auto"/>
            <w:left w:val="none" w:sz="0" w:space="0" w:color="auto"/>
            <w:bottom w:val="none" w:sz="0" w:space="0" w:color="auto"/>
            <w:right w:val="none" w:sz="0" w:space="0" w:color="auto"/>
          </w:divBdr>
        </w:div>
        <w:div w:id="953100656">
          <w:marLeft w:val="640"/>
          <w:marRight w:val="0"/>
          <w:marTop w:val="0"/>
          <w:marBottom w:val="0"/>
          <w:divBdr>
            <w:top w:val="none" w:sz="0" w:space="0" w:color="auto"/>
            <w:left w:val="none" w:sz="0" w:space="0" w:color="auto"/>
            <w:bottom w:val="none" w:sz="0" w:space="0" w:color="auto"/>
            <w:right w:val="none" w:sz="0" w:space="0" w:color="auto"/>
          </w:divBdr>
        </w:div>
        <w:div w:id="953751626">
          <w:marLeft w:val="640"/>
          <w:marRight w:val="0"/>
          <w:marTop w:val="0"/>
          <w:marBottom w:val="0"/>
          <w:divBdr>
            <w:top w:val="none" w:sz="0" w:space="0" w:color="auto"/>
            <w:left w:val="none" w:sz="0" w:space="0" w:color="auto"/>
            <w:bottom w:val="none" w:sz="0" w:space="0" w:color="auto"/>
            <w:right w:val="none" w:sz="0" w:space="0" w:color="auto"/>
          </w:divBdr>
        </w:div>
        <w:div w:id="1377505437">
          <w:marLeft w:val="640"/>
          <w:marRight w:val="0"/>
          <w:marTop w:val="0"/>
          <w:marBottom w:val="0"/>
          <w:divBdr>
            <w:top w:val="none" w:sz="0" w:space="0" w:color="auto"/>
            <w:left w:val="none" w:sz="0" w:space="0" w:color="auto"/>
            <w:bottom w:val="none" w:sz="0" w:space="0" w:color="auto"/>
            <w:right w:val="none" w:sz="0" w:space="0" w:color="auto"/>
          </w:divBdr>
        </w:div>
        <w:div w:id="1515455197">
          <w:marLeft w:val="640"/>
          <w:marRight w:val="0"/>
          <w:marTop w:val="0"/>
          <w:marBottom w:val="0"/>
          <w:divBdr>
            <w:top w:val="none" w:sz="0" w:space="0" w:color="auto"/>
            <w:left w:val="none" w:sz="0" w:space="0" w:color="auto"/>
            <w:bottom w:val="none" w:sz="0" w:space="0" w:color="auto"/>
            <w:right w:val="none" w:sz="0" w:space="0" w:color="auto"/>
          </w:divBdr>
        </w:div>
        <w:div w:id="1345088045">
          <w:marLeft w:val="640"/>
          <w:marRight w:val="0"/>
          <w:marTop w:val="0"/>
          <w:marBottom w:val="0"/>
          <w:divBdr>
            <w:top w:val="none" w:sz="0" w:space="0" w:color="auto"/>
            <w:left w:val="none" w:sz="0" w:space="0" w:color="auto"/>
            <w:bottom w:val="none" w:sz="0" w:space="0" w:color="auto"/>
            <w:right w:val="none" w:sz="0" w:space="0" w:color="auto"/>
          </w:divBdr>
        </w:div>
        <w:div w:id="1782191013">
          <w:marLeft w:val="640"/>
          <w:marRight w:val="0"/>
          <w:marTop w:val="0"/>
          <w:marBottom w:val="0"/>
          <w:divBdr>
            <w:top w:val="none" w:sz="0" w:space="0" w:color="auto"/>
            <w:left w:val="none" w:sz="0" w:space="0" w:color="auto"/>
            <w:bottom w:val="none" w:sz="0" w:space="0" w:color="auto"/>
            <w:right w:val="none" w:sz="0" w:space="0" w:color="auto"/>
          </w:divBdr>
        </w:div>
        <w:div w:id="1075130914">
          <w:marLeft w:val="640"/>
          <w:marRight w:val="0"/>
          <w:marTop w:val="0"/>
          <w:marBottom w:val="0"/>
          <w:divBdr>
            <w:top w:val="none" w:sz="0" w:space="0" w:color="auto"/>
            <w:left w:val="none" w:sz="0" w:space="0" w:color="auto"/>
            <w:bottom w:val="none" w:sz="0" w:space="0" w:color="auto"/>
            <w:right w:val="none" w:sz="0" w:space="0" w:color="auto"/>
          </w:divBdr>
        </w:div>
        <w:div w:id="1258637425">
          <w:marLeft w:val="640"/>
          <w:marRight w:val="0"/>
          <w:marTop w:val="0"/>
          <w:marBottom w:val="0"/>
          <w:divBdr>
            <w:top w:val="none" w:sz="0" w:space="0" w:color="auto"/>
            <w:left w:val="none" w:sz="0" w:space="0" w:color="auto"/>
            <w:bottom w:val="none" w:sz="0" w:space="0" w:color="auto"/>
            <w:right w:val="none" w:sz="0" w:space="0" w:color="auto"/>
          </w:divBdr>
        </w:div>
        <w:div w:id="873618446">
          <w:marLeft w:val="640"/>
          <w:marRight w:val="0"/>
          <w:marTop w:val="0"/>
          <w:marBottom w:val="0"/>
          <w:divBdr>
            <w:top w:val="none" w:sz="0" w:space="0" w:color="auto"/>
            <w:left w:val="none" w:sz="0" w:space="0" w:color="auto"/>
            <w:bottom w:val="none" w:sz="0" w:space="0" w:color="auto"/>
            <w:right w:val="none" w:sz="0" w:space="0" w:color="auto"/>
          </w:divBdr>
        </w:div>
        <w:div w:id="893541506">
          <w:marLeft w:val="640"/>
          <w:marRight w:val="0"/>
          <w:marTop w:val="0"/>
          <w:marBottom w:val="0"/>
          <w:divBdr>
            <w:top w:val="none" w:sz="0" w:space="0" w:color="auto"/>
            <w:left w:val="none" w:sz="0" w:space="0" w:color="auto"/>
            <w:bottom w:val="none" w:sz="0" w:space="0" w:color="auto"/>
            <w:right w:val="none" w:sz="0" w:space="0" w:color="auto"/>
          </w:divBdr>
        </w:div>
        <w:div w:id="279384750">
          <w:marLeft w:val="640"/>
          <w:marRight w:val="0"/>
          <w:marTop w:val="0"/>
          <w:marBottom w:val="0"/>
          <w:divBdr>
            <w:top w:val="none" w:sz="0" w:space="0" w:color="auto"/>
            <w:left w:val="none" w:sz="0" w:space="0" w:color="auto"/>
            <w:bottom w:val="none" w:sz="0" w:space="0" w:color="auto"/>
            <w:right w:val="none" w:sz="0" w:space="0" w:color="auto"/>
          </w:divBdr>
        </w:div>
        <w:div w:id="761878428">
          <w:marLeft w:val="640"/>
          <w:marRight w:val="0"/>
          <w:marTop w:val="0"/>
          <w:marBottom w:val="0"/>
          <w:divBdr>
            <w:top w:val="none" w:sz="0" w:space="0" w:color="auto"/>
            <w:left w:val="none" w:sz="0" w:space="0" w:color="auto"/>
            <w:bottom w:val="none" w:sz="0" w:space="0" w:color="auto"/>
            <w:right w:val="none" w:sz="0" w:space="0" w:color="auto"/>
          </w:divBdr>
        </w:div>
        <w:div w:id="802427482">
          <w:marLeft w:val="640"/>
          <w:marRight w:val="0"/>
          <w:marTop w:val="0"/>
          <w:marBottom w:val="0"/>
          <w:divBdr>
            <w:top w:val="none" w:sz="0" w:space="0" w:color="auto"/>
            <w:left w:val="none" w:sz="0" w:space="0" w:color="auto"/>
            <w:bottom w:val="none" w:sz="0" w:space="0" w:color="auto"/>
            <w:right w:val="none" w:sz="0" w:space="0" w:color="auto"/>
          </w:divBdr>
        </w:div>
        <w:div w:id="555507243">
          <w:marLeft w:val="640"/>
          <w:marRight w:val="0"/>
          <w:marTop w:val="0"/>
          <w:marBottom w:val="0"/>
          <w:divBdr>
            <w:top w:val="none" w:sz="0" w:space="0" w:color="auto"/>
            <w:left w:val="none" w:sz="0" w:space="0" w:color="auto"/>
            <w:bottom w:val="none" w:sz="0" w:space="0" w:color="auto"/>
            <w:right w:val="none" w:sz="0" w:space="0" w:color="auto"/>
          </w:divBdr>
        </w:div>
        <w:div w:id="1205825982">
          <w:marLeft w:val="640"/>
          <w:marRight w:val="0"/>
          <w:marTop w:val="0"/>
          <w:marBottom w:val="0"/>
          <w:divBdr>
            <w:top w:val="none" w:sz="0" w:space="0" w:color="auto"/>
            <w:left w:val="none" w:sz="0" w:space="0" w:color="auto"/>
            <w:bottom w:val="none" w:sz="0" w:space="0" w:color="auto"/>
            <w:right w:val="none" w:sz="0" w:space="0" w:color="auto"/>
          </w:divBdr>
        </w:div>
        <w:div w:id="822550152">
          <w:marLeft w:val="640"/>
          <w:marRight w:val="0"/>
          <w:marTop w:val="0"/>
          <w:marBottom w:val="0"/>
          <w:divBdr>
            <w:top w:val="none" w:sz="0" w:space="0" w:color="auto"/>
            <w:left w:val="none" w:sz="0" w:space="0" w:color="auto"/>
            <w:bottom w:val="none" w:sz="0" w:space="0" w:color="auto"/>
            <w:right w:val="none" w:sz="0" w:space="0" w:color="auto"/>
          </w:divBdr>
        </w:div>
        <w:div w:id="1498304488">
          <w:marLeft w:val="640"/>
          <w:marRight w:val="0"/>
          <w:marTop w:val="0"/>
          <w:marBottom w:val="0"/>
          <w:divBdr>
            <w:top w:val="none" w:sz="0" w:space="0" w:color="auto"/>
            <w:left w:val="none" w:sz="0" w:space="0" w:color="auto"/>
            <w:bottom w:val="none" w:sz="0" w:space="0" w:color="auto"/>
            <w:right w:val="none" w:sz="0" w:space="0" w:color="auto"/>
          </w:divBdr>
        </w:div>
        <w:div w:id="698092096">
          <w:marLeft w:val="640"/>
          <w:marRight w:val="0"/>
          <w:marTop w:val="0"/>
          <w:marBottom w:val="0"/>
          <w:divBdr>
            <w:top w:val="none" w:sz="0" w:space="0" w:color="auto"/>
            <w:left w:val="none" w:sz="0" w:space="0" w:color="auto"/>
            <w:bottom w:val="none" w:sz="0" w:space="0" w:color="auto"/>
            <w:right w:val="none" w:sz="0" w:space="0" w:color="auto"/>
          </w:divBdr>
        </w:div>
        <w:div w:id="1036849753">
          <w:marLeft w:val="640"/>
          <w:marRight w:val="0"/>
          <w:marTop w:val="0"/>
          <w:marBottom w:val="0"/>
          <w:divBdr>
            <w:top w:val="none" w:sz="0" w:space="0" w:color="auto"/>
            <w:left w:val="none" w:sz="0" w:space="0" w:color="auto"/>
            <w:bottom w:val="none" w:sz="0" w:space="0" w:color="auto"/>
            <w:right w:val="none" w:sz="0" w:space="0" w:color="auto"/>
          </w:divBdr>
        </w:div>
        <w:div w:id="2062898139">
          <w:marLeft w:val="640"/>
          <w:marRight w:val="0"/>
          <w:marTop w:val="0"/>
          <w:marBottom w:val="0"/>
          <w:divBdr>
            <w:top w:val="none" w:sz="0" w:space="0" w:color="auto"/>
            <w:left w:val="none" w:sz="0" w:space="0" w:color="auto"/>
            <w:bottom w:val="none" w:sz="0" w:space="0" w:color="auto"/>
            <w:right w:val="none" w:sz="0" w:space="0" w:color="auto"/>
          </w:divBdr>
        </w:div>
        <w:div w:id="310208142">
          <w:marLeft w:val="640"/>
          <w:marRight w:val="0"/>
          <w:marTop w:val="0"/>
          <w:marBottom w:val="0"/>
          <w:divBdr>
            <w:top w:val="none" w:sz="0" w:space="0" w:color="auto"/>
            <w:left w:val="none" w:sz="0" w:space="0" w:color="auto"/>
            <w:bottom w:val="none" w:sz="0" w:space="0" w:color="auto"/>
            <w:right w:val="none" w:sz="0" w:space="0" w:color="auto"/>
          </w:divBdr>
        </w:div>
        <w:div w:id="192305988">
          <w:marLeft w:val="640"/>
          <w:marRight w:val="0"/>
          <w:marTop w:val="0"/>
          <w:marBottom w:val="0"/>
          <w:divBdr>
            <w:top w:val="none" w:sz="0" w:space="0" w:color="auto"/>
            <w:left w:val="none" w:sz="0" w:space="0" w:color="auto"/>
            <w:bottom w:val="none" w:sz="0" w:space="0" w:color="auto"/>
            <w:right w:val="none" w:sz="0" w:space="0" w:color="auto"/>
          </w:divBdr>
        </w:div>
        <w:div w:id="1604679025">
          <w:marLeft w:val="640"/>
          <w:marRight w:val="0"/>
          <w:marTop w:val="0"/>
          <w:marBottom w:val="0"/>
          <w:divBdr>
            <w:top w:val="none" w:sz="0" w:space="0" w:color="auto"/>
            <w:left w:val="none" w:sz="0" w:space="0" w:color="auto"/>
            <w:bottom w:val="none" w:sz="0" w:space="0" w:color="auto"/>
            <w:right w:val="none" w:sz="0" w:space="0" w:color="auto"/>
          </w:divBdr>
        </w:div>
        <w:div w:id="727922337">
          <w:marLeft w:val="640"/>
          <w:marRight w:val="0"/>
          <w:marTop w:val="0"/>
          <w:marBottom w:val="0"/>
          <w:divBdr>
            <w:top w:val="none" w:sz="0" w:space="0" w:color="auto"/>
            <w:left w:val="none" w:sz="0" w:space="0" w:color="auto"/>
            <w:bottom w:val="none" w:sz="0" w:space="0" w:color="auto"/>
            <w:right w:val="none" w:sz="0" w:space="0" w:color="auto"/>
          </w:divBdr>
        </w:div>
        <w:div w:id="1357121356">
          <w:marLeft w:val="640"/>
          <w:marRight w:val="0"/>
          <w:marTop w:val="0"/>
          <w:marBottom w:val="0"/>
          <w:divBdr>
            <w:top w:val="none" w:sz="0" w:space="0" w:color="auto"/>
            <w:left w:val="none" w:sz="0" w:space="0" w:color="auto"/>
            <w:bottom w:val="none" w:sz="0" w:space="0" w:color="auto"/>
            <w:right w:val="none" w:sz="0" w:space="0" w:color="auto"/>
          </w:divBdr>
        </w:div>
        <w:div w:id="1742019174">
          <w:marLeft w:val="640"/>
          <w:marRight w:val="0"/>
          <w:marTop w:val="0"/>
          <w:marBottom w:val="0"/>
          <w:divBdr>
            <w:top w:val="none" w:sz="0" w:space="0" w:color="auto"/>
            <w:left w:val="none" w:sz="0" w:space="0" w:color="auto"/>
            <w:bottom w:val="none" w:sz="0" w:space="0" w:color="auto"/>
            <w:right w:val="none" w:sz="0" w:space="0" w:color="auto"/>
          </w:divBdr>
        </w:div>
        <w:div w:id="1453599231">
          <w:marLeft w:val="640"/>
          <w:marRight w:val="0"/>
          <w:marTop w:val="0"/>
          <w:marBottom w:val="0"/>
          <w:divBdr>
            <w:top w:val="none" w:sz="0" w:space="0" w:color="auto"/>
            <w:left w:val="none" w:sz="0" w:space="0" w:color="auto"/>
            <w:bottom w:val="none" w:sz="0" w:space="0" w:color="auto"/>
            <w:right w:val="none" w:sz="0" w:space="0" w:color="auto"/>
          </w:divBdr>
        </w:div>
        <w:div w:id="1088381832">
          <w:marLeft w:val="640"/>
          <w:marRight w:val="0"/>
          <w:marTop w:val="0"/>
          <w:marBottom w:val="0"/>
          <w:divBdr>
            <w:top w:val="none" w:sz="0" w:space="0" w:color="auto"/>
            <w:left w:val="none" w:sz="0" w:space="0" w:color="auto"/>
            <w:bottom w:val="none" w:sz="0" w:space="0" w:color="auto"/>
            <w:right w:val="none" w:sz="0" w:space="0" w:color="auto"/>
          </w:divBdr>
        </w:div>
        <w:div w:id="2092920367">
          <w:marLeft w:val="640"/>
          <w:marRight w:val="0"/>
          <w:marTop w:val="0"/>
          <w:marBottom w:val="0"/>
          <w:divBdr>
            <w:top w:val="none" w:sz="0" w:space="0" w:color="auto"/>
            <w:left w:val="none" w:sz="0" w:space="0" w:color="auto"/>
            <w:bottom w:val="none" w:sz="0" w:space="0" w:color="auto"/>
            <w:right w:val="none" w:sz="0" w:space="0" w:color="auto"/>
          </w:divBdr>
        </w:div>
        <w:div w:id="975600642">
          <w:marLeft w:val="640"/>
          <w:marRight w:val="0"/>
          <w:marTop w:val="0"/>
          <w:marBottom w:val="0"/>
          <w:divBdr>
            <w:top w:val="none" w:sz="0" w:space="0" w:color="auto"/>
            <w:left w:val="none" w:sz="0" w:space="0" w:color="auto"/>
            <w:bottom w:val="none" w:sz="0" w:space="0" w:color="auto"/>
            <w:right w:val="none" w:sz="0" w:space="0" w:color="auto"/>
          </w:divBdr>
        </w:div>
        <w:div w:id="2136408268">
          <w:marLeft w:val="640"/>
          <w:marRight w:val="0"/>
          <w:marTop w:val="0"/>
          <w:marBottom w:val="0"/>
          <w:divBdr>
            <w:top w:val="none" w:sz="0" w:space="0" w:color="auto"/>
            <w:left w:val="none" w:sz="0" w:space="0" w:color="auto"/>
            <w:bottom w:val="none" w:sz="0" w:space="0" w:color="auto"/>
            <w:right w:val="none" w:sz="0" w:space="0" w:color="auto"/>
          </w:divBdr>
        </w:div>
        <w:div w:id="256646080">
          <w:marLeft w:val="640"/>
          <w:marRight w:val="0"/>
          <w:marTop w:val="0"/>
          <w:marBottom w:val="0"/>
          <w:divBdr>
            <w:top w:val="none" w:sz="0" w:space="0" w:color="auto"/>
            <w:left w:val="none" w:sz="0" w:space="0" w:color="auto"/>
            <w:bottom w:val="none" w:sz="0" w:space="0" w:color="auto"/>
            <w:right w:val="none" w:sz="0" w:space="0" w:color="auto"/>
          </w:divBdr>
        </w:div>
        <w:div w:id="450175910">
          <w:marLeft w:val="640"/>
          <w:marRight w:val="0"/>
          <w:marTop w:val="0"/>
          <w:marBottom w:val="0"/>
          <w:divBdr>
            <w:top w:val="none" w:sz="0" w:space="0" w:color="auto"/>
            <w:left w:val="none" w:sz="0" w:space="0" w:color="auto"/>
            <w:bottom w:val="none" w:sz="0" w:space="0" w:color="auto"/>
            <w:right w:val="none" w:sz="0" w:space="0" w:color="auto"/>
          </w:divBdr>
        </w:div>
        <w:div w:id="441874608">
          <w:marLeft w:val="640"/>
          <w:marRight w:val="0"/>
          <w:marTop w:val="0"/>
          <w:marBottom w:val="0"/>
          <w:divBdr>
            <w:top w:val="none" w:sz="0" w:space="0" w:color="auto"/>
            <w:left w:val="none" w:sz="0" w:space="0" w:color="auto"/>
            <w:bottom w:val="none" w:sz="0" w:space="0" w:color="auto"/>
            <w:right w:val="none" w:sz="0" w:space="0" w:color="auto"/>
          </w:divBdr>
        </w:div>
        <w:div w:id="442724009">
          <w:marLeft w:val="640"/>
          <w:marRight w:val="0"/>
          <w:marTop w:val="0"/>
          <w:marBottom w:val="0"/>
          <w:divBdr>
            <w:top w:val="none" w:sz="0" w:space="0" w:color="auto"/>
            <w:left w:val="none" w:sz="0" w:space="0" w:color="auto"/>
            <w:bottom w:val="none" w:sz="0" w:space="0" w:color="auto"/>
            <w:right w:val="none" w:sz="0" w:space="0" w:color="auto"/>
          </w:divBdr>
        </w:div>
        <w:div w:id="1760323064">
          <w:marLeft w:val="640"/>
          <w:marRight w:val="0"/>
          <w:marTop w:val="0"/>
          <w:marBottom w:val="0"/>
          <w:divBdr>
            <w:top w:val="none" w:sz="0" w:space="0" w:color="auto"/>
            <w:left w:val="none" w:sz="0" w:space="0" w:color="auto"/>
            <w:bottom w:val="none" w:sz="0" w:space="0" w:color="auto"/>
            <w:right w:val="none" w:sz="0" w:space="0" w:color="auto"/>
          </w:divBdr>
        </w:div>
        <w:div w:id="43337732">
          <w:marLeft w:val="640"/>
          <w:marRight w:val="0"/>
          <w:marTop w:val="0"/>
          <w:marBottom w:val="0"/>
          <w:divBdr>
            <w:top w:val="none" w:sz="0" w:space="0" w:color="auto"/>
            <w:left w:val="none" w:sz="0" w:space="0" w:color="auto"/>
            <w:bottom w:val="none" w:sz="0" w:space="0" w:color="auto"/>
            <w:right w:val="none" w:sz="0" w:space="0" w:color="auto"/>
          </w:divBdr>
        </w:div>
        <w:div w:id="1411272000">
          <w:marLeft w:val="640"/>
          <w:marRight w:val="0"/>
          <w:marTop w:val="0"/>
          <w:marBottom w:val="0"/>
          <w:divBdr>
            <w:top w:val="none" w:sz="0" w:space="0" w:color="auto"/>
            <w:left w:val="none" w:sz="0" w:space="0" w:color="auto"/>
            <w:bottom w:val="none" w:sz="0" w:space="0" w:color="auto"/>
            <w:right w:val="none" w:sz="0" w:space="0" w:color="auto"/>
          </w:divBdr>
        </w:div>
        <w:div w:id="830411268">
          <w:marLeft w:val="640"/>
          <w:marRight w:val="0"/>
          <w:marTop w:val="0"/>
          <w:marBottom w:val="0"/>
          <w:divBdr>
            <w:top w:val="none" w:sz="0" w:space="0" w:color="auto"/>
            <w:left w:val="none" w:sz="0" w:space="0" w:color="auto"/>
            <w:bottom w:val="none" w:sz="0" w:space="0" w:color="auto"/>
            <w:right w:val="none" w:sz="0" w:space="0" w:color="auto"/>
          </w:divBdr>
        </w:div>
      </w:divsChild>
    </w:div>
    <w:div w:id="739324463">
      <w:bodyDiv w:val="1"/>
      <w:marLeft w:val="0"/>
      <w:marRight w:val="0"/>
      <w:marTop w:val="0"/>
      <w:marBottom w:val="0"/>
      <w:divBdr>
        <w:top w:val="none" w:sz="0" w:space="0" w:color="auto"/>
        <w:left w:val="none" w:sz="0" w:space="0" w:color="auto"/>
        <w:bottom w:val="none" w:sz="0" w:space="0" w:color="auto"/>
        <w:right w:val="none" w:sz="0" w:space="0" w:color="auto"/>
      </w:divBdr>
      <w:divsChild>
        <w:div w:id="990251259">
          <w:marLeft w:val="640"/>
          <w:marRight w:val="0"/>
          <w:marTop w:val="0"/>
          <w:marBottom w:val="0"/>
          <w:divBdr>
            <w:top w:val="none" w:sz="0" w:space="0" w:color="auto"/>
            <w:left w:val="none" w:sz="0" w:space="0" w:color="auto"/>
            <w:bottom w:val="none" w:sz="0" w:space="0" w:color="auto"/>
            <w:right w:val="none" w:sz="0" w:space="0" w:color="auto"/>
          </w:divBdr>
        </w:div>
        <w:div w:id="434325349">
          <w:marLeft w:val="640"/>
          <w:marRight w:val="0"/>
          <w:marTop w:val="0"/>
          <w:marBottom w:val="0"/>
          <w:divBdr>
            <w:top w:val="none" w:sz="0" w:space="0" w:color="auto"/>
            <w:left w:val="none" w:sz="0" w:space="0" w:color="auto"/>
            <w:bottom w:val="none" w:sz="0" w:space="0" w:color="auto"/>
            <w:right w:val="none" w:sz="0" w:space="0" w:color="auto"/>
          </w:divBdr>
        </w:div>
        <w:div w:id="2056543874">
          <w:marLeft w:val="640"/>
          <w:marRight w:val="0"/>
          <w:marTop w:val="0"/>
          <w:marBottom w:val="0"/>
          <w:divBdr>
            <w:top w:val="none" w:sz="0" w:space="0" w:color="auto"/>
            <w:left w:val="none" w:sz="0" w:space="0" w:color="auto"/>
            <w:bottom w:val="none" w:sz="0" w:space="0" w:color="auto"/>
            <w:right w:val="none" w:sz="0" w:space="0" w:color="auto"/>
          </w:divBdr>
        </w:div>
        <w:div w:id="947813270">
          <w:marLeft w:val="640"/>
          <w:marRight w:val="0"/>
          <w:marTop w:val="0"/>
          <w:marBottom w:val="0"/>
          <w:divBdr>
            <w:top w:val="none" w:sz="0" w:space="0" w:color="auto"/>
            <w:left w:val="none" w:sz="0" w:space="0" w:color="auto"/>
            <w:bottom w:val="none" w:sz="0" w:space="0" w:color="auto"/>
            <w:right w:val="none" w:sz="0" w:space="0" w:color="auto"/>
          </w:divBdr>
        </w:div>
        <w:div w:id="1702317954">
          <w:marLeft w:val="640"/>
          <w:marRight w:val="0"/>
          <w:marTop w:val="0"/>
          <w:marBottom w:val="0"/>
          <w:divBdr>
            <w:top w:val="none" w:sz="0" w:space="0" w:color="auto"/>
            <w:left w:val="none" w:sz="0" w:space="0" w:color="auto"/>
            <w:bottom w:val="none" w:sz="0" w:space="0" w:color="auto"/>
            <w:right w:val="none" w:sz="0" w:space="0" w:color="auto"/>
          </w:divBdr>
        </w:div>
        <w:div w:id="1290429854">
          <w:marLeft w:val="640"/>
          <w:marRight w:val="0"/>
          <w:marTop w:val="0"/>
          <w:marBottom w:val="0"/>
          <w:divBdr>
            <w:top w:val="none" w:sz="0" w:space="0" w:color="auto"/>
            <w:left w:val="none" w:sz="0" w:space="0" w:color="auto"/>
            <w:bottom w:val="none" w:sz="0" w:space="0" w:color="auto"/>
            <w:right w:val="none" w:sz="0" w:space="0" w:color="auto"/>
          </w:divBdr>
        </w:div>
        <w:div w:id="376852385">
          <w:marLeft w:val="640"/>
          <w:marRight w:val="0"/>
          <w:marTop w:val="0"/>
          <w:marBottom w:val="0"/>
          <w:divBdr>
            <w:top w:val="none" w:sz="0" w:space="0" w:color="auto"/>
            <w:left w:val="none" w:sz="0" w:space="0" w:color="auto"/>
            <w:bottom w:val="none" w:sz="0" w:space="0" w:color="auto"/>
            <w:right w:val="none" w:sz="0" w:space="0" w:color="auto"/>
          </w:divBdr>
        </w:div>
        <w:div w:id="2127187313">
          <w:marLeft w:val="640"/>
          <w:marRight w:val="0"/>
          <w:marTop w:val="0"/>
          <w:marBottom w:val="0"/>
          <w:divBdr>
            <w:top w:val="none" w:sz="0" w:space="0" w:color="auto"/>
            <w:left w:val="none" w:sz="0" w:space="0" w:color="auto"/>
            <w:bottom w:val="none" w:sz="0" w:space="0" w:color="auto"/>
            <w:right w:val="none" w:sz="0" w:space="0" w:color="auto"/>
          </w:divBdr>
        </w:div>
        <w:div w:id="433211160">
          <w:marLeft w:val="640"/>
          <w:marRight w:val="0"/>
          <w:marTop w:val="0"/>
          <w:marBottom w:val="0"/>
          <w:divBdr>
            <w:top w:val="none" w:sz="0" w:space="0" w:color="auto"/>
            <w:left w:val="none" w:sz="0" w:space="0" w:color="auto"/>
            <w:bottom w:val="none" w:sz="0" w:space="0" w:color="auto"/>
            <w:right w:val="none" w:sz="0" w:space="0" w:color="auto"/>
          </w:divBdr>
        </w:div>
        <w:div w:id="198471167">
          <w:marLeft w:val="640"/>
          <w:marRight w:val="0"/>
          <w:marTop w:val="0"/>
          <w:marBottom w:val="0"/>
          <w:divBdr>
            <w:top w:val="none" w:sz="0" w:space="0" w:color="auto"/>
            <w:left w:val="none" w:sz="0" w:space="0" w:color="auto"/>
            <w:bottom w:val="none" w:sz="0" w:space="0" w:color="auto"/>
            <w:right w:val="none" w:sz="0" w:space="0" w:color="auto"/>
          </w:divBdr>
        </w:div>
        <w:div w:id="1911382569">
          <w:marLeft w:val="640"/>
          <w:marRight w:val="0"/>
          <w:marTop w:val="0"/>
          <w:marBottom w:val="0"/>
          <w:divBdr>
            <w:top w:val="none" w:sz="0" w:space="0" w:color="auto"/>
            <w:left w:val="none" w:sz="0" w:space="0" w:color="auto"/>
            <w:bottom w:val="none" w:sz="0" w:space="0" w:color="auto"/>
            <w:right w:val="none" w:sz="0" w:space="0" w:color="auto"/>
          </w:divBdr>
        </w:div>
        <w:div w:id="1453550013">
          <w:marLeft w:val="640"/>
          <w:marRight w:val="0"/>
          <w:marTop w:val="0"/>
          <w:marBottom w:val="0"/>
          <w:divBdr>
            <w:top w:val="none" w:sz="0" w:space="0" w:color="auto"/>
            <w:left w:val="none" w:sz="0" w:space="0" w:color="auto"/>
            <w:bottom w:val="none" w:sz="0" w:space="0" w:color="auto"/>
            <w:right w:val="none" w:sz="0" w:space="0" w:color="auto"/>
          </w:divBdr>
        </w:div>
        <w:div w:id="272056201">
          <w:marLeft w:val="640"/>
          <w:marRight w:val="0"/>
          <w:marTop w:val="0"/>
          <w:marBottom w:val="0"/>
          <w:divBdr>
            <w:top w:val="none" w:sz="0" w:space="0" w:color="auto"/>
            <w:left w:val="none" w:sz="0" w:space="0" w:color="auto"/>
            <w:bottom w:val="none" w:sz="0" w:space="0" w:color="auto"/>
            <w:right w:val="none" w:sz="0" w:space="0" w:color="auto"/>
          </w:divBdr>
        </w:div>
        <w:div w:id="265819614">
          <w:marLeft w:val="640"/>
          <w:marRight w:val="0"/>
          <w:marTop w:val="0"/>
          <w:marBottom w:val="0"/>
          <w:divBdr>
            <w:top w:val="none" w:sz="0" w:space="0" w:color="auto"/>
            <w:left w:val="none" w:sz="0" w:space="0" w:color="auto"/>
            <w:bottom w:val="none" w:sz="0" w:space="0" w:color="auto"/>
            <w:right w:val="none" w:sz="0" w:space="0" w:color="auto"/>
          </w:divBdr>
        </w:div>
        <w:div w:id="1740012099">
          <w:marLeft w:val="640"/>
          <w:marRight w:val="0"/>
          <w:marTop w:val="0"/>
          <w:marBottom w:val="0"/>
          <w:divBdr>
            <w:top w:val="none" w:sz="0" w:space="0" w:color="auto"/>
            <w:left w:val="none" w:sz="0" w:space="0" w:color="auto"/>
            <w:bottom w:val="none" w:sz="0" w:space="0" w:color="auto"/>
            <w:right w:val="none" w:sz="0" w:space="0" w:color="auto"/>
          </w:divBdr>
        </w:div>
        <w:div w:id="1990791314">
          <w:marLeft w:val="640"/>
          <w:marRight w:val="0"/>
          <w:marTop w:val="0"/>
          <w:marBottom w:val="0"/>
          <w:divBdr>
            <w:top w:val="none" w:sz="0" w:space="0" w:color="auto"/>
            <w:left w:val="none" w:sz="0" w:space="0" w:color="auto"/>
            <w:bottom w:val="none" w:sz="0" w:space="0" w:color="auto"/>
            <w:right w:val="none" w:sz="0" w:space="0" w:color="auto"/>
          </w:divBdr>
        </w:div>
        <w:div w:id="832066455">
          <w:marLeft w:val="640"/>
          <w:marRight w:val="0"/>
          <w:marTop w:val="0"/>
          <w:marBottom w:val="0"/>
          <w:divBdr>
            <w:top w:val="none" w:sz="0" w:space="0" w:color="auto"/>
            <w:left w:val="none" w:sz="0" w:space="0" w:color="auto"/>
            <w:bottom w:val="none" w:sz="0" w:space="0" w:color="auto"/>
            <w:right w:val="none" w:sz="0" w:space="0" w:color="auto"/>
          </w:divBdr>
        </w:div>
        <w:div w:id="1919974680">
          <w:marLeft w:val="640"/>
          <w:marRight w:val="0"/>
          <w:marTop w:val="0"/>
          <w:marBottom w:val="0"/>
          <w:divBdr>
            <w:top w:val="none" w:sz="0" w:space="0" w:color="auto"/>
            <w:left w:val="none" w:sz="0" w:space="0" w:color="auto"/>
            <w:bottom w:val="none" w:sz="0" w:space="0" w:color="auto"/>
            <w:right w:val="none" w:sz="0" w:space="0" w:color="auto"/>
          </w:divBdr>
        </w:div>
        <w:div w:id="917011559">
          <w:marLeft w:val="640"/>
          <w:marRight w:val="0"/>
          <w:marTop w:val="0"/>
          <w:marBottom w:val="0"/>
          <w:divBdr>
            <w:top w:val="none" w:sz="0" w:space="0" w:color="auto"/>
            <w:left w:val="none" w:sz="0" w:space="0" w:color="auto"/>
            <w:bottom w:val="none" w:sz="0" w:space="0" w:color="auto"/>
            <w:right w:val="none" w:sz="0" w:space="0" w:color="auto"/>
          </w:divBdr>
        </w:div>
        <w:div w:id="980573098">
          <w:marLeft w:val="640"/>
          <w:marRight w:val="0"/>
          <w:marTop w:val="0"/>
          <w:marBottom w:val="0"/>
          <w:divBdr>
            <w:top w:val="none" w:sz="0" w:space="0" w:color="auto"/>
            <w:left w:val="none" w:sz="0" w:space="0" w:color="auto"/>
            <w:bottom w:val="none" w:sz="0" w:space="0" w:color="auto"/>
            <w:right w:val="none" w:sz="0" w:space="0" w:color="auto"/>
          </w:divBdr>
        </w:div>
        <w:div w:id="1043402032">
          <w:marLeft w:val="640"/>
          <w:marRight w:val="0"/>
          <w:marTop w:val="0"/>
          <w:marBottom w:val="0"/>
          <w:divBdr>
            <w:top w:val="none" w:sz="0" w:space="0" w:color="auto"/>
            <w:left w:val="none" w:sz="0" w:space="0" w:color="auto"/>
            <w:bottom w:val="none" w:sz="0" w:space="0" w:color="auto"/>
            <w:right w:val="none" w:sz="0" w:space="0" w:color="auto"/>
          </w:divBdr>
        </w:div>
        <w:div w:id="1885943879">
          <w:marLeft w:val="640"/>
          <w:marRight w:val="0"/>
          <w:marTop w:val="0"/>
          <w:marBottom w:val="0"/>
          <w:divBdr>
            <w:top w:val="none" w:sz="0" w:space="0" w:color="auto"/>
            <w:left w:val="none" w:sz="0" w:space="0" w:color="auto"/>
            <w:bottom w:val="none" w:sz="0" w:space="0" w:color="auto"/>
            <w:right w:val="none" w:sz="0" w:space="0" w:color="auto"/>
          </w:divBdr>
        </w:div>
        <w:div w:id="222570438">
          <w:marLeft w:val="640"/>
          <w:marRight w:val="0"/>
          <w:marTop w:val="0"/>
          <w:marBottom w:val="0"/>
          <w:divBdr>
            <w:top w:val="none" w:sz="0" w:space="0" w:color="auto"/>
            <w:left w:val="none" w:sz="0" w:space="0" w:color="auto"/>
            <w:bottom w:val="none" w:sz="0" w:space="0" w:color="auto"/>
            <w:right w:val="none" w:sz="0" w:space="0" w:color="auto"/>
          </w:divBdr>
        </w:div>
        <w:div w:id="1704868973">
          <w:marLeft w:val="640"/>
          <w:marRight w:val="0"/>
          <w:marTop w:val="0"/>
          <w:marBottom w:val="0"/>
          <w:divBdr>
            <w:top w:val="none" w:sz="0" w:space="0" w:color="auto"/>
            <w:left w:val="none" w:sz="0" w:space="0" w:color="auto"/>
            <w:bottom w:val="none" w:sz="0" w:space="0" w:color="auto"/>
            <w:right w:val="none" w:sz="0" w:space="0" w:color="auto"/>
          </w:divBdr>
        </w:div>
        <w:div w:id="775952153">
          <w:marLeft w:val="640"/>
          <w:marRight w:val="0"/>
          <w:marTop w:val="0"/>
          <w:marBottom w:val="0"/>
          <w:divBdr>
            <w:top w:val="none" w:sz="0" w:space="0" w:color="auto"/>
            <w:left w:val="none" w:sz="0" w:space="0" w:color="auto"/>
            <w:bottom w:val="none" w:sz="0" w:space="0" w:color="auto"/>
            <w:right w:val="none" w:sz="0" w:space="0" w:color="auto"/>
          </w:divBdr>
        </w:div>
        <w:div w:id="586499145">
          <w:marLeft w:val="640"/>
          <w:marRight w:val="0"/>
          <w:marTop w:val="0"/>
          <w:marBottom w:val="0"/>
          <w:divBdr>
            <w:top w:val="none" w:sz="0" w:space="0" w:color="auto"/>
            <w:left w:val="none" w:sz="0" w:space="0" w:color="auto"/>
            <w:bottom w:val="none" w:sz="0" w:space="0" w:color="auto"/>
            <w:right w:val="none" w:sz="0" w:space="0" w:color="auto"/>
          </w:divBdr>
        </w:div>
        <w:div w:id="1278176057">
          <w:marLeft w:val="640"/>
          <w:marRight w:val="0"/>
          <w:marTop w:val="0"/>
          <w:marBottom w:val="0"/>
          <w:divBdr>
            <w:top w:val="none" w:sz="0" w:space="0" w:color="auto"/>
            <w:left w:val="none" w:sz="0" w:space="0" w:color="auto"/>
            <w:bottom w:val="none" w:sz="0" w:space="0" w:color="auto"/>
            <w:right w:val="none" w:sz="0" w:space="0" w:color="auto"/>
          </w:divBdr>
        </w:div>
        <w:div w:id="95906723">
          <w:marLeft w:val="640"/>
          <w:marRight w:val="0"/>
          <w:marTop w:val="0"/>
          <w:marBottom w:val="0"/>
          <w:divBdr>
            <w:top w:val="none" w:sz="0" w:space="0" w:color="auto"/>
            <w:left w:val="none" w:sz="0" w:space="0" w:color="auto"/>
            <w:bottom w:val="none" w:sz="0" w:space="0" w:color="auto"/>
            <w:right w:val="none" w:sz="0" w:space="0" w:color="auto"/>
          </w:divBdr>
        </w:div>
        <w:div w:id="1819149413">
          <w:marLeft w:val="640"/>
          <w:marRight w:val="0"/>
          <w:marTop w:val="0"/>
          <w:marBottom w:val="0"/>
          <w:divBdr>
            <w:top w:val="none" w:sz="0" w:space="0" w:color="auto"/>
            <w:left w:val="none" w:sz="0" w:space="0" w:color="auto"/>
            <w:bottom w:val="none" w:sz="0" w:space="0" w:color="auto"/>
            <w:right w:val="none" w:sz="0" w:space="0" w:color="auto"/>
          </w:divBdr>
        </w:div>
        <w:div w:id="834688826">
          <w:marLeft w:val="640"/>
          <w:marRight w:val="0"/>
          <w:marTop w:val="0"/>
          <w:marBottom w:val="0"/>
          <w:divBdr>
            <w:top w:val="none" w:sz="0" w:space="0" w:color="auto"/>
            <w:left w:val="none" w:sz="0" w:space="0" w:color="auto"/>
            <w:bottom w:val="none" w:sz="0" w:space="0" w:color="auto"/>
            <w:right w:val="none" w:sz="0" w:space="0" w:color="auto"/>
          </w:divBdr>
        </w:div>
        <w:div w:id="1921212903">
          <w:marLeft w:val="640"/>
          <w:marRight w:val="0"/>
          <w:marTop w:val="0"/>
          <w:marBottom w:val="0"/>
          <w:divBdr>
            <w:top w:val="none" w:sz="0" w:space="0" w:color="auto"/>
            <w:left w:val="none" w:sz="0" w:space="0" w:color="auto"/>
            <w:bottom w:val="none" w:sz="0" w:space="0" w:color="auto"/>
            <w:right w:val="none" w:sz="0" w:space="0" w:color="auto"/>
          </w:divBdr>
        </w:div>
        <w:div w:id="278492173">
          <w:marLeft w:val="640"/>
          <w:marRight w:val="0"/>
          <w:marTop w:val="0"/>
          <w:marBottom w:val="0"/>
          <w:divBdr>
            <w:top w:val="none" w:sz="0" w:space="0" w:color="auto"/>
            <w:left w:val="none" w:sz="0" w:space="0" w:color="auto"/>
            <w:bottom w:val="none" w:sz="0" w:space="0" w:color="auto"/>
            <w:right w:val="none" w:sz="0" w:space="0" w:color="auto"/>
          </w:divBdr>
        </w:div>
        <w:div w:id="1330055873">
          <w:marLeft w:val="640"/>
          <w:marRight w:val="0"/>
          <w:marTop w:val="0"/>
          <w:marBottom w:val="0"/>
          <w:divBdr>
            <w:top w:val="none" w:sz="0" w:space="0" w:color="auto"/>
            <w:left w:val="none" w:sz="0" w:space="0" w:color="auto"/>
            <w:bottom w:val="none" w:sz="0" w:space="0" w:color="auto"/>
            <w:right w:val="none" w:sz="0" w:space="0" w:color="auto"/>
          </w:divBdr>
        </w:div>
        <w:div w:id="239993825">
          <w:marLeft w:val="640"/>
          <w:marRight w:val="0"/>
          <w:marTop w:val="0"/>
          <w:marBottom w:val="0"/>
          <w:divBdr>
            <w:top w:val="none" w:sz="0" w:space="0" w:color="auto"/>
            <w:left w:val="none" w:sz="0" w:space="0" w:color="auto"/>
            <w:bottom w:val="none" w:sz="0" w:space="0" w:color="auto"/>
            <w:right w:val="none" w:sz="0" w:space="0" w:color="auto"/>
          </w:divBdr>
        </w:div>
        <w:div w:id="1375763909">
          <w:marLeft w:val="640"/>
          <w:marRight w:val="0"/>
          <w:marTop w:val="0"/>
          <w:marBottom w:val="0"/>
          <w:divBdr>
            <w:top w:val="none" w:sz="0" w:space="0" w:color="auto"/>
            <w:left w:val="none" w:sz="0" w:space="0" w:color="auto"/>
            <w:bottom w:val="none" w:sz="0" w:space="0" w:color="auto"/>
            <w:right w:val="none" w:sz="0" w:space="0" w:color="auto"/>
          </w:divBdr>
        </w:div>
        <w:div w:id="764425311">
          <w:marLeft w:val="640"/>
          <w:marRight w:val="0"/>
          <w:marTop w:val="0"/>
          <w:marBottom w:val="0"/>
          <w:divBdr>
            <w:top w:val="none" w:sz="0" w:space="0" w:color="auto"/>
            <w:left w:val="none" w:sz="0" w:space="0" w:color="auto"/>
            <w:bottom w:val="none" w:sz="0" w:space="0" w:color="auto"/>
            <w:right w:val="none" w:sz="0" w:space="0" w:color="auto"/>
          </w:divBdr>
        </w:div>
        <w:div w:id="934285763">
          <w:marLeft w:val="640"/>
          <w:marRight w:val="0"/>
          <w:marTop w:val="0"/>
          <w:marBottom w:val="0"/>
          <w:divBdr>
            <w:top w:val="none" w:sz="0" w:space="0" w:color="auto"/>
            <w:left w:val="none" w:sz="0" w:space="0" w:color="auto"/>
            <w:bottom w:val="none" w:sz="0" w:space="0" w:color="auto"/>
            <w:right w:val="none" w:sz="0" w:space="0" w:color="auto"/>
          </w:divBdr>
        </w:div>
        <w:div w:id="1631933413">
          <w:marLeft w:val="640"/>
          <w:marRight w:val="0"/>
          <w:marTop w:val="0"/>
          <w:marBottom w:val="0"/>
          <w:divBdr>
            <w:top w:val="none" w:sz="0" w:space="0" w:color="auto"/>
            <w:left w:val="none" w:sz="0" w:space="0" w:color="auto"/>
            <w:bottom w:val="none" w:sz="0" w:space="0" w:color="auto"/>
            <w:right w:val="none" w:sz="0" w:space="0" w:color="auto"/>
          </w:divBdr>
        </w:div>
        <w:div w:id="493567134">
          <w:marLeft w:val="640"/>
          <w:marRight w:val="0"/>
          <w:marTop w:val="0"/>
          <w:marBottom w:val="0"/>
          <w:divBdr>
            <w:top w:val="none" w:sz="0" w:space="0" w:color="auto"/>
            <w:left w:val="none" w:sz="0" w:space="0" w:color="auto"/>
            <w:bottom w:val="none" w:sz="0" w:space="0" w:color="auto"/>
            <w:right w:val="none" w:sz="0" w:space="0" w:color="auto"/>
          </w:divBdr>
        </w:div>
        <w:div w:id="223368776">
          <w:marLeft w:val="640"/>
          <w:marRight w:val="0"/>
          <w:marTop w:val="0"/>
          <w:marBottom w:val="0"/>
          <w:divBdr>
            <w:top w:val="none" w:sz="0" w:space="0" w:color="auto"/>
            <w:left w:val="none" w:sz="0" w:space="0" w:color="auto"/>
            <w:bottom w:val="none" w:sz="0" w:space="0" w:color="auto"/>
            <w:right w:val="none" w:sz="0" w:space="0" w:color="auto"/>
          </w:divBdr>
        </w:div>
        <w:div w:id="1008173010">
          <w:marLeft w:val="640"/>
          <w:marRight w:val="0"/>
          <w:marTop w:val="0"/>
          <w:marBottom w:val="0"/>
          <w:divBdr>
            <w:top w:val="none" w:sz="0" w:space="0" w:color="auto"/>
            <w:left w:val="none" w:sz="0" w:space="0" w:color="auto"/>
            <w:bottom w:val="none" w:sz="0" w:space="0" w:color="auto"/>
            <w:right w:val="none" w:sz="0" w:space="0" w:color="auto"/>
          </w:divBdr>
        </w:div>
        <w:div w:id="1503278934">
          <w:marLeft w:val="640"/>
          <w:marRight w:val="0"/>
          <w:marTop w:val="0"/>
          <w:marBottom w:val="0"/>
          <w:divBdr>
            <w:top w:val="none" w:sz="0" w:space="0" w:color="auto"/>
            <w:left w:val="none" w:sz="0" w:space="0" w:color="auto"/>
            <w:bottom w:val="none" w:sz="0" w:space="0" w:color="auto"/>
            <w:right w:val="none" w:sz="0" w:space="0" w:color="auto"/>
          </w:divBdr>
        </w:div>
        <w:div w:id="2111075652">
          <w:marLeft w:val="640"/>
          <w:marRight w:val="0"/>
          <w:marTop w:val="0"/>
          <w:marBottom w:val="0"/>
          <w:divBdr>
            <w:top w:val="none" w:sz="0" w:space="0" w:color="auto"/>
            <w:left w:val="none" w:sz="0" w:space="0" w:color="auto"/>
            <w:bottom w:val="none" w:sz="0" w:space="0" w:color="auto"/>
            <w:right w:val="none" w:sz="0" w:space="0" w:color="auto"/>
          </w:divBdr>
        </w:div>
        <w:div w:id="1846674904">
          <w:marLeft w:val="640"/>
          <w:marRight w:val="0"/>
          <w:marTop w:val="0"/>
          <w:marBottom w:val="0"/>
          <w:divBdr>
            <w:top w:val="none" w:sz="0" w:space="0" w:color="auto"/>
            <w:left w:val="none" w:sz="0" w:space="0" w:color="auto"/>
            <w:bottom w:val="none" w:sz="0" w:space="0" w:color="auto"/>
            <w:right w:val="none" w:sz="0" w:space="0" w:color="auto"/>
          </w:divBdr>
        </w:div>
        <w:div w:id="843671868">
          <w:marLeft w:val="640"/>
          <w:marRight w:val="0"/>
          <w:marTop w:val="0"/>
          <w:marBottom w:val="0"/>
          <w:divBdr>
            <w:top w:val="none" w:sz="0" w:space="0" w:color="auto"/>
            <w:left w:val="none" w:sz="0" w:space="0" w:color="auto"/>
            <w:bottom w:val="none" w:sz="0" w:space="0" w:color="auto"/>
            <w:right w:val="none" w:sz="0" w:space="0" w:color="auto"/>
          </w:divBdr>
        </w:div>
        <w:div w:id="1110585617">
          <w:marLeft w:val="640"/>
          <w:marRight w:val="0"/>
          <w:marTop w:val="0"/>
          <w:marBottom w:val="0"/>
          <w:divBdr>
            <w:top w:val="none" w:sz="0" w:space="0" w:color="auto"/>
            <w:left w:val="none" w:sz="0" w:space="0" w:color="auto"/>
            <w:bottom w:val="none" w:sz="0" w:space="0" w:color="auto"/>
            <w:right w:val="none" w:sz="0" w:space="0" w:color="auto"/>
          </w:divBdr>
        </w:div>
        <w:div w:id="1780680532">
          <w:marLeft w:val="640"/>
          <w:marRight w:val="0"/>
          <w:marTop w:val="0"/>
          <w:marBottom w:val="0"/>
          <w:divBdr>
            <w:top w:val="none" w:sz="0" w:space="0" w:color="auto"/>
            <w:left w:val="none" w:sz="0" w:space="0" w:color="auto"/>
            <w:bottom w:val="none" w:sz="0" w:space="0" w:color="auto"/>
            <w:right w:val="none" w:sz="0" w:space="0" w:color="auto"/>
          </w:divBdr>
        </w:div>
        <w:div w:id="468400799">
          <w:marLeft w:val="640"/>
          <w:marRight w:val="0"/>
          <w:marTop w:val="0"/>
          <w:marBottom w:val="0"/>
          <w:divBdr>
            <w:top w:val="none" w:sz="0" w:space="0" w:color="auto"/>
            <w:left w:val="none" w:sz="0" w:space="0" w:color="auto"/>
            <w:bottom w:val="none" w:sz="0" w:space="0" w:color="auto"/>
            <w:right w:val="none" w:sz="0" w:space="0" w:color="auto"/>
          </w:divBdr>
        </w:div>
        <w:div w:id="237592374">
          <w:marLeft w:val="640"/>
          <w:marRight w:val="0"/>
          <w:marTop w:val="0"/>
          <w:marBottom w:val="0"/>
          <w:divBdr>
            <w:top w:val="none" w:sz="0" w:space="0" w:color="auto"/>
            <w:left w:val="none" w:sz="0" w:space="0" w:color="auto"/>
            <w:bottom w:val="none" w:sz="0" w:space="0" w:color="auto"/>
            <w:right w:val="none" w:sz="0" w:space="0" w:color="auto"/>
          </w:divBdr>
        </w:div>
        <w:div w:id="1041973723">
          <w:marLeft w:val="640"/>
          <w:marRight w:val="0"/>
          <w:marTop w:val="0"/>
          <w:marBottom w:val="0"/>
          <w:divBdr>
            <w:top w:val="none" w:sz="0" w:space="0" w:color="auto"/>
            <w:left w:val="none" w:sz="0" w:space="0" w:color="auto"/>
            <w:bottom w:val="none" w:sz="0" w:space="0" w:color="auto"/>
            <w:right w:val="none" w:sz="0" w:space="0" w:color="auto"/>
          </w:divBdr>
        </w:div>
        <w:div w:id="173034644">
          <w:marLeft w:val="640"/>
          <w:marRight w:val="0"/>
          <w:marTop w:val="0"/>
          <w:marBottom w:val="0"/>
          <w:divBdr>
            <w:top w:val="none" w:sz="0" w:space="0" w:color="auto"/>
            <w:left w:val="none" w:sz="0" w:space="0" w:color="auto"/>
            <w:bottom w:val="none" w:sz="0" w:space="0" w:color="auto"/>
            <w:right w:val="none" w:sz="0" w:space="0" w:color="auto"/>
          </w:divBdr>
        </w:div>
        <w:div w:id="1918512103">
          <w:marLeft w:val="640"/>
          <w:marRight w:val="0"/>
          <w:marTop w:val="0"/>
          <w:marBottom w:val="0"/>
          <w:divBdr>
            <w:top w:val="none" w:sz="0" w:space="0" w:color="auto"/>
            <w:left w:val="none" w:sz="0" w:space="0" w:color="auto"/>
            <w:bottom w:val="none" w:sz="0" w:space="0" w:color="auto"/>
            <w:right w:val="none" w:sz="0" w:space="0" w:color="auto"/>
          </w:divBdr>
        </w:div>
        <w:div w:id="1567492183">
          <w:marLeft w:val="640"/>
          <w:marRight w:val="0"/>
          <w:marTop w:val="0"/>
          <w:marBottom w:val="0"/>
          <w:divBdr>
            <w:top w:val="none" w:sz="0" w:space="0" w:color="auto"/>
            <w:left w:val="none" w:sz="0" w:space="0" w:color="auto"/>
            <w:bottom w:val="none" w:sz="0" w:space="0" w:color="auto"/>
            <w:right w:val="none" w:sz="0" w:space="0" w:color="auto"/>
          </w:divBdr>
        </w:div>
        <w:div w:id="1945963545">
          <w:marLeft w:val="640"/>
          <w:marRight w:val="0"/>
          <w:marTop w:val="0"/>
          <w:marBottom w:val="0"/>
          <w:divBdr>
            <w:top w:val="none" w:sz="0" w:space="0" w:color="auto"/>
            <w:left w:val="none" w:sz="0" w:space="0" w:color="auto"/>
            <w:bottom w:val="none" w:sz="0" w:space="0" w:color="auto"/>
            <w:right w:val="none" w:sz="0" w:space="0" w:color="auto"/>
          </w:divBdr>
        </w:div>
        <w:div w:id="675038990">
          <w:marLeft w:val="640"/>
          <w:marRight w:val="0"/>
          <w:marTop w:val="0"/>
          <w:marBottom w:val="0"/>
          <w:divBdr>
            <w:top w:val="none" w:sz="0" w:space="0" w:color="auto"/>
            <w:left w:val="none" w:sz="0" w:space="0" w:color="auto"/>
            <w:bottom w:val="none" w:sz="0" w:space="0" w:color="auto"/>
            <w:right w:val="none" w:sz="0" w:space="0" w:color="auto"/>
          </w:divBdr>
        </w:div>
        <w:div w:id="2123451832">
          <w:marLeft w:val="640"/>
          <w:marRight w:val="0"/>
          <w:marTop w:val="0"/>
          <w:marBottom w:val="0"/>
          <w:divBdr>
            <w:top w:val="none" w:sz="0" w:space="0" w:color="auto"/>
            <w:left w:val="none" w:sz="0" w:space="0" w:color="auto"/>
            <w:bottom w:val="none" w:sz="0" w:space="0" w:color="auto"/>
            <w:right w:val="none" w:sz="0" w:space="0" w:color="auto"/>
          </w:divBdr>
        </w:div>
        <w:div w:id="722675350">
          <w:marLeft w:val="640"/>
          <w:marRight w:val="0"/>
          <w:marTop w:val="0"/>
          <w:marBottom w:val="0"/>
          <w:divBdr>
            <w:top w:val="none" w:sz="0" w:space="0" w:color="auto"/>
            <w:left w:val="none" w:sz="0" w:space="0" w:color="auto"/>
            <w:bottom w:val="none" w:sz="0" w:space="0" w:color="auto"/>
            <w:right w:val="none" w:sz="0" w:space="0" w:color="auto"/>
          </w:divBdr>
        </w:div>
        <w:div w:id="1293288040">
          <w:marLeft w:val="640"/>
          <w:marRight w:val="0"/>
          <w:marTop w:val="0"/>
          <w:marBottom w:val="0"/>
          <w:divBdr>
            <w:top w:val="none" w:sz="0" w:space="0" w:color="auto"/>
            <w:left w:val="none" w:sz="0" w:space="0" w:color="auto"/>
            <w:bottom w:val="none" w:sz="0" w:space="0" w:color="auto"/>
            <w:right w:val="none" w:sz="0" w:space="0" w:color="auto"/>
          </w:divBdr>
        </w:div>
        <w:div w:id="1189880113">
          <w:marLeft w:val="640"/>
          <w:marRight w:val="0"/>
          <w:marTop w:val="0"/>
          <w:marBottom w:val="0"/>
          <w:divBdr>
            <w:top w:val="none" w:sz="0" w:space="0" w:color="auto"/>
            <w:left w:val="none" w:sz="0" w:space="0" w:color="auto"/>
            <w:bottom w:val="none" w:sz="0" w:space="0" w:color="auto"/>
            <w:right w:val="none" w:sz="0" w:space="0" w:color="auto"/>
          </w:divBdr>
        </w:div>
        <w:div w:id="1915160841">
          <w:marLeft w:val="640"/>
          <w:marRight w:val="0"/>
          <w:marTop w:val="0"/>
          <w:marBottom w:val="0"/>
          <w:divBdr>
            <w:top w:val="none" w:sz="0" w:space="0" w:color="auto"/>
            <w:left w:val="none" w:sz="0" w:space="0" w:color="auto"/>
            <w:bottom w:val="none" w:sz="0" w:space="0" w:color="auto"/>
            <w:right w:val="none" w:sz="0" w:space="0" w:color="auto"/>
          </w:divBdr>
        </w:div>
        <w:div w:id="578947383">
          <w:marLeft w:val="640"/>
          <w:marRight w:val="0"/>
          <w:marTop w:val="0"/>
          <w:marBottom w:val="0"/>
          <w:divBdr>
            <w:top w:val="none" w:sz="0" w:space="0" w:color="auto"/>
            <w:left w:val="none" w:sz="0" w:space="0" w:color="auto"/>
            <w:bottom w:val="none" w:sz="0" w:space="0" w:color="auto"/>
            <w:right w:val="none" w:sz="0" w:space="0" w:color="auto"/>
          </w:divBdr>
        </w:div>
        <w:div w:id="55668679">
          <w:marLeft w:val="640"/>
          <w:marRight w:val="0"/>
          <w:marTop w:val="0"/>
          <w:marBottom w:val="0"/>
          <w:divBdr>
            <w:top w:val="none" w:sz="0" w:space="0" w:color="auto"/>
            <w:left w:val="none" w:sz="0" w:space="0" w:color="auto"/>
            <w:bottom w:val="none" w:sz="0" w:space="0" w:color="auto"/>
            <w:right w:val="none" w:sz="0" w:space="0" w:color="auto"/>
          </w:divBdr>
        </w:div>
        <w:div w:id="1247768488">
          <w:marLeft w:val="640"/>
          <w:marRight w:val="0"/>
          <w:marTop w:val="0"/>
          <w:marBottom w:val="0"/>
          <w:divBdr>
            <w:top w:val="none" w:sz="0" w:space="0" w:color="auto"/>
            <w:left w:val="none" w:sz="0" w:space="0" w:color="auto"/>
            <w:bottom w:val="none" w:sz="0" w:space="0" w:color="auto"/>
            <w:right w:val="none" w:sz="0" w:space="0" w:color="auto"/>
          </w:divBdr>
        </w:div>
        <w:div w:id="543830596">
          <w:marLeft w:val="640"/>
          <w:marRight w:val="0"/>
          <w:marTop w:val="0"/>
          <w:marBottom w:val="0"/>
          <w:divBdr>
            <w:top w:val="none" w:sz="0" w:space="0" w:color="auto"/>
            <w:left w:val="none" w:sz="0" w:space="0" w:color="auto"/>
            <w:bottom w:val="none" w:sz="0" w:space="0" w:color="auto"/>
            <w:right w:val="none" w:sz="0" w:space="0" w:color="auto"/>
          </w:divBdr>
        </w:div>
        <w:div w:id="2022274007">
          <w:marLeft w:val="640"/>
          <w:marRight w:val="0"/>
          <w:marTop w:val="0"/>
          <w:marBottom w:val="0"/>
          <w:divBdr>
            <w:top w:val="none" w:sz="0" w:space="0" w:color="auto"/>
            <w:left w:val="none" w:sz="0" w:space="0" w:color="auto"/>
            <w:bottom w:val="none" w:sz="0" w:space="0" w:color="auto"/>
            <w:right w:val="none" w:sz="0" w:space="0" w:color="auto"/>
          </w:divBdr>
        </w:div>
        <w:div w:id="608589036">
          <w:marLeft w:val="640"/>
          <w:marRight w:val="0"/>
          <w:marTop w:val="0"/>
          <w:marBottom w:val="0"/>
          <w:divBdr>
            <w:top w:val="none" w:sz="0" w:space="0" w:color="auto"/>
            <w:left w:val="none" w:sz="0" w:space="0" w:color="auto"/>
            <w:bottom w:val="none" w:sz="0" w:space="0" w:color="auto"/>
            <w:right w:val="none" w:sz="0" w:space="0" w:color="auto"/>
          </w:divBdr>
        </w:div>
        <w:div w:id="84958175">
          <w:marLeft w:val="640"/>
          <w:marRight w:val="0"/>
          <w:marTop w:val="0"/>
          <w:marBottom w:val="0"/>
          <w:divBdr>
            <w:top w:val="none" w:sz="0" w:space="0" w:color="auto"/>
            <w:left w:val="none" w:sz="0" w:space="0" w:color="auto"/>
            <w:bottom w:val="none" w:sz="0" w:space="0" w:color="auto"/>
            <w:right w:val="none" w:sz="0" w:space="0" w:color="auto"/>
          </w:divBdr>
        </w:div>
        <w:div w:id="773936550">
          <w:marLeft w:val="640"/>
          <w:marRight w:val="0"/>
          <w:marTop w:val="0"/>
          <w:marBottom w:val="0"/>
          <w:divBdr>
            <w:top w:val="none" w:sz="0" w:space="0" w:color="auto"/>
            <w:left w:val="none" w:sz="0" w:space="0" w:color="auto"/>
            <w:bottom w:val="none" w:sz="0" w:space="0" w:color="auto"/>
            <w:right w:val="none" w:sz="0" w:space="0" w:color="auto"/>
          </w:divBdr>
        </w:div>
        <w:div w:id="1349064569">
          <w:marLeft w:val="640"/>
          <w:marRight w:val="0"/>
          <w:marTop w:val="0"/>
          <w:marBottom w:val="0"/>
          <w:divBdr>
            <w:top w:val="none" w:sz="0" w:space="0" w:color="auto"/>
            <w:left w:val="none" w:sz="0" w:space="0" w:color="auto"/>
            <w:bottom w:val="none" w:sz="0" w:space="0" w:color="auto"/>
            <w:right w:val="none" w:sz="0" w:space="0" w:color="auto"/>
          </w:divBdr>
        </w:div>
        <w:div w:id="344523111">
          <w:marLeft w:val="640"/>
          <w:marRight w:val="0"/>
          <w:marTop w:val="0"/>
          <w:marBottom w:val="0"/>
          <w:divBdr>
            <w:top w:val="none" w:sz="0" w:space="0" w:color="auto"/>
            <w:left w:val="none" w:sz="0" w:space="0" w:color="auto"/>
            <w:bottom w:val="none" w:sz="0" w:space="0" w:color="auto"/>
            <w:right w:val="none" w:sz="0" w:space="0" w:color="auto"/>
          </w:divBdr>
        </w:div>
        <w:div w:id="1704791673">
          <w:marLeft w:val="640"/>
          <w:marRight w:val="0"/>
          <w:marTop w:val="0"/>
          <w:marBottom w:val="0"/>
          <w:divBdr>
            <w:top w:val="none" w:sz="0" w:space="0" w:color="auto"/>
            <w:left w:val="none" w:sz="0" w:space="0" w:color="auto"/>
            <w:bottom w:val="none" w:sz="0" w:space="0" w:color="auto"/>
            <w:right w:val="none" w:sz="0" w:space="0" w:color="auto"/>
          </w:divBdr>
        </w:div>
        <w:div w:id="1176264433">
          <w:marLeft w:val="640"/>
          <w:marRight w:val="0"/>
          <w:marTop w:val="0"/>
          <w:marBottom w:val="0"/>
          <w:divBdr>
            <w:top w:val="none" w:sz="0" w:space="0" w:color="auto"/>
            <w:left w:val="none" w:sz="0" w:space="0" w:color="auto"/>
            <w:bottom w:val="none" w:sz="0" w:space="0" w:color="auto"/>
            <w:right w:val="none" w:sz="0" w:space="0" w:color="auto"/>
          </w:divBdr>
        </w:div>
        <w:div w:id="1421364231">
          <w:marLeft w:val="640"/>
          <w:marRight w:val="0"/>
          <w:marTop w:val="0"/>
          <w:marBottom w:val="0"/>
          <w:divBdr>
            <w:top w:val="none" w:sz="0" w:space="0" w:color="auto"/>
            <w:left w:val="none" w:sz="0" w:space="0" w:color="auto"/>
            <w:bottom w:val="none" w:sz="0" w:space="0" w:color="auto"/>
            <w:right w:val="none" w:sz="0" w:space="0" w:color="auto"/>
          </w:divBdr>
        </w:div>
        <w:div w:id="1426994068">
          <w:marLeft w:val="640"/>
          <w:marRight w:val="0"/>
          <w:marTop w:val="0"/>
          <w:marBottom w:val="0"/>
          <w:divBdr>
            <w:top w:val="none" w:sz="0" w:space="0" w:color="auto"/>
            <w:left w:val="none" w:sz="0" w:space="0" w:color="auto"/>
            <w:bottom w:val="none" w:sz="0" w:space="0" w:color="auto"/>
            <w:right w:val="none" w:sz="0" w:space="0" w:color="auto"/>
          </w:divBdr>
        </w:div>
        <w:div w:id="1367489550">
          <w:marLeft w:val="640"/>
          <w:marRight w:val="0"/>
          <w:marTop w:val="0"/>
          <w:marBottom w:val="0"/>
          <w:divBdr>
            <w:top w:val="none" w:sz="0" w:space="0" w:color="auto"/>
            <w:left w:val="none" w:sz="0" w:space="0" w:color="auto"/>
            <w:bottom w:val="none" w:sz="0" w:space="0" w:color="auto"/>
            <w:right w:val="none" w:sz="0" w:space="0" w:color="auto"/>
          </w:divBdr>
        </w:div>
        <w:div w:id="293414055">
          <w:marLeft w:val="640"/>
          <w:marRight w:val="0"/>
          <w:marTop w:val="0"/>
          <w:marBottom w:val="0"/>
          <w:divBdr>
            <w:top w:val="none" w:sz="0" w:space="0" w:color="auto"/>
            <w:left w:val="none" w:sz="0" w:space="0" w:color="auto"/>
            <w:bottom w:val="none" w:sz="0" w:space="0" w:color="auto"/>
            <w:right w:val="none" w:sz="0" w:space="0" w:color="auto"/>
          </w:divBdr>
        </w:div>
      </w:divsChild>
    </w:div>
    <w:div w:id="796606832">
      <w:bodyDiv w:val="1"/>
      <w:marLeft w:val="0"/>
      <w:marRight w:val="0"/>
      <w:marTop w:val="0"/>
      <w:marBottom w:val="0"/>
      <w:divBdr>
        <w:top w:val="none" w:sz="0" w:space="0" w:color="auto"/>
        <w:left w:val="none" w:sz="0" w:space="0" w:color="auto"/>
        <w:bottom w:val="none" w:sz="0" w:space="0" w:color="auto"/>
        <w:right w:val="none" w:sz="0" w:space="0" w:color="auto"/>
      </w:divBdr>
    </w:div>
    <w:div w:id="831872258">
      <w:bodyDiv w:val="1"/>
      <w:marLeft w:val="0"/>
      <w:marRight w:val="0"/>
      <w:marTop w:val="0"/>
      <w:marBottom w:val="0"/>
      <w:divBdr>
        <w:top w:val="none" w:sz="0" w:space="0" w:color="auto"/>
        <w:left w:val="none" w:sz="0" w:space="0" w:color="auto"/>
        <w:bottom w:val="none" w:sz="0" w:space="0" w:color="auto"/>
        <w:right w:val="none" w:sz="0" w:space="0" w:color="auto"/>
      </w:divBdr>
    </w:div>
    <w:div w:id="843937185">
      <w:bodyDiv w:val="1"/>
      <w:marLeft w:val="0"/>
      <w:marRight w:val="0"/>
      <w:marTop w:val="0"/>
      <w:marBottom w:val="0"/>
      <w:divBdr>
        <w:top w:val="none" w:sz="0" w:space="0" w:color="auto"/>
        <w:left w:val="none" w:sz="0" w:space="0" w:color="auto"/>
        <w:bottom w:val="none" w:sz="0" w:space="0" w:color="auto"/>
        <w:right w:val="none" w:sz="0" w:space="0" w:color="auto"/>
      </w:divBdr>
      <w:divsChild>
        <w:div w:id="1149784840">
          <w:marLeft w:val="640"/>
          <w:marRight w:val="0"/>
          <w:marTop w:val="0"/>
          <w:marBottom w:val="0"/>
          <w:divBdr>
            <w:top w:val="none" w:sz="0" w:space="0" w:color="auto"/>
            <w:left w:val="none" w:sz="0" w:space="0" w:color="auto"/>
            <w:bottom w:val="none" w:sz="0" w:space="0" w:color="auto"/>
            <w:right w:val="none" w:sz="0" w:space="0" w:color="auto"/>
          </w:divBdr>
        </w:div>
        <w:div w:id="2120563094">
          <w:marLeft w:val="640"/>
          <w:marRight w:val="0"/>
          <w:marTop w:val="0"/>
          <w:marBottom w:val="0"/>
          <w:divBdr>
            <w:top w:val="none" w:sz="0" w:space="0" w:color="auto"/>
            <w:left w:val="none" w:sz="0" w:space="0" w:color="auto"/>
            <w:bottom w:val="none" w:sz="0" w:space="0" w:color="auto"/>
            <w:right w:val="none" w:sz="0" w:space="0" w:color="auto"/>
          </w:divBdr>
        </w:div>
        <w:div w:id="1128813078">
          <w:marLeft w:val="640"/>
          <w:marRight w:val="0"/>
          <w:marTop w:val="0"/>
          <w:marBottom w:val="0"/>
          <w:divBdr>
            <w:top w:val="none" w:sz="0" w:space="0" w:color="auto"/>
            <w:left w:val="none" w:sz="0" w:space="0" w:color="auto"/>
            <w:bottom w:val="none" w:sz="0" w:space="0" w:color="auto"/>
            <w:right w:val="none" w:sz="0" w:space="0" w:color="auto"/>
          </w:divBdr>
        </w:div>
        <w:div w:id="1146974572">
          <w:marLeft w:val="640"/>
          <w:marRight w:val="0"/>
          <w:marTop w:val="0"/>
          <w:marBottom w:val="0"/>
          <w:divBdr>
            <w:top w:val="none" w:sz="0" w:space="0" w:color="auto"/>
            <w:left w:val="none" w:sz="0" w:space="0" w:color="auto"/>
            <w:bottom w:val="none" w:sz="0" w:space="0" w:color="auto"/>
            <w:right w:val="none" w:sz="0" w:space="0" w:color="auto"/>
          </w:divBdr>
        </w:div>
        <w:div w:id="1827359939">
          <w:marLeft w:val="640"/>
          <w:marRight w:val="0"/>
          <w:marTop w:val="0"/>
          <w:marBottom w:val="0"/>
          <w:divBdr>
            <w:top w:val="none" w:sz="0" w:space="0" w:color="auto"/>
            <w:left w:val="none" w:sz="0" w:space="0" w:color="auto"/>
            <w:bottom w:val="none" w:sz="0" w:space="0" w:color="auto"/>
            <w:right w:val="none" w:sz="0" w:space="0" w:color="auto"/>
          </w:divBdr>
        </w:div>
        <w:div w:id="1874808587">
          <w:marLeft w:val="640"/>
          <w:marRight w:val="0"/>
          <w:marTop w:val="0"/>
          <w:marBottom w:val="0"/>
          <w:divBdr>
            <w:top w:val="none" w:sz="0" w:space="0" w:color="auto"/>
            <w:left w:val="none" w:sz="0" w:space="0" w:color="auto"/>
            <w:bottom w:val="none" w:sz="0" w:space="0" w:color="auto"/>
            <w:right w:val="none" w:sz="0" w:space="0" w:color="auto"/>
          </w:divBdr>
        </w:div>
        <w:div w:id="2122604463">
          <w:marLeft w:val="640"/>
          <w:marRight w:val="0"/>
          <w:marTop w:val="0"/>
          <w:marBottom w:val="0"/>
          <w:divBdr>
            <w:top w:val="none" w:sz="0" w:space="0" w:color="auto"/>
            <w:left w:val="none" w:sz="0" w:space="0" w:color="auto"/>
            <w:bottom w:val="none" w:sz="0" w:space="0" w:color="auto"/>
            <w:right w:val="none" w:sz="0" w:space="0" w:color="auto"/>
          </w:divBdr>
        </w:div>
        <w:div w:id="1460610728">
          <w:marLeft w:val="640"/>
          <w:marRight w:val="0"/>
          <w:marTop w:val="0"/>
          <w:marBottom w:val="0"/>
          <w:divBdr>
            <w:top w:val="none" w:sz="0" w:space="0" w:color="auto"/>
            <w:left w:val="none" w:sz="0" w:space="0" w:color="auto"/>
            <w:bottom w:val="none" w:sz="0" w:space="0" w:color="auto"/>
            <w:right w:val="none" w:sz="0" w:space="0" w:color="auto"/>
          </w:divBdr>
        </w:div>
        <w:div w:id="158472006">
          <w:marLeft w:val="640"/>
          <w:marRight w:val="0"/>
          <w:marTop w:val="0"/>
          <w:marBottom w:val="0"/>
          <w:divBdr>
            <w:top w:val="none" w:sz="0" w:space="0" w:color="auto"/>
            <w:left w:val="none" w:sz="0" w:space="0" w:color="auto"/>
            <w:bottom w:val="none" w:sz="0" w:space="0" w:color="auto"/>
            <w:right w:val="none" w:sz="0" w:space="0" w:color="auto"/>
          </w:divBdr>
        </w:div>
        <w:div w:id="1574854941">
          <w:marLeft w:val="640"/>
          <w:marRight w:val="0"/>
          <w:marTop w:val="0"/>
          <w:marBottom w:val="0"/>
          <w:divBdr>
            <w:top w:val="none" w:sz="0" w:space="0" w:color="auto"/>
            <w:left w:val="none" w:sz="0" w:space="0" w:color="auto"/>
            <w:bottom w:val="none" w:sz="0" w:space="0" w:color="auto"/>
            <w:right w:val="none" w:sz="0" w:space="0" w:color="auto"/>
          </w:divBdr>
        </w:div>
        <w:div w:id="1141267733">
          <w:marLeft w:val="640"/>
          <w:marRight w:val="0"/>
          <w:marTop w:val="0"/>
          <w:marBottom w:val="0"/>
          <w:divBdr>
            <w:top w:val="none" w:sz="0" w:space="0" w:color="auto"/>
            <w:left w:val="none" w:sz="0" w:space="0" w:color="auto"/>
            <w:bottom w:val="none" w:sz="0" w:space="0" w:color="auto"/>
            <w:right w:val="none" w:sz="0" w:space="0" w:color="auto"/>
          </w:divBdr>
        </w:div>
        <w:div w:id="495194631">
          <w:marLeft w:val="640"/>
          <w:marRight w:val="0"/>
          <w:marTop w:val="0"/>
          <w:marBottom w:val="0"/>
          <w:divBdr>
            <w:top w:val="none" w:sz="0" w:space="0" w:color="auto"/>
            <w:left w:val="none" w:sz="0" w:space="0" w:color="auto"/>
            <w:bottom w:val="none" w:sz="0" w:space="0" w:color="auto"/>
            <w:right w:val="none" w:sz="0" w:space="0" w:color="auto"/>
          </w:divBdr>
        </w:div>
        <w:div w:id="380250687">
          <w:marLeft w:val="640"/>
          <w:marRight w:val="0"/>
          <w:marTop w:val="0"/>
          <w:marBottom w:val="0"/>
          <w:divBdr>
            <w:top w:val="none" w:sz="0" w:space="0" w:color="auto"/>
            <w:left w:val="none" w:sz="0" w:space="0" w:color="auto"/>
            <w:bottom w:val="none" w:sz="0" w:space="0" w:color="auto"/>
            <w:right w:val="none" w:sz="0" w:space="0" w:color="auto"/>
          </w:divBdr>
        </w:div>
        <w:div w:id="1513495761">
          <w:marLeft w:val="640"/>
          <w:marRight w:val="0"/>
          <w:marTop w:val="0"/>
          <w:marBottom w:val="0"/>
          <w:divBdr>
            <w:top w:val="none" w:sz="0" w:space="0" w:color="auto"/>
            <w:left w:val="none" w:sz="0" w:space="0" w:color="auto"/>
            <w:bottom w:val="none" w:sz="0" w:space="0" w:color="auto"/>
            <w:right w:val="none" w:sz="0" w:space="0" w:color="auto"/>
          </w:divBdr>
        </w:div>
        <w:div w:id="103379672">
          <w:marLeft w:val="640"/>
          <w:marRight w:val="0"/>
          <w:marTop w:val="0"/>
          <w:marBottom w:val="0"/>
          <w:divBdr>
            <w:top w:val="none" w:sz="0" w:space="0" w:color="auto"/>
            <w:left w:val="none" w:sz="0" w:space="0" w:color="auto"/>
            <w:bottom w:val="none" w:sz="0" w:space="0" w:color="auto"/>
            <w:right w:val="none" w:sz="0" w:space="0" w:color="auto"/>
          </w:divBdr>
        </w:div>
        <w:div w:id="12464589">
          <w:marLeft w:val="640"/>
          <w:marRight w:val="0"/>
          <w:marTop w:val="0"/>
          <w:marBottom w:val="0"/>
          <w:divBdr>
            <w:top w:val="none" w:sz="0" w:space="0" w:color="auto"/>
            <w:left w:val="none" w:sz="0" w:space="0" w:color="auto"/>
            <w:bottom w:val="none" w:sz="0" w:space="0" w:color="auto"/>
            <w:right w:val="none" w:sz="0" w:space="0" w:color="auto"/>
          </w:divBdr>
        </w:div>
        <w:div w:id="613025710">
          <w:marLeft w:val="640"/>
          <w:marRight w:val="0"/>
          <w:marTop w:val="0"/>
          <w:marBottom w:val="0"/>
          <w:divBdr>
            <w:top w:val="none" w:sz="0" w:space="0" w:color="auto"/>
            <w:left w:val="none" w:sz="0" w:space="0" w:color="auto"/>
            <w:bottom w:val="none" w:sz="0" w:space="0" w:color="auto"/>
            <w:right w:val="none" w:sz="0" w:space="0" w:color="auto"/>
          </w:divBdr>
        </w:div>
        <w:div w:id="669602154">
          <w:marLeft w:val="640"/>
          <w:marRight w:val="0"/>
          <w:marTop w:val="0"/>
          <w:marBottom w:val="0"/>
          <w:divBdr>
            <w:top w:val="none" w:sz="0" w:space="0" w:color="auto"/>
            <w:left w:val="none" w:sz="0" w:space="0" w:color="auto"/>
            <w:bottom w:val="none" w:sz="0" w:space="0" w:color="auto"/>
            <w:right w:val="none" w:sz="0" w:space="0" w:color="auto"/>
          </w:divBdr>
        </w:div>
        <w:div w:id="1755204838">
          <w:marLeft w:val="640"/>
          <w:marRight w:val="0"/>
          <w:marTop w:val="0"/>
          <w:marBottom w:val="0"/>
          <w:divBdr>
            <w:top w:val="none" w:sz="0" w:space="0" w:color="auto"/>
            <w:left w:val="none" w:sz="0" w:space="0" w:color="auto"/>
            <w:bottom w:val="none" w:sz="0" w:space="0" w:color="auto"/>
            <w:right w:val="none" w:sz="0" w:space="0" w:color="auto"/>
          </w:divBdr>
        </w:div>
        <w:div w:id="717703068">
          <w:marLeft w:val="640"/>
          <w:marRight w:val="0"/>
          <w:marTop w:val="0"/>
          <w:marBottom w:val="0"/>
          <w:divBdr>
            <w:top w:val="none" w:sz="0" w:space="0" w:color="auto"/>
            <w:left w:val="none" w:sz="0" w:space="0" w:color="auto"/>
            <w:bottom w:val="none" w:sz="0" w:space="0" w:color="auto"/>
            <w:right w:val="none" w:sz="0" w:space="0" w:color="auto"/>
          </w:divBdr>
        </w:div>
        <w:div w:id="1023432923">
          <w:marLeft w:val="640"/>
          <w:marRight w:val="0"/>
          <w:marTop w:val="0"/>
          <w:marBottom w:val="0"/>
          <w:divBdr>
            <w:top w:val="none" w:sz="0" w:space="0" w:color="auto"/>
            <w:left w:val="none" w:sz="0" w:space="0" w:color="auto"/>
            <w:bottom w:val="none" w:sz="0" w:space="0" w:color="auto"/>
            <w:right w:val="none" w:sz="0" w:space="0" w:color="auto"/>
          </w:divBdr>
        </w:div>
        <w:div w:id="1803159185">
          <w:marLeft w:val="640"/>
          <w:marRight w:val="0"/>
          <w:marTop w:val="0"/>
          <w:marBottom w:val="0"/>
          <w:divBdr>
            <w:top w:val="none" w:sz="0" w:space="0" w:color="auto"/>
            <w:left w:val="none" w:sz="0" w:space="0" w:color="auto"/>
            <w:bottom w:val="none" w:sz="0" w:space="0" w:color="auto"/>
            <w:right w:val="none" w:sz="0" w:space="0" w:color="auto"/>
          </w:divBdr>
        </w:div>
        <w:div w:id="1884973964">
          <w:marLeft w:val="640"/>
          <w:marRight w:val="0"/>
          <w:marTop w:val="0"/>
          <w:marBottom w:val="0"/>
          <w:divBdr>
            <w:top w:val="none" w:sz="0" w:space="0" w:color="auto"/>
            <w:left w:val="none" w:sz="0" w:space="0" w:color="auto"/>
            <w:bottom w:val="none" w:sz="0" w:space="0" w:color="auto"/>
            <w:right w:val="none" w:sz="0" w:space="0" w:color="auto"/>
          </w:divBdr>
        </w:div>
        <w:div w:id="1922061983">
          <w:marLeft w:val="640"/>
          <w:marRight w:val="0"/>
          <w:marTop w:val="0"/>
          <w:marBottom w:val="0"/>
          <w:divBdr>
            <w:top w:val="none" w:sz="0" w:space="0" w:color="auto"/>
            <w:left w:val="none" w:sz="0" w:space="0" w:color="auto"/>
            <w:bottom w:val="none" w:sz="0" w:space="0" w:color="auto"/>
            <w:right w:val="none" w:sz="0" w:space="0" w:color="auto"/>
          </w:divBdr>
        </w:div>
        <w:div w:id="546070618">
          <w:marLeft w:val="640"/>
          <w:marRight w:val="0"/>
          <w:marTop w:val="0"/>
          <w:marBottom w:val="0"/>
          <w:divBdr>
            <w:top w:val="none" w:sz="0" w:space="0" w:color="auto"/>
            <w:left w:val="none" w:sz="0" w:space="0" w:color="auto"/>
            <w:bottom w:val="none" w:sz="0" w:space="0" w:color="auto"/>
            <w:right w:val="none" w:sz="0" w:space="0" w:color="auto"/>
          </w:divBdr>
        </w:div>
        <w:div w:id="1898736132">
          <w:marLeft w:val="640"/>
          <w:marRight w:val="0"/>
          <w:marTop w:val="0"/>
          <w:marBottom w:val="0"/>
          <w:divBdr>
            <w:top w:val="none" w:sz="0" w:space="0" w:color="auto"/>
            <w:left w:val="none" w:sz="0" w:space="0" w:color="auto"/>
            <w:bottom w:val="none" w:sz="0" w:space="0" w:color="auto"/>
            <w:right w:val="none" w:sz="0" w:space="0" w:color="auto"/>
          </w:divBdr>
        </w:div>
        <w:div w:id="1444836966">
          <w:marLeft w:val="640"/>
          <w:marRight w:val="0"/>
          <w:marTop w:val="0"/>
          <w:marBottom w:val="0"/>
          <w:divBdr>
            <w:top w:val="none" w:sz="0" w:space="0" w:color="auto"/>
            <w:left w:val="none" w:sz="0" w:space="0" w:color="auto"/>
            <w:bottom w:val="none" w:sz="0" w:space="0" w:color="auto"/>
            <w:right w:val="none" w:sz="0" w:space="0" w:color="auto"/>
          </w:divBdr>
        </w:div>
        <w:div w:id="1599941648">
          <w:marLeft w:val="640"/>
          <w:marRight w:val="0"/>
          <w:marTop w:val="0"/>
          <w:marBottom w:val="0"/>
          <w:divBdr>
            <w:top w:val="none" w:sz="0" w:space="0" w:color="auto"/>
            <w:left w:val="none" w:sz="0" w:space="0" w:color="auto"/>
            <w:bottom w:val="none" w:sz="0" w:space="0" w:color="auto"/>
            <w:right w:val="none" w:sz="0" w:space="0" w:color="auto"/>
          </w:divBdr>
        </w:div>
        <w:div w:id="139348547">
          <w:marLeft w:val="640"/>
          <w:marRight w:val="0"/>
          <w:marTop w:val="0"/>
          <w:marBottom w:val="0"/>
          <w:divBdr>
            <w:top w:val="none" w:sz="0" w:space="0" w:color="auto"/>
            <w:left w:val="none" w:sz="0" w:space="0" w:color="auto"/>
            <w:bottom w:val="none" w:sz="0" w:space="0" w:color="auto"/>
            <w:right w:val="none" w:sz="0" w:space="0" w:color="auto"/>
          </w:divBdr>
        </w:div>
        <w:div w:id="135874556">
          <w:marLeft w:val="640"/>
          <w:marRight w:val="0"/>
          <w:marTop w:val="0"/>
          <w:marBottom w:val="0"/>
          <w:divBdr>
            <w:top w:val="none" w:sz="0" w:space="0" w:color="auto"/>
            <w:left w:val="none" w:sz="0" w:space="0" w:color="auto"/>
            <w:bottom w:val="none" w:sz="0" w:space="0" w:color="auto"/>
            <w:right w:val="none" w:sz="0" w:space="0" w:color="auto"/>
          </w:divBdr>
        </w:div>
        <w:div w:id="420834137">
          <w:marLeft w:val="640"/>
          <w:marRight w:val="0"/>
          <w:marTop w:val="0"/>
          <w:marBottom w:val="0"/>
          <w:divBdr>
            <w:top w:val="none" w:sz="0" w:space="0" w:color="auto"/>
            <w:left w:val="none" w:sz="0" w:space="0" w:color="auto"/>
            <w:bottom w:val="none" w:sz="0" w:space="0" w:color="auto"/>
            <w:right w:val="none" w:sz="0" w:space="0" w:color="auto"/>
          </w:divBdr>
        </w:div>
        <w:div w:id="1683969646">
          <w:marLeft w:val="640"/>
          <w:marRight w:val="0"/>
          <w:marTop w:val="0"/>
          <w:marBottom w:val="0"/>
          <w:divBdr>
            <w:top w:val="none" w:sz="0" w:space="0" w:color="auto"/>
            <w:left w:val="none" w:sz="0" w:space="0" w:color="auto"/>
            <w:bottom w:val="none" w:sz="0" w:space="0" w:color="auto"/>
            <w:right w:val="none" w:sz="0" w:space="0" w:color="auto"/>
          </w:divBdr>
        </w:div>
        <w:div w:id="1356611293">
          <w:marLeft w:val="640"/>
          <w:marRight w:val="0"/>
          <w:marTop w:val="0"/>
          <w:marBottom w:val="0"/>
          <w:divBdr>
            <w:top w:val="none" w:sz="0" w:space="0" w:color="auto"/>
            <w:left w:val="none" w:sz="0" w:space="0" w:color="auto"/>
            <w:bottom w:val="none" w:sz="0" w:space="0" w:color="auto"/>
            <w:right w:val="none" w:sz="0" w:space="0" w:color="auto"/>
          </w:divBdr>
        </w:div>
        <w:div w:id="879828458">
          <w:marLeft w:val="640"/>
          <w:marRight w:val="0"/>
          <w:marTop w:val="0"/>
          <w:marBottom w:val="0"/>
          <w:divBdr>
            <w:top w:val="none" w:sz="0" w:space="0" w:color="auto"/>
            <w:left w:val="none" w:sz="0" w:space="0" w:color="auto"/>
            <w:bottom w:val="none" w:sz="0" w:space="0" w:color="auto"/>
            <w:right w:val="none" w:sz="0" w:space="0" w:color="auto"/>
          </w:divBdr>
        </w:div>
        <w:div w:id="656998465">
          <w:marLeft w:val="640"/>
          <w:marRight w:val="0"/>
          <w:marTop w:val="0"/>
          <w:marBottom w:val="0"/>
          <w:divBdr>
            <w:top w:val="none" w:sz="0" w:space="0" w:color="auto"/>
            <w:left w:val="none" w:sz="0" w:space="0" w:color="auto"/>
            <w:bottom w:val="none" w:sz="0" w:space="0" w:color="auto"/>
            <w:right w:val="none" w:sz="0" w:space="0" w:color="auto"/>
          </w:divBdr>
        </w:div>
        <w:div w:id="1404177590">
          <w:marLeft w:val="640"/>
          <w:marRight w:val="0"/>
          <w:marTop w:val="0"/>
          <w:marBottom w:val="0"/>
          <w:divBdr>
            <w:top w:val="none" w:sz="0" w:space="0" w:color="auto"/>
            <w:left w:val="none" w:sz="0" w:space="0" w:color="auto"/>
            <w:bottom w:val="none" w:sz="0" w:space="0" w:color="auto"/>
            <w:right w:val="none" w:sz="0" w:space="0" w:color="auto"/>
          </w:divBdr>
        </w:div>
        <w:div w:id="771626231">
          <w:marLeft w:val="640"/>
          <w:marRight w:val="0"/>
          <w:marTop w:val="0"/>
          <w:marBottom w:val="0"/>
          <w:divBdr>
            <w:top w:val="none" w:sz="0" w:space="0" w:color="auto"/>
            <w:left w:val="none" w:sz="0" w:space="0" w:color="auto"/>
            <w:bottom w:val="none" w:sz="0" w:space="0" w:color="auto"/>
            <w:right w:val="none" w:sz="0" w:space="0" w:color="auto"/>
          </w:divBdr>
        </w:div>
        <w:div w:id="1644970221">
          <w:marLeft w:val="640"/>
          <w:marRight w:val="0"/>
          <w:marTop w:val="0"/>
          <w:marBottom w:val="0"/>
          <w:divBdr>
            <w:top w:val="none" w:sz="0" w:space="0" w:color="auto"/>
            <w:left w:val="none" w:sz="0" w:space="0" w:color="auto"/>
            <w:bottom w:val="none" w:sz="0" w:space="0" w:color="auto"/>
            <w:right w:val="none" w:sz="0" w:space="0" w:color="auto"/>
          </w:divBdr>
        </w:div>
        <w:div w:id="1350062191">
          <w:marLeft w:val="640"/>
          <w:marRight w:val="0"/>
          <w:marTop w:val="0"/>
          <w:marBottom w:val="0"/>
          <w:divBdr>
            <w:top w:val="none" w:sz="0" w:space="0" w:color="auto"/>
            <w:left w:val="none" w:sz="0" w:space="0" w:color="auto"/>
            <w:bottom w:val="none" w:sz="0" w:space="0" w:color="auto"/>
            <w:right w:val="none" w:sz="0" w:space="0" w:color="auto"/>
          </w:divBdr>
        </w:div>
        <w:div w:id="1393458693">
          <w:marLeft w:val="640"/>
          <w:marRight w:val="0"/>
          <w:marTop w:val="0"/>
          <w:marBottom w:val="0"/>
          <w:divBdr>
            <w:top w:val="none" w:sz="0" w:space="0" w:color="auto"/>
            <w:left w:val="none" w:sz="0" w:space="0" w:color="auto"/>
            <w:bottom w:val="none" w:sz="0" w:space="0" w:color="auto"/>
            <w:right w:val="none" w:sz="0" w:space="0" w:color="auto"/>
          </w:divBdr>
        </w:div>
        <w:div w:id="758139083">
          <w:marLeft w:val="640"/>
          <w:marRight w:val="0"/>
          <w:marTop w:val="0"/>
          <w:marBottom w:val="0"/>
          <w:divBdr>
            <w:top w:val="none" w:sz="0" w:space="0" w:color="auto"/>
            <w:left w:val="none" w:sz="0" w:space="0" w:color="auto"/>
            <w:bottom w:val="none" w:sz="0" w:space="0" w:color="auto"/>
            <w:right w:val="none" w:sz="0" w:space="0" w:color="auto"/>
          </w:divBdr>
        </w:div>
        <w:div w:id="695543687">
          <w:marLeft w:val="640"/>
          <w:marRight w:val="0"/>
          <w:marTop w:val="0"/>
          <w:marBottom w:val="0"/>
          <w:divBdr>
            <w:top w:val="none" w:sz="0" w:space="0" w:color="auto"/>
            <w:left w:val="none" w:sz="0" w:space="0" w:color="auto"/>
            <w:bottom w:val="none" w:sz="0" w:space="0" w:color="auto"/>
            <w:right w:val="none" w:sz="0" w:space="0" w:color="auto"/>
          </w:divBdr>
        </w:div>
        <w:div w:id="2024167781">
          <w:marLeft w:val="640"/>
          <w:marRight w:val="0"/>
          <w:marTop w:val="0"/>
          <w:marBottom w:val="0"/>
          <w:divBdr>
            <w:top w:val="none" w:sz="0" w:space="0" w:color="auto"/>
            <w:left w:val="none" w:sz="0" w:space="0" w:color="auto"/>
            <w:bottom w:val="none" w:sz="0" w:space="0" w:color="auto"/>
            <w:right w:val="none" w:sz="0" w:space="0" w:color="auto"/>
          </w:divBdr>
        </w:div>
        <w:div w:id="274946283">
          <w:marLeft w:val="640"/>
          <w:marRight w:val="0"/>
          <w:marTop w:val="0"/>
          <w:marBottom w:val="0"/>
          <w:divBdr>
            <w:top w:val="none" w:sz="0" w:space="0" w:color="auto"/>
            <w:left w:val="none" w:sz="0" w:space="0" w:color="auto"/>
            <w:bottom w:val="none" w:sz="0" w:space="0" w:color="auto"/>
            <w:right w:val="none" w:sz="0" w:space="0" w:color="auto"/>
          </w:divBdr>
        </w:div>
        <w:div w:id="1128008331">
          <w:marLeft w:val="640"/>
          <w:marRight w:val="0"/>
          <w:marTop w:val="0"/>
          <w:marBottom w:val="0"/>
          <w:divBdr>
            <w:top w:val="none" w:sz="0" w:space="0" w:color="auto"/>
            <w:left w:val="none" w:sz="0" w:space="0" w:color="auto"/>
            <w:bottom w:val="none" w:sz="0" w:space="0" w:color="auto"/>
            <w:right w:val="none" w:sz="0" w:space="0" w:color="auto"/>
          </w:divBdr>
        </w:div>
        <w:div w:id="2115637194">
          <w:marLeft w:val="640"/>
          <w:marRight w:val="0"/>
          <w:marTop w:val="0"/>
          <w:marBottom w:val="0"/>
          <w:divBdr>
            <w:top w:val="none" w:sz="0" w:space="0" w:color="auto"/>
            <w:left w:val="none" w:sz="0" w:space="0" w:color="auto"/>
            <w:bottom w:val="none" w:sz="0" w:space="0" w:color="auto"/>
            <w:right w:val="none" w:sz="0" w:space="0" w:color="auto"/>
          </w:divBdr>
        </w:div>
        <w:div w:id="962224715">
          <w:marLeft w:val="640"/>
          <w:marRight w:val="0"/>
          <w:marTop w:val="0"/>
          <w:marBottom w:val="0"/>
          <w:divBdr>
            <w:top w:val="none" w:sz="0" w:space="0" w:color="auto"/>
            <w:left w:val="none" w:sz="0" w:space="0" w:color="auto"/>
            <w:bottom w:val="none" w:sz="0" w:space="0" w:color="auto"/>
            <w:right w:val="none" w:sz="0" w:space="0" w:color="auto"/>
          </w:divBdr>
        </w:div>
        <w:div w:id="165360890">
          <w:marLeft w:val="640"/>
          <w:marRight w:val="0"/>
          <w:marTop w:val="0"/>
          <w:marBottom w:val="0"/>
          <w:divBdr>
            <w:top w:val="none" w:sz="0" w:space="0" w:color="auto"/>
            <w:left w:val="none" w:sz="0" w:space="0" w:color="auto"/>
            <w:bottom w:val="none" w:sz="0" w:space="0" w:color="auto"/>
            <w:right w:val="none" w:sz="0" w:space="0" w:color="auto"/>
          </w:divBdr>
        </w:div>
        <w:div w:id="2127845132">
          <w:marLeft w:val="640"/>
          <w:marRight w:val="0"/>
          <w:marTop w:val="0"/>
          <w:marBottom w:val="0"/>
          <w:divBdr>
            <w:top w:val="none" w:sz="0" w:space="0" w:color="auto"/>
            <w:left w:val="none" w:sz="0" w:space="0" w:color="auto"/>
            <w:bottom w:val="none" w:sz="0" w:space="0" w:color="auto"/>
            <w:right w:val="none" w:sz="0" w:space="0" w:color="auto"/>
          </w:divBdr>
        </w:div>
        <w:div w:id="1996030710">
          <w:marLeft w:val="640"/>
          <w:marRight w:val="0"/>
          <w:marTop w:val="0"/>
          <w:marBottom w:val="0"/>
          <w:divBdr>
            <w:top w:val="none" w:sz="0" w:space="0" w:color="auto"/>
            <w:left w:val="none" w:sz="0" w:space="0" w:color="auto"/>
            <w:bottom w:val="none" w:sz="0" w:space="0" w:color="auto"/>
            <w:right w:val="none" w:sz="0" w:space="0" w:color="auto"/>
          </w:divBdr>
        </w:div>
        <w:div w:id="358245174">
          <w:marLeft w:val="640"/>
          <w:marRight w:val="0"/>
          <w:marTop w:val="0"/>
          <w:marBottom w:val="0"/>
          <w:divBdr>
            <w:top w:val="none" w:sz="0" w:space="0" w:color="auto"/>
            <w:left w:val="none" w:sz="0" w:space="0" w:color="auto"/>
            <w:bottom w:val="none" w:sz="0" w:space="0" w:color="auto"/>
            <w:right w:val="none" w:sz="0" w:space="0" w:color="auto"/>
          </w:divBdr>
        </w:div>
        <w:div w:id="591931516">
          <w:marLeft w:val="640"/>
          <w:marRight w:val="0"/>
          <w:marTop w:val="0"/>
          <w:marBottom w:val="0"/>
          <w:divBdr>
            <w:top w:val="none" w:sz="0" w:space="0" w:color="auto"/>
            <w:left w:val="none" w:sz="0" w:space="0" w:color="auto"/>
            <w:bottom w:val="none" w:sz="0" w:space="0" w:color="auto"/>
            <w:right w:val="none" w:sz="0" w:space="0" w:color="auto"/>
          </w:divBdr>
        </w:div>
        <w:div w:id="579405709">
          <w:marLeft w:val="640"/>
          <w:marRight w:val="0"/>
          <w:marTop w:val="0"/>
          <w:marBottom w:val="0"/>
          <w:divBdr>
            <w:top w:val="none" w:sz="0" w:space="0" w:color="auto"/>
            <w:left w:val="none" w:sz="0" w:space="0" w:color="auto"/>
            <w:bottom w:val="none" w:sz="0" w:space="0" w:color="auto"/>
            <w:right w:val="none" w:sz="0" w:space="0" w:color="auto"/>
          </w:divBdr>
        </w:div>
        <w:div w:id="1034383504">
          <w:marLeft w:val="640"/>
          <w:marRight w:val="0"/>
          <w:marTop w:val="0"/>
          <w:marBottom w:val="0"/>
          <w:divBdr>
            <w:top w:val="none" w:sz="0" w:space="0" w:color="auto"/>
            <w:left w:val="none" w:sz="0" w:space="0" w:color="auto"/>
            <w:bottom w:val="none" w:sz="0" w:space="0" w:color="auto"/>
            <w:right w:val="none" w:sz="0" w:space="0" w:color="auto"/>
          </w:divBdr>
        </w:div>
        <w:div w:id="1543056703">
          <w:marLeft w:val="640"/>
          <w:marRight w:val="0"/>
          <w:marTop w:val="0"/>
          <w:marBottom w:val="0"/>
          <w:divBdr>
            <w:top w:val="none" w:sz="0" w:space="0" w:color="auto"/>
            <w:left w:val="none" w:sz="0" w:space="0" w:color="auto"/>
            <w:bottom w:val="none" w:sz="0" w:space="0" w:color="auto"/>
            <w:right w:val="none" w:sz="0" w:space="0" w:color="auto"/>
          </w:divBdr>
        </w:div>
        <w:div w:id="1770420556">
          <w:marLeft w:val="640"/>
          <w:marRight w:val="0"/>
          <w:marTop w:val="0"/>
          <w:marBottom w:val="0"/>
          <w:divBdr>
            <w:top w:val="none" w:sz="0" w:space="0" w:color="auto"/>
            <w:left w:val="none" w:sz="0" w:space="0" w:color="auto"/>
            <w:bottom w:val="none" w:sz="0" w:space="0" w:color="auto"/>
            <w:right w:val="none" w:sz="0" w:space="0" w:color="auto"/>
          </w:divBdr>
        </w:div>
        <w:div w:id="291208627">
          <w:marLeft w:val="640"/>
          <w:marRight w:val="0"/>
          <w:marTop w:val="0"/>
          <w:marBottom w:val="0"/>
          <w:divBdr>
            <w:top w:val="none" w:sz="0" w:space="0" w:color="auto"/>
            <w:left w:val="none" w:sz="0" w:space="0" w:color="auto"/>
            <w:bottom w:val="none" w:sz="0" w:space="0" w:color="auto"/>
            <w:right w:val="none" w:sz="0" w:space="0" w:color="auto"/>
          </w:divBdr>
        </w:div>
        <w:div w:id="1869564446">
          <w:marLeft w:val="640"/>
          <w:marRight w:val="0"/>
          <w:marTop w:val="0"/>
          <w:marBottom w:val="0"/>
          <w:divBdr>
            <w:top w:val="none" w:sz="0" w:space="0" w:color="auto"/>
            <w:left w:val="none" w:sz="0" w:space="0" w:color="auto"/>
            <w:bottom w:val="none" w:sz="0" w:space="0" w:color="auto"/>
            <w:right w:val="none" w:sz="0" w:space="0" w:color="auto"/>
          </w:divBdr>
        </w:div>
        <w:div w:id="2117941477">
          <w:marLeft w:val="640"/>
          <w:marRight w:val="0"/>
          <w:marTop w:val="0"/>
          <w:marBottom w:val="0"/>
          <w:divBdr>
            <w:top w:val="none" w:sz="0" w:space="0" w:color="auto"/>
            <w:left w:val="none" w:sz="0" w:space="0" w:color="auto"/>
            <w:bottom w:val="none" w:sz="0" w:space="0" w:color="auto"/>
            <w:right w:val="none" w:sz="0" w:space="0" w:color="auto"/>
          </w:divBdr>
        </w:div>
        <w:div w:id="1051150378">
          <w:marLeft w:val="640"/>
          <w:marRight w:val="0"/>
          <w:marTop w:val="0"/>
          <w:marBottom w:val="0"/>
          <w:divBdr>
            <w:top w:val="none" w:sz="0" w:space="0" w:color="auto"/>
            <w:left w:val="none" w:sz="0" w:space="0" w:color="auto"/>
            <w:bottom w:val="none" w:sz="0" w:space="0" w:color="auto"/>
            <w:right w:val="none" w:sz="0" w:space="0" w:color="auto"/>
          </w:divBdr>
        </w:div>
        <w:div w:id="595555275">
          <w:marLeft w:val="640"/>
          <w:marRight w:val="0"/>
          <w:marTop w:val="0"/>
          <w:marBottom w:val="0"/>
          <w:divBdr>
            <w:top w:val="none" w:sz="0" w:space="0" w:color="auto"/>
            <w:left w:val="none" w:sz="0" w:space="0" w:color="auto"/>
            <w:bottom w:val="none" w:sz="0" w:space="0" w:color="auto"/>
            <w:right w:val="none" w:sz="0" w:space="0" w:color="auto"/>
          </w:divBdr>
        </w:div>
        <w:div w:id="1248728422">
          <w:marLeft w:val="640"/>
          <w:marRight w:val="0"/>
          <w:marTop w:val="0"/>
          <w:marBottom w:val="0"/>
          <w:divBdr>
            <w:top w:val="none" w:sz="0" w:space="0" w:color="auto"/>
            <w:left w:val="none" w:sz="0" w:space="0" w:color="auto"/>
            <w:bottom w:val="none" w:sz="0" w:space="0" w:color="auto"/>
            <w:right w:val="none" w:sz="0" w:space="0" w:color="auto"/>
          </w:divBdr>
        </w:div>
        <w:div w:id="178282420">
          <w:marLeft w:val="640"/>
          <w:marRight w:val="0"/>
          <w:marTop w:val="0"/>
          <w:marBottom w:val="0"/>
          <w:divBdr>
            <w:top w:val="none" w:sz="0" w:space="0" w:color="auto"/>
            <w:left w:val="none" w:sz="0" w:space="0" w:color="auto"/>
            <w:bottom w:val="none" w:sz="0" w:space="0" w:color="auto"/>
            <w:right w:val="none" w:sz="0" w:space="0" w:color="auto"/>
          </w:divBdr>
        </w:div>
        <w:div w:id="446775657">
          <w:marLeft w:val="640"/>
          <w:marRight w:val="0"/>
          <w:marTop w:val="0"/>
          <w:marBottom w:val="0"/>
          <w:divBdr>
            <w:top w:val="none" w:sz="0" w:space="0" w:color="auto"/>
            <w:left w:val="none" w:sz="0" w:space="0" w:color="auto"/>
            <w:bottom w:val="none" w:sz="0" w:space="0" w:color="auto"/>
            <w:right w:val="none" w:sz="0" w:space="0" w:color="auto"/>
          </w:divBdr>
        </w:div>
        <w:div w:id="2066291582">
          <w:marLeft w:val="640"/>
          <w:marRight w:val="0"/>
          <w:marTop w:val="0"/>
          <w:marBottom w:val="0"/>
          <w:divBdr>
            <w:top w:val="none" w:sz="0" w:space="0" w:color="auto"/>
            <w:left w:val="none" w:sz="0" w:space="0" w:color="auto"/>
            <w:bottom w:val="none" w:sz="0" w:space="0" w:color="auto"/>
            <w:right w:val="none" w:sz="0" w:space="0" w:color="auto"/>
          </w:divBdr>
        </w:div>
        <w:div w:id="1133064909">
          <w:marLeft w:val="640"/>
          <w:marRight w:val="0"/>
          <w:marTop w:val="0"/>
          <w:marBottom w:val="0"/>
          <w:divBdr>
            <w:top w:val="none" w:sz="0" w:space="0" w:color="auto"/>
            <w:left w:val="none" w:sz="0" w:space="0" w:color="auto"/>
            <w:bottom w:val="none" w:sz="0" w:space="0" w:color="auto"/>
            <w:right w:val="none" w:sz="0" w:space="0" w:color="auto"/>
          </w:divBdr>
        </w:div>
        <w:div w:id="2016613951">
          <w:marLeft w:val="640"/>
          <w:marRight w:val="0"/>
          <w:marTop w:val="0"/>
          <w:marBottom w:val="0"/>
          <w:divBdr>
            <w:top w:val="none" w:sz="0" w:space="0" w:color="auto"/>
            <w:left w:val="none" w:sz="0" w:space="0" w:color="auto"/>
            <w:bottom w:val="none" w:sz="0" w:space="0" w:color="auto"/>
            <w:right w:val="none" w:sz="0" w:space="0" w:color="auto"/>
          </w:divBdr>
        </w:div>
        <w:div w:id="1879777639">
          <w:marLeft w:val="640"/>
          <w:marRight w:val="0"/>
          <w:marTop w:val="0"/>
          <w:marBottom w:val="0"/>
          <w:divBdr>
            <w:top w:val="none" w:sz="0" w:space="0" w:color="auto"/>
            <w:left w:val="none" w:sz="0" w:space="0" w:color="auto"/>
            <w:bottom w:val="none" w:sz="0" w:space="0" w:color="auto"/>
            <w:right w:val="none" w:sz="0" w:space="0" w:color="auto"/>
          </w:divBdr>
        </w:div>
        <w:div w:id="1989745764">
          <w:marLeft w:val="640"/>
          <w:marRight w:val="0"/>
          <w:marTop w:val="0"/>
          <w:marBottom w:val="0"/>
          <w:divBdr>
            <w:top w:val="none" w:sz="0" w:space="0" w:color="auto"/>
            <w:left w:val="none" w:sz="0" w:space="0" w:color="auto"/>
            <w:bottom w:val="none" w:sz="0" w:space="0" w:color="auto"/>
            <w:right w:val="none" w:sz="0" w:space="0" w:color="auto"/>
          </w:divBdr>
        </w:div>
        <w:div w:id="981151380">
          <w:marLeft w:val="640"/>
          <w:marRight w:val="0"/>
          <w:marTop w:val="0"/>
          <w:marBottom w:val="0"/>
          <w:divBdr>
            <w:top w:val="none" w:sz="0" w:space="0" w:color="auto"/>
            <w:left w:val="none" w:sz="0" w:space="0" w:color="auto"/>
            <w:bottom w:val="none" w:sz="0" w:space="0" w:color="auto"/>
            <w:right w:val="none" w:sz="0" w:space="0" w:color="auto"/>
          </w:divBdr>
        </w:div>
        <w:div w:id="33193470">
          <w:marLeft w:val="640"/>
          <w:marRight w:val="0"/>
          <w:marTop w:val="0"/>
          <w:marBottom w:val="0"/>
          <w:divBdr>
            <w:top w:val="none" w:sz="0" w:space="0" w:color="auto"/>
            <w:left w:val="none" w:sz="0" w:space="0" w:color="auto"/>
            <w:bottom w:val="none" w:sz="0" w:space="0" w:color="auto"/>
            <w:right w:val="none" w:sz="0" w:space="0" w:color="auto"/>
          </w:divBdr>
        </w:div>
        <w:div w:id="889458673">
          <w:marLeft w:val="640"/>
          <w:marRight w:val="0"/>
          <w:marTop w:val="0"/>
          <w:marBottom w:val="0"/>
          <w:divBdr>
            <w:top w:val="none" w:sz="0" w:space="0" w:color="auto"/>
            <w:left w:val="none" w:sz="0" w:space="0" w:color="auto"/>
            <w:bottom w:val="none" w:sz="0" w:space="0" w:color="auto"/>
            <w:right w:val="none" w:sz="0" w:space="0" w:color="auto"/>
          </w:divBdr>
        </w:div>
        <w:div w:id="511726256">
          <w:marLeft w:val="640"/>
          <w:marRight w:val="0"/>
          <w:marTop w:val="0"/>
          <w:marBottom w:val="0"/>
          <w:divBdr>
            <w:top w:val="none" w:sz="0" w:space="0" w:color="auto"/>
            <w:left w:val="none" w:sz="0" w:space="0" w:color="auto"/>
            <w:bottom w:val="none" w:sz="0" w:space="0" w:color="auto"/>
            <w:right w:val="none" w:sz="0" w:space="0" w:color="auto"/>
          </w:divBdr>
        </w:div>
        <w:div w:id="1090010463">
          <w:marLeft w:val="640"/>
          <w:marRight w:val="0"/>
          <w:marTop w:val="0"/>
          <w:marBottom w:val="0"/>
          <w:divBdr>
            <w:top w:val="none" w:sz="0" w:space="0" w:color="auto"/>
            <w:left w:val="none" w:sz="0" w:space="0" w:color="auto"/>
            <w:bottom w:val="none" w:sz="0" w:space="0" w:color="auto"/>
            <w:right w:val="none" w:sz="0" w:space="0" w:color="auto"/>
          </w:divBdr>
        </w:div>
        <w:div w:id="2000695948">
          <w:marLeft w:val="640"/>
          <w:marRight w:val="0"/>
          <w:marTop w:val="0"/>
          <w:marBottom w:val="0"/>
          <w:divBdr>
            <w:top w:val="none" w:sz="0" w:space="0" w:color="auto"/>
            <w:left w:val="none" w:sz="0" w:space="0" w:color="auto"/>
            <w:bottom w:val="none" w:sz="0" w:space="0" w:color="auto"/>
            <w:right w:val="none" w:sz="0" w:space="0" w:color="auto"/>
          </w:divBdr>
        </w:div>
      </w:divsChild>
    </w:div>
    <w:div w:id="850990299">
      <w:bodyDiv w:val="1"/>
      <w:marLeft w:val="0"/>
      <w:marRight w:val="0"/>
      <w:marTop w:val="0"/>
      <w:marBottom w:val="0"/>
      <w:divBdr>
        <w:top w:val="none" w:sz="0" w:space="0" w:color="auto"/>
        <w:left w:val="none" w:sz="0" w:space="0" w:color="auto"/>
        <w:bottom w:val="none" w:sz="0" w:space="0" w:color="auto"/>
        <w:right w:val="none" w:sz="0" w:space="0" w:color="auto"/>
      </w:divBdr>
      <w:divsChild>
        <w:div w:id="1501189820">
          <w:marLeft w:val="640"/>
          <w:marRight w:val="0"/>
          <w:marTop w:val="0"/>
          <w:marBottom w:val="0"/>
          <w:divBdr>
            <w:top w:val="none" w:sz="0" w:space="0" w:color="auto"/>
            <w:left w:val="none" w:sz="0" w:space="0" w:color="auto"/>
            <w:bottom w:val="none" w:sz="0" w:space="0" w:color="auto"/>
            <w:right w:val="none" w:sz="0" w:space="0" w:color="auto"/>
          </w:divBdr>
        </w:div>
        <w:div w:id="423694685">
          <w:marLeft w:val="640"/>
          <w:marRight w:val="0"/>
          <w:marTop w:val="0"/>
          <w:marBottom w:val="0"/>
          <w:divBdr>
            <w:top w:val="none" w:sz="0" w:space="0" w:color="auto"/>
            <w:left w:val="none" w:sz="0" w:space="0" w:color="auto"/>
            <w:bottom w:val="none" w:sz="0" w:space="0" w:color="auto"/>
            <w:right w:val="none" w:sz="0" w:space="0" w:color="auto"/>
          </w:divBdr>
        </w:div>
        <w:div w:id="830295976">
          <w:marLeft w:val="640"/>
          <w:marRight w:val="0"/>
          <w:marTop w:val="0"/>
          <w:marBottom w:val="0"/>
          <w:divBdr>
            <w:top w:val="none" w:sz="0" w:space="0" w:color="auto"/>
            <w:left w:val="none" w:sz="0" w:space="0" w:color="auto"/>
            <w:bottom w:val="none" w:sz="0" w:space="0" w:color="auto"/>
            <w:right w:val="none" w:sz="0" w:space="0" w:color="auto"/>
          </w:divBdr>
        </w:div>
        <w:div w:id="314454458">
          <w:marLeft w:val="640"/>
          <w:marRight w:val="0"/>
          <w:marTop w:val="0"/>
          <w:marBottom w:val="0"/>
          <w:divBdr>
            <w:top w:val="none" w:sz="0" w:space="0" w:color="auto"/>
            <w:left w:val="none" w:sz="0" w:space="0" w:color="auto"/>
            <w:bottom w:val="none" w:sz="0" w:space="0" w:color="auto"/>
            <w:right w:val="none" w:sz="0" w:space="0" w:color="auto"/>
          </w:divBdr>
        </w:div>
        <w:div w:id="1442916846">
          <w:marLeft w:val="640"/>
          <w:marRight w:val="0"/>
          <w:marTop w:val="0"/>
          <w:marBottom w:val="0"/>
          <w:divBdr>
            <w:top w:val="none" w:sz="0" w:space="0" w:color="auto"/>
            <w:left w:val="none" w:sz="0" w:space="0" w:color="auto"/>
            <w:bottom w:val="none" w:sz="0" w:space="0" w:color="auto"/>
            <w:right w:val="none" w:sz="0" w:space="0" w:color="auto"/>
          </w:divBdr>
        </w:div>
        <w:div w:id="285503724">
          <w:marLeft w:val="640"/>
          <w:marRight w:val="0"/>
          <w:marTop w:val="0"/>
          <w:marBottom w:val="0"/>
          <w:divBdr>
            <w:top w:val="none" w:sz="0" w:space="0" w:color="auto"/>
            <w:left w:val="none" w:sz="0" w:space="0" w:color="auto"/>
            <w:bottom w:val="none" w:sz="0" w:space="0" w:color="auto"/>
            <w:right w:val="none" w:sz="0" w:space="0" w:color="auto"/>
          </w:divBdr>
        </w:div>
        <w:div w:id="678167107">
          <w:marLeft w:val="640"/>
          <w:marRight w:val="0"/>
          <w:marTop w:val="0"/>
          <w:marBottom w:val="0"/>
          <w:divBdr>
            <w:top w:val="none" w:sz="0" w:space="0" w:color="auto"/>
            <w:left w:val="none" w:sz="0" w:space="0" w:color="auto"/>
            <w:bottom w:val="none" w:sz="0" w:space="0" w:color="auto"/>
            <w:right w:val="none" w:sz="0" w:space="0" w:color="auto"/>
          </w:divBdr>
        </w:div>
        <w:div w:id="1099835181">
          <w:marLeft w:val="640"/>
          <w:marRight w:val="0"/>
          <w:marTop w:val="0"/>
          <w:marBottom w:val="0"/>
          <w:divBdr>
            <w:top w:val="none" w:sz="0" w:space="0" w:color="auto"/>
            <w:left w:val="none" w:sz="0" w:space="0" w:color="auto"/>
            <w:bottom w:val="none" w:sz="0" w:space="0" w:color="auto"/>
            <w:right w:val="none" w:sz="0" w:space="0" w:color="auto"/>
          </w:divBdr>
        </w:div>
        <w:div w:id="1810131247">
          <w:marLeft w:val="640"/>
          <w:marRight w:val="0"/>
          <w:marTop w:val="0"/>
          <w:marBottom w:val="0"/>
          <w:divBdr>
            <w:top w:val="none" w:sz="0" w:space="0" w:color="auto"/>
            <w:left w:val="none" w:sz="0" w:space="0" w:color="auto"/>
            <w:bottom w:val="none" w:sz="0" w:space="0" w:color="auto"/>
            <w:right w:val="none" w:sz="0" w:space="0" w:color="auto"/>
          </w:divBdr>
        </w:div>
        <w:div w:id="1379010135">
          <w:marLeft w:val="640"/>
          <w:marRight w:val="0"/>
          <w:marTop w:val="0"/>
          <w:marBottom w:val="0"/>
          <w:divBdr>
            <w:top w:val="none" w:sz="0" w:space="0" w:color="auto"/>
            <w:left w:val="none" w:sz="0" w:space="0" w:color="auto"/>
            <w:bottom w:val="none" w:sz="0" w:space="0" w:color="auto"/>
            <w:right w:val="none" w:sz="0" w:space="0" w:color="auto"/>
          </w:divBdr>
        </w:div>
        <w:div w:id="1052735833">
          <w:marLeft w:val="640"/>
          <w:marRight w:val="0"/>
          <w:marTop w:val="0"/>
          <w:marBottom w:val="0"/>
          <w:divBdr>
            <w:top w:val="none" w:sz="0" w:space="0" w:color="auto"/>
            <w:left w:val="none" w:sz="0" w:space="0" w:color="auto"/>
            <w:bottom w:val="none" w:sz="0" w:space="0" w:color="auto"/>
            <w:right w:val="none" w:sz="0" w:space="0" w:color="auto"/>
          </w:divBdr>
        </w:div>
        <w:div w:id="21053280">
          <w:marLeft w:val="640"/>
          <w:marRight w:val="0"/>
          <w:marTop w:val="0"/>
          <w:marBottom w:val="0"/>
          <w:divBdr>
            <w:top w:val="none" w:sz="0" w:space="0" w:color="auto"/>
            <w:left w:val="none" w:sz="0" w:space="0" w:color="auto"/>
            <w:bottom w:val="none" w:sz="0" w:space="0" w:color="auto"/>
            <w:right w:val="none" w:sz="0" w:space="0" w:color="auto"/>
          </w:divBdr>
        </w:div>
        <w:div w:id="1661154039">
          <w:marLeft w:val="640"/>
          <w:marRight w:val="0"/>
          <w:marTop w:val="0"/>
          <w:marBottom w:val="0"/>
          <w:divBdr>
            <w:top w:val="none" w:sz="0" w:space="0" w:color="auto"/>
            <w:left w:val="none" w:sz="0" w:space="0" w:color="auto"/>
            <w:bottom w:val="none" w:sz="0" w:space="0" w:color="auto"/>
            <w:right w:val="none" w:sz="0" w:space="0" w:color="auto"/>
          </w:divBdr>
        </w:div>
        <w:div w:id="1246454112">
          <w:marLeft w:val="640"/>
          <w:marRight w:val="0"/>
          <w:marTop w:val="0"/>
          <w:marBottom w:val="0"/>
          <w:divBdr>
            <w:top w:val="none" w:sz="0" w:space="0" w:color="auto"/>
            <w:left w:val="none" w:sz="0" w:space="0" w:color="auto"/>
            <w:bottom w:val="none" w:sz="0" w:space="0" w:color="auto"/>
            <w:right w:val="none" w:sz="0" w:space="0" w:color="auto"/>
          </w:divBdr>
        </w:div>
        <w:div w:id="1081566533">
          <w:marLeft w:val="640"/>
          <w:marRight w:val="0"/>
          <w:marTop w:val="0"/>
          <w:marBottom w:val="0"/>
          <w:divBdr>
            <w:top w:val="none" w:sz="0" w:space="0" w:color="auto"/>
            <w:left w:val="none" w:sz="0" w:space="0" w:color="auto"/>
            <w:bottom w:val="none" w:sz="0" w:space="0" w:color="auto"/>
            <w:right w:val="none" w:sz="0" w:space="0" w:color="auto"/>
          </w:divBdr>
        </w:div>
        <w:div w:id="1083064531">
          <w:marLeft w:val="640"/>
          <w:marRight w:val="0"/>
          <w:marTop w:val="0"/>
          <w:marBottom w:val="0"/>
          <w:divBdr>
            <w:top w:val="none" w:sz="0" w:space="0" w:color="auto"/>
            <w:left w:val="none" w:sz="0" w:space="0" w:color="auto"/>
            <w:bottom w:val="none" w:sz="0" w:space="0" w:color="auto"/>
            <w:right w:val="none" w:sz="0" w:space="0" w:color="auto"/>
          </w:divBdr>
        </w:div>
        <w:div w:id="1979994688">
          <w:marLeft w:val="640"/>
          <w:marRight w:val="0"/>
          <w:marTop w:val="0"/>
          <w:marBottom w:val="0"/>
          <w:divBdr>
            <w:top w:val="none" w:sz="0" w:space="0" w:color="auto"/>
            <w:left w:val="none" w:sz="0" w:space="0" w:color="auto"/>
            <w:bottom w:val="none" w:sz="0" w:space="0" w:color="auto"/>
            <w:right w:val="none" w:sz="0" w:space="0" w:color="auto"/>
          </w:divBdr>
        </w:div>
        <w:div w:id="314064906">
          <w:marLeft w:val="640"/>
          <w:marRight w:val="0"/>
          <w:marTop w:val="0"/>
          <w:marBottom w:val="0"/>
          <w:divBdr>
            <w:top w:val="none" w:sz="0" w:space="0" w:color="auto"/>
            <w:left w:val="none" w:sz="0" w:space="0" w:color="auto"/>
            <w:bottom w:val="none" w:sz="0" w:space="0" w:color="auto"/>
            <w:right w:val="none" w:sz="0" w:space="0" w:color="auto"/>
          </w:divBdr>
        </w:div>
        <w:div w:id="1366517859">
          <w:marLeft w:val="640"/>
          <w:marRight w:val="0"/>
          <w:marTop w:val="0"/>
          <w:marBottom w:val="0"/>
          <w:divBdr>
            <w:top w:val="none" w:sz="0" w:space="0" w:color="auto"/>
            <w:left w:val="none" w:sz="0" w:space="0" w:color="auto"/>
            <w:bottom w:val="none" w:sz="0" w:space="0" w:color="auto"/>
            <w:right w:val="none" w:sz="0" w:space="0" w:color="auto"/>
          </w:divBdr>
        </w:div>
        <w:div w:id="937903397">
          <w:marLeft w:val="640"/>
          <w:marRight w:val="0"/>
          <w:marTop w:val="0"/>
          <w:marBottom w:val="0"/>
          <w:divBdr>
            <w:top w:val="none" w:sz="0" w:space="0" w:color="auto"/>
            <w:left w:val="none" w:sz="0" w:space="0" w:color="auto"/>
            <w:bottom w:val="none" w:sz="0" w:space="0" w:color="auto"/>
            <w:right w:val="none" w:sz="0" w:space="0" w:color="auto"/>
          </w:divBdr>
        </w:div>
        <w:div w:id="1091048814">
          <w:marLeft w:val="640"/>
          <w:marRight w:val="0"/>
          <w:marTop w:val="0"/>
          <w:marBottom w:val="0"/>
          <w:divBdr>
            <w:top w:val="none" w:sz="0" w:space="0" w:color="auto"/>
            <w:left w:val="none" w:sz="0" w:space="0" w:color="auto"/>
            <w:bottom w:val="none" w:sz="0" w:space="0" w:color="auto"/>
            <w:right w:val="none" w:sz="0" w:space="0" w:color="auto"/>
          </w:divBdr>
        </w:div>
        <w:div w:id="985664126">
          <w:marLeft w:val="640"/>
          <w:marRight w:val="0"/>
          <w:marTop w:val="0"/>
          <w:marBottom w:val="0"/>
          <w:divBdr>
            <w:top w:val="none" w:sz="0" w:space="0" w:color="auto"/>
            <w:left w:val="none" w:sz="0" w:space="0" w:color="auto"/>
            <w:bottom w:val="none" w:sz="0" w:space="0" w:color="auto"/>
            <w:right w:val="none" w:sz="0" w:space="0" w:color="auto"/>
          </w:divBdr>
        </w:div>
        <w:div w:id="275333887">
          <w:marLeft w:val="640"/>
          <w:marRight w:val="0"/>
          <w:marTop w:val="0"/>
          <w:marBottom w:val="0"/>
          <w:divBdr>
            <w:top w:val="none" w:sz="0" w:space="0" w:color="auto"/>
            <w:left w:val="none" w:sz="0" w:space="0" w:color="auto"/>
            <w:bottom w:val="none" w:sz="0" w:space="0" w:color="auto"/>
            <w:right w:val="none" w:sz="0" w:space="0" w:color="auto"/>
          </w:divBdr>
        </w:div>
        <w:div w:id="1292204790">
          <w:marLeft w:val="640"/>
          <w:marRight w:val="0"/>
          <w:marTop w:val="0"/>
          <w:marBottom w:val="0"/>
          <w:divBdr>
            <w:top w:val="none" w:sz="0" w:space="0" w:color="auto"/>
            <w:left w:val="none" w:sz="0" w:space="0" w:color="auto"/>
            <w:bottom w:val="none" w:sz="0" w:space="0" w:color="auto"/>
            <w:right w:val="none" w:sz="0" w:space="0" w:color="auto"/>
          </w:divBdr>
        </w:div>
        <w:div w:id="1756591104">
          <w:marLeft w:val="640"/>
          <w:marRight w:val="0"/>
          <w:marTop w:val="0"/>
          <w:marBottom w:val="0"/>
          <w:divBdr>
            <w:top w:val="none" w:sz="0" w:space="0" w:color="auto"/>
            <w:left w:val="none" w:sz="0" w:space="0" w:color="auto"/>
            <w:bottom w:val="none" w:sz="0" w:space="0" w:color="auto"/>
            <w:right w:val="none" w:sz="0" w:space="0" w:color="auto"/>
          </w:divBdr>
        </w:div>
        <w:div w:id="1161770035">
          <w:marLeft w:val="640"/>
          <w:marRight w:val="0"/>
          <w:marTop w:val="0"/>
          <w:marBottom w:val="0"/>
          <w:divBdr>
            <w:top w:val="none" w:sz="0" w:space="0" w:color="auto"/>
            <w:left w:val="none" w:sz="0" w:space="0" w:color="auto"/>
            <w:bottom w:val="none" w:sz="0" w:space="0" w:color="auto"/>
            <w:right w:val="none" w:sz="0" w:space="0" w:color="auto"/>
          </w:divBdr>
        </w:div>
        <w:div w:id="283314308">
          <w:marLeft w:val="640"/>
          <w:marRight w:val="0"/>
          <w:marTop w:val="0"/>
          <w:marBottom w:val="0"/>
          <w:divBdr>
            <w:top w:val="none" w:sz="0" w:space="0" w:color="auto"/>
            <w:left w:val="none" w:sz="0" w:space="0" w:color="auto"/>
            <w:bottom w:val="none" w:sz="0" w:space="0" w:color="auto"/>
            <w:right w:val="none" w:sz="0" w:space="0" w:color="auto"/>
          </w:divBdr>
        </w:div>
        <w:div w:id="936988376">
          <w:marLeft w:val="640"/>
          <w:marRight w:val="0"/>
          <w:marTop w:val="0"/>
          <w:marBottom w:val="0"/>
          <w:divBdr>
            <w:top w:val="none" w:sz="0" w:space="0" w:color="auto"/>
            <w:left w:val="none" w:sz="0" w:space="0" w:color="auto"/>
            <w:bottom w:val="none" w:sz="0" w:space="0" w:color="auto"/>
            <w:right w:val="none" w:sz="0" w:space="0" w:color="auto"/>
          </w:divBdr>
        </w:div>
        <w:div w:id="1611476529">
          <w:marLeft w:val="640"/>
          <w:marRight w:val="0"/>
          <w:marTop w:val="0"/>
          <w:marBottom w:val="0"/>
          <w:divBdr>
            <w:top w:val="none" w:sz="0" w:space="0" w:color="auto"/>
            <w:left w:val="none" w:sz="0" w:space="0" w:color="auto"/>
            <w:bottom w:val="none" w:sz="0" w:space="0" w:color="auto"/>
            <w:right w:val="none" w:sz="0" w:space="0" w:color="auto"/>
          </w:divBdr>
        </w:div>
        <w:div w:id="638656358">
          <w:marLeft w:val="640"/>
          <w:marRight w:val="0"/>
          <w:marTop w:val="0"/>
          <w:marBottom w:val="0"/>
          <w:divBdr>
            <w:top w:val="none" w:sz="0" w:space="0" w:color="auto"/>
            <w:left w:val="none" w:sz="0" w:space="0" w:color="auto"/>
            <w:bottom w:val="none" w:sz="0" w:space="0" w:color="auto"/>
            <w:right w:val="none" w:sz="0" w:space="0" w:color="auto"/>
          </w:divBdr>
        </w:div>
        <w:div w:id="479229904">
          <w:marLeft w:val="640"/>
          <w:marRight w:val="0"/>
          <w:marTop w:val="0"/>
          <w:marBottom w:val="0"/>
          <w:divBdr>
            <w:top w:val="none" w:sz="0" w:space="0" w:color="auto"/>
            <w:left w:val="none" w:sz="0" w:space="0" w:color="auto"/>
            <w:bottom w:val="none" w:sz="0" w:space="0" w:color="auto"/>
            <w:right w:val="none" w:sz="0" w:space="0" w:color="auto"/>
          </w:divBdr>
        </w:div>
        <w:div w:id="618609349">
          <w:marLeft w:val="640"/>
          <w:marRight w:val="0"/>
          <w:marTop w:val="0"/>
          <w:marBottom w:val="0"/>
          <w:divBdr>
            <w:top w:val="none" w:sz="0" w:space="0" w:color="auto"/>
            <w:left w:val="none" w:sz="0" w:space="0" w:color="auto"/>
            <w:bottom w:val="none" w:sz="0" w:space="0" w:color="auto"/>
            <w:right w:val="none" w:sz="0" w:space="0" w:color="auto"/>
          </w:divBdr>
        </w:div>
        <w:div w:id="966735997">
          <w:marLeft w:val="640"/>
          <w:marRight w:val="0"/>
          <w:marTop w:val="0"/>
          <w:marBottom w:val="0"/>
          <w:divBdr>
            <w:top w:val="none" w:sz="0" w:space="0" w:color="auto"/>
            <w:left w:val="none" w:sz="0" w:space="0" w:color="auto"/>
            <w:bottom w:val="none" w:sz="0" w:space="0" w:color="auto"/>
            <w:right w:val="none" w:sz="0" w:space="0" w:color="auto"/>
          </w:divBdr>
        </w:div>
        <w:div w:id="520819196">
          <w:marLeft w:val="640"/>
          <w:marRight w:val="0"/>
          <w:marTop w:val="0"/>
          <w:marBottom w:val="0"/>
          <w:divBdr>
            <w:top w:val="none" w:sz="0" w:space="0" w:color="auto"/>
            <w:left w:val="none" w:sz="0" w:space="0" w:color="auto"/>
            <w:bottom w:val="none" w:sz="0" w:space="0" w:color="auto"/>
            <w:right w:val="none" w:sz="0" w:space="0" w:color="auto"/>
          </w:divBdr>
        </w:div>
        <w:div w:id="107244435">
          <w:marLeft w:val="640"/>
          <w:marRight w:val="0"/>
          <w:marTop w:val="0"/>
          <w:marBottom w:val="0"/>
          <w:divBdr>
            <w:top w:val="none" w:sz="0" w:space="0" w:color="auto"/>
            <w:left w:val="none" w:sz="0" w:space="0" w:color="auto"/>
            <w:bottom w:val="none" w:sz="0" w:space="0" w:color="auto"/>
            <w:right w:val="none" w:sz="0" w:space="0" w:color="auto"/>
          </w:divBdr>
        </w:div>
        <w:div w:id="520629689">
          <w:marLeft w:val="640"/>
          <w:marRight w:val="0"/>
          <w:marTop w:val="0"/>
          <w:marBottom w:val="0"/>
          <w:divBdr>
            <w:top w:val="none" w:sz="0" w:space="0" w:color="auto"/>
            <w:left w:val="none" w:sz="0" w:space="0" w:color="auto"/>
            <w:bottom w:val="none" w:sz="0" w:space="0" w:color="auto"/>
            <w:right w:val="none" w:sz="0" w:space="0" w:color="auto"/>
          </w:divBdr>
        </w:div>
        <w:div w:id="731730593">
          <w:marLeft w:val="640"/>
          <w:marRight w:val="0"/>
          <w:marTop w:val="0"/>
          <w:marBottom w:val="0"/>
          <w:divBdr>
            <w:top w:val="none" w:sz="0" w:space="0" w:color="auto"/>
            <w:left w:val="none" w:sz="0" w:space="0" w:color="auto"/>
            <w:bottom w:val="none" w:sz="0" w:space="0" w:color="auto"/>
            <w:right w:val="none" w:sz="0" w:space="0" w:color="auto"/>
          </w:divBdr>
        </w:div>
        <w:div w:id="152530812">
          <w:marLeft w:val="640"/>
          <w:marRight w:val="0"/>
          <w:marTop w:val="0"/>
          <w:marBottom w:val="0"/>
          <w:divBdr>
            <w:top w:val="none" w:sz="0" w:space="0" w:color="auto"/>
            <w:left w:val="none" w:sz="0" w:space="0" w:color="auto"/>
            <w:bottom w:val="none" w:sz="0" w:space="0" w:color="auto"/>
            <w:right w:val="none" w:sz="0" w:space="0" w:color="auto"/>
          </w:divBdr>
        </w:div>
        <w:div w:id="534538630">
          <w:marLeft w:val="640"/>
          <w:marRight w:val="0"/>
          <w:marTop w:val="0"/>
          <w:marBottom w:val="0"/>
          <w:divBdr>
            <w:top w:val="none" w:sz="0" w:space="0" w:color="auto"/>
            <w:left w:val="none" w:sz="0" w:space="0" w:color="auto"/>
            <w:bottom w:val="none" w:sz="0" w:space="0" w:color="auto"/>
            <w:right w:val="none" w:sz="0" w:space="0" w:color="auto"/>
          </w:divBdr>
        </w:div>
        <w:div w:id="1650134414">
          <w:marLeft w:val="640"/>
          <w:marRight w:val="0"/>
          <w:marTop w:val="0"/>
          <w:marBottom w:val="0"/>
          <w:divBdr>
            <w:top w:val="none" w:sz="0" w:space="0" w:color="auto"/>
            <w:left w:val="none" w:sz="0" w:space="0" w:color="auto"/>
            <w:bottom w:val="none" w:sz="0" w:space="0" w:color="auto"/>
            <w:right w:val="none" w:sz="0" w:space="0" w:color="auto"/>
          </w:divBdr>
        </w:div>
        <w:div w:id="181558700">
          <w:marLeft w:val="640"/>
          <w:marRight w:val="0"/>
          <w:marTop w:val="0"/>
          <w:marBottom w:val="0"/>
          <w:divBdr>
            <w:top w:val="none" w:sz="0" w:space="0" w:color="auto"/>
            <w:left w:val="none" w:sz="0" w:space="0" w:color="auto"/>
            <w:bottom w:val="none" w:sz="0" w:space="0" w:color="auto"/>
            <w:right w:val="none" w:sz="0" w:space="0" w:color="auto"/>
          </w:divBdr>
        </w:div>
        <w:div w:id="1088815317">
          <w:marLeft w:val="640"/>
          <w:marRight w:val="0"/>
          <w:marTop w:val="0"/>
          <w:marBottom w:val="0"/>
          <w:divBdr>
            <w:top w:val="none" w:sz="0" w:space="0" w:color="auto"/>
            <w:left w:val="none" w:sz="0" w:space="0" w:color="auto"/>
            <w:bottom w:val="none" w:sz="0" w:space="0" w:color="auto"/>
            <w:right w:val="none" w:sz="0" w:space="0" w:color="auto"/>
          </w:divBdr>
        </w:div>
        <w:div w:id="1827284160">
          <w:marLeft w:val="640"/>
          <w:marRight w:val="0"/>
          <w:marTop w:val="0"/>
          <w:marBottom w:val="0"/>
          <w:divBdr>
            <w:top w:val="none" w:sz="0" w:space="0" w:color="auto"/>
            <w:left w:val="none" w:sz="0" w:space="0" w:color="auto"/>
            <w:bottom w:val="none" w:sz="0" w:space="0" w:color="auto"/>
            <w:right w:val="none" w:sz="0" w:space="0" w:color="auto"/>
          </w:divBdr>
        </w:div>
        <w:div w:id="1933001754">
          <w:marLeft w:val="640"/>
          <w:marRight w:val="0"/>
          <w:marTop w:val="0"/>
          <w:marBottom w:val="0"/>
          <w:divBdr>
            <w:top w:val="none" w:sz="0" w:space="0" w:color="auto"/>
            <w:left w:val="none" w:sz="0" w:space="0" w:color="auto"/>
            <w:bottom w:val="none" w:sz="0" w:space="0" w:color="auto"/>
            <w:right w:val="none" w:sz="0" w:space="0" w:color="auto"/>
          </w:divBdr>
        </w:div>
        <w:div w:id="876965716">
          <w:marLeft w:val="640"/>
          <w:marRight w:val="0"/>
          <w:marTop w:val="0"/>
          <w:marBottom w:val="0"/>
          <w:divBdr>
            <w:top w:val="none" w:sz="0" w:space="0" w:color="auto"/>
            <w:left w:val="none" w:sz="0" w:space="0" w:color="auto"/>
            <w:bottom w:val="none" w:sz="0" w:space="0" w:color="auto"/>
            <w:right w:val="none" w:sz="0" w:space="0" w:color="auto"/>
          </w:divBdr>
        </w:div>
        <w:div w:id="453909545">
          <w:marLeft w:val="640"/>
          <w:marRight w:val="0"/>
          <w:marTop w:val="0"/>
          <w:marBottom w:val="0"/>
          <w:divBdr>
            <w:top w:val="none" w:sz="0" w:space="0" w:color="auto"/>
            <w:left w:val="none" w:sz="0" w:space="0" w:color="auto"/>
            <w:bottom w:val="none" w:sz="0" w:space="0" w:color="auto"/>
            <w:right w:val="none" w:sz="0" w:space="0" w:color="auto"/>
          </w:divBdr>
        </w:div>
        <w:div w:id="1606503119">
          <w:marLeft w:val="640"/>
          <w:marRight w:val="0"/>
          <w:marTop w:val="0"/>
          <w:marBottom w:val="0"/>
          <w:divBdr>
            <w:top w:val="none" w:sz="0" w:space="0" w:color="auto"/>
            <w:left w:val="none" w:sz="0" w:space="0" w:color="auto"/>
            <w:bottom w:val="none" w:sz="0" w:space="0" w:color="auto"/>
            <w:right w:val="none" w:sz="0" w:space="0" w:color="auto"/>
          </w:divBdr>
        </w:div>
        <w:div w:id="302121320">
          <w:marLeft w:val="640"/>
          <w:marRight w:val="0"/>
          <w:marTop w:val="0"/>
          <w:marBottom w:val="0"/>
          <w:divBdr>
            <w:top w:val="none" w:sz="0" w:space="0" w:color="auto"/>
            <w:left w:val="none" w:sz="0" w:space="0" w:color="auto"/>
            <w:bottom w:val="none" w:sz="0" w:space="0" w:color="auto"/>
            <w:right w:val="none" w:sz="0" w:space="0" w:color="auto"/>
          </w:divBdr>
        </w:div>
        <w:div w:id="148138457">
          <w:marLeft w:val="640"/>
          <w:marRight w:val="0"/>
          <w:marTop w:val="0"/>
          <w:marBottom w:val="0"/>
          <w:divBdr>
            <w:top w:val="none" w:sz="0" w:space="0" w:color="auto"/>
            <w:left w:val="none" w:sz="0" w:space="0" w:color="auto"/>
            <w:bottom w:val="none" w:sz="0" w:space="0" w:color="auto"/>
            <w:right w:val="none" w:sz="0" w:space="0" w:color="auto"/>
          </w:divBdr>
        </w:div>
        <w:div w:id="1456826519">
          <w:marLeft w:val="640"/>
          <w:marRight w:val="0"/>
          <w:marTop w:val="0"/>
          <w:marBottom w:val="0"/>
          <w:divBdr>
            <w:top w:val="none" w:sz="0" w:space="0" w:color="auto"/>
            <w:left w:val="none" w:sz="0" w:space="0" w:color="auto"/>
            <w:bottom w:val="none" w:sz="0" w:space="0" w:color="auto"/>
            <w:right w:val="none" w:sz="0" w:space="0" w:color="auto"/>
          </w:divBdr>
        </w:div>
        <w:div w:id="371082058">
          <w:marLeft w:val="640"/>
          <w:marRight w:val="0"/>
          <w:marTop w:val="0"/>
          <w:marBottom w:val="0"/>
          <w:divBdr>
            <w:top w:val="none" w:sz="0" w:space="0" w:color="auto"/>
            <w:left w:val="none" w:sz="0" w:space="0" w:color="auto"/>
            <w:bottom w:val="none" w:sz="0" w:space="0" w:color="auto"/>
            <w:right w:val="none" w:sz="0" w:space="0" w:color="auto"/>
          </w:divBdr>
        </w:div>
        <w:div w:id="196739346">
          <w:marLeft w:val="640"/>
          <w:marRight w:val="0"/>
          <w:marTop w:val="0"/>
          <w:marBottom w:val="0"/>
          <w:divBdr>
            <w:top w:val="none" w:sz="0" w:space="0" w:color="auto"/>
            <w:left w:val="none" w:sz="0" w:space="0" w:color="auto"/>
            <w:bottom w:val="none" w:sz="0" w:space="0" w:color="auto"/>
            <w:right w:val="none" w:sz="0" w:space="0" w:color="auto"/>
          </w:divBdr>
        </w:div>
        <w:div w:id="676614455">
          <w:marLeft w:val="640"/>
          <w:marRight w:val="0"/>
          <w:marTop w:val="0"/>
          <w:marBottom w:val="0"/>
          <w:divBdr>
            <w:top w:val="none" w:sz="0" w:space="0" w:color="auto"/>
            <w:left w:val="none" w:sz="0" w:space="0" w:color="auto"/>
            <w:bottom w:val="none" w:sz="0" w:space="0" w:color="auto"/>
            <w:right w:val="none" w:sz="0" w:space="0" w:color="auto"/>
          </w:divBdr>
        </w:div>
        <w:div w:id="1432430707">
          <w:marLeft w:val="640"/>
          <w:marRight w:val="0"/>
          <w:marTop w:val="0"/>
          <w:marBottom w:val="0"/>
          <w:divBdr>
            <w:top w:val="none" w:sz="0" w:space="0" w:color="auto"/>
            <w:left w:val="none" w:sz="0" w:space="0" w:color="auto"/>
            <w:bottom w:val="none" w:sz="0" w:space="0" w:color="auto"/>
            <w:right w:val="none" w:sz="0" w:space="0" w:color="auto"/>
          </w:divBdr>
        </w:div>
        <w:div w:id="1692605205">
          <w:marLeft w:val="640"/>
          <w:marRight w:val="0"/>
          <w:marTop w:val="0"/>
          <w:marBottom w:val="0"/>
          <w:divBdr>
            <w:top w:val="none" w:sz="0" w:space="0" w:color="auto"/>
            <w:left w:val="none" w:sz="0" w:space="0" w:color="auto"/>
            <w:bottom w:val="none" w:sz="0" w:space="0" w:color="auto"/>
            <w:right w:val="none" w:sz="0" w:space="0" w:color="auto"/>
          </w:divBdr>
        </w:div>
        <w:div w:id="1969045066">
          <w:marLeft w:val="640"/>
          <w:marRight w:val="0"/>
          <w:marTop w:val="0"/>
          <w:marBottom w:val="0"/>
          <w:divBdr>
            <w:top w:val="none" w:sz="0" w:space="0" w:color="auto"/>
            <w:left w:val="none" w:sz="0" w:space="0" w:color="auto"/>
            <w:bottom w:val="none" w:sz="0" w:space="0" w:color="auto"/>
            <w:right w:val="none" w:sz="0" w:space="0" w:color="auto"/>
          </w:divBdr>
        </w:div>
        <w:div w:id="696009332">
          <w:marLeft w:val="640"/>
          <w:marRight w:val="0"/>
          <w:marTop w:val="0"/>
          <w:marBottom w:val="0"/>
          <w:divBdr>
            <w:top w:val="none" w:sz="0" w:space="0" w:color="auto"/>
            <w:left w:val="none" w:sz="0" w:space="0" w:color="auto"/>
            <w:bottom w:val="none" w:sz="0" w:space="0" w:color="auto"/>
            <w:right w:val="none" w:sz="0" w:space="0" w:color="auto"/>
          </w:divBdr>
        </w:div>
        <w:div w:id="2018268723">
          <w:marLeft w:val="640"/>
          <w:marRight w:val="0"/>
          <w:marTop w:val="0"/>
          <w:marBottom w:val="0"/>
          <w:divBdr>
            <w:top w:val="none" w:sz="0" w:space="0" w:color="auto"/>
            <w:left w:val="none" w:sz="0" w:space="0" w:color="auto"/>
            <w:bottom w:val="none" w:sz="0" w:space="0" w:color="auto"/>
            <w:right w:val="none" w:sz="0" w:space="0" w:color="auto"/>
          </w:divBdr>
        </w:div>
        <w:div w:id="2137335892">
          <w:marLeft w:val="640"/>
          <w:marRight w:val="0"/>
          <w:marTop w:val="0"/>
          <w:marBottom w:val="0"/>
          <w:divBdr>
            <w:top w:val="none" w:sz="0" w:space="0" w:color="auto"/>
            <w:left w:val="none" w:sz="0" w:space="0" w:color="auto"/>
            <w:bottom w:val="none" w:sz="0" w:space="0" w:color="auto"/>
            <w:right w:val="none" w:sz="0" w:space="0" w:color="auto"/>
          </w:divBdr>
        </w:div>
        <w:div w:id="1161652253">
          <w:marLeft w:val="640"/>
          <w:marRight w:val="0"/>
          <w:marTop w:val="0"/>
          <w:marBottom w:val="0"/>
          <w:divBdr>
            <w:top w:val="none" w:sz="0" w:space="0" w:color="auto"/>
            <w:left w:val="none" w:sz="0" w:space="0" w:color="auto"/>
            <w:bottom w:val="none" w:sz="0" w:space="0" w:color="auto"/>
            <w:right w:val="none" w:sz="0" w:space="0" w:color="auto"/>
          </w:divBdr>
        </w:div>
        <w:div w:id="1169179233">
          <w:marLeft w:val="640"/>
          <w:marRight w:val="0"/>
          <w:marTop w:val="0"/>
          <w:marBottom w:val="0"/>
          <w:divBdr>
            <w:top w:val="none" w:sz="0" w:space="0" w:color="auto"/>
            <w:left w:val="none" w:sz="0" w:space="0" w:color="auto"/>
            <w:bottom w:val="none" w:sz="0" w:space="0" w:color="auto"/>
            <w:right w:val="none" w:sz="0" w:space="0" w:color="auto"/>
          </w:divBdr>
        </w:div>
        <w:div w:id="824669482">
          <w:marLeft w:val="640"/>
          <w:marRight w:val="0"/>
          <w:marTop w:val="0"/>
          <w:marBottom w:val="0"/>
          <w:divBdr>
            <w:top w:val="none" w:sz="0" w:space="0" w:color="auto"/>
            <w:left w:val="none" w:sz="0" w:space="0" w:color="auto"/>
            <w:bottom w:val="none" w:sz="0" w:space="0" w:color="auto"/>
            <w:right w:val="none" w:sz="0" w:space="0" w:color="auto"/>
          </w:divBdr>
        </w:div>
        <w:div w:id="164521723">
          <w:marLeft w:val="640"/>
          <w:marRight w:val="0"/>
          <w:marTop w:val="0"/>
          <w:marBottom w:val="0"/>
          <w:divBdr>
            <w:top w:val="none" w:sz="0" w:space="0" w:color="auto"/>
            <w:left w:val="none" w:sz="0" w:space="0" w:color="auto"/>
            <w:bottom w:val="none" w:sz="0" w:space="0" w:color="auto"/>
            <w:right w:val="none" w:sz="0" w:space="0" w:color="auto"/>
          </w:divBdr>
        </w:div>
        <w:div w:id="1689676272">
          <w:marLeft w:val="640"/>
          <w:marRight w:val="0"/>
          <w:marTop w:val="0"/>
          <w:marBottom w:val="0"/>
          <w:divBdr>
            <w:top w:val="none" w:sz="0" w:space="0" w:color="auto"/>
            <w:left w:val="none" w:sz="0" w:space="0" w:color="auto"/>
            <w:bottom w:val="none" w:sz="0" w:space="0" w:color="auto"/>
            <w:right w:val="none" w:sz="0" w:space="0" w:color="auto"/>
          </w:divBdr>
        </w:div>
        <w:div w:id="1183010629">
          <w:marLeft w:val="640"/>
          <w:marRight w:val="0"/>
          <w:marTop w:val="0"/>
          <w:marBottom w:val="0"/>
          <w:divBdr>
            <w:top w:val="none" w:sz="0" w:space="0" w:color="auto"/>
            <w:left w:val="none" w:sz="0" w:space="0" w:color="auto"/>
            <w:bottom w:val="none" w:sz="0" w:space="0" w:color="auto"/>
            <w:right w:val="none" w:sz="0" w:space="0" w:color="auto"/>
          </w:divBdr>
        </w:div>
        <w:div w:id="911155276">
          <w:marLeft w:val="640"/>
          <w:marRight w:val="0"/>
          <w:marTop w:val="0"/>
          <w:marBottom w:val="0"/>
          <w:divBdr>
            <w:top w:val="none" w:sz="0" w:space="0" w:color="auto"/>
            <w:left w:val="none" w:sz="0" w:space="0" w:color="auto"/>
            <w:bottom w:val="none" w:sz="0" w:space="0" w:color="auto"/>
            <w:right w:val="none" w:sz="0" w:space="0" w:color="auto"/>
          </w:divBdr>
        </w:div>
        <w:div w:id="281426516">
          <w:marLeft w:val="640"/>
          <w:marRight w:val="0"/>
          <w:marTop w:val="0"/>
          <w:marBottom w:val="0"/>
          <w:divBdr>
            <w:top w:val="none" w:sz="0" w:space="0" w:color="auto"/>
            <w:left w:val="none" w:sz="0" w:space="0" w:color="auto"/>
            <w:bottom w:val="none" w:sz="0" w:space="0" w:color="auto"/>
            <w:right w:val="none" w:sz="0" w:space="0" w:color="auto"/>
          </w:divBdr>
        </w:div>
      </w:divsChild>
    </w:div>
    <w:div w:id="958758623">
      <w:bodyDiv w:val="1"/>
      <w:marLeft w:val="0"/>
      <w:marRight w:val="0"/>
      <w:marTop w:val="0"/>
      <w:marBottom w:val="0"/>
      <w:divBdr>
        <w:top w:val="none" w:sz="0" w:space="0" w:color="auto"/>
        <w:left w:val="none" w:sz="0" w:space="0" w:color="auto"/>
        <w:bottom w:val="none" w:sz="0" w:space="0" w:color="auto"/>
        <w:right w:val="none" w:sz="0" w:space="0" w:color="auto"/>
      </w:divBdr>
      <w:divsChild>
        <w:div w:id="622002587">
          <w:marLeft w:val="640"/>
          <w:marRight w:val="0"/>
          <w:marTop w:val="0"/>
          <w:marBottom w:val="0"/>
          <w:divBdr>
            <w:top w:val="none" w:sz="0" w:space="0" w:color="auto"/>
            <w:left w:val="none" w:sz="0" w:space="0" w:color="auto"/>
            <w:bottom w:val="none" w:sz="0" w:space="0" w:color="auto"/>
            <w:right w:val="none" w:sz="0" w:space="0" w:color="auto"/>
          </w:divBdr>
        </w:div>
        <w:div w:id="808740259">
          <w:marLeft w:val="640"/>
          <w:marRight w:val="0"/>
          <w:marTop w:val="0"/>
          <w:marBottom w:val="0"/>
          <w:divBdr>
            <w:top w:val="none" w:sz="0" w:space="0" w:color="auto"/>
            <w:left w:val="none" w:sz="0" w:space="0" w:color="auto"/>
            <w:bottom w:val="none" w:sz="0" w:space="0" w:color="auto"/>
            <w:right w:val="none" w:sz="0" w:space="0" w:color="auto"/>
          </w:divBdr>
        </w:div>
        <w:div w:id="1382943555">
          <w:marLeft w:val="640"/>
          <w:marRight w:val="0"/>
          <w:marTop w:val="0"/>
          <w:marBottom w:val="0"/>
          <w:divBdr>
            <w:top w:val="none" w:sz="0" w:space="0" w:color="auto"/>
            <w:left w:val="none" w:sz="0" w:space="0" w:color="auto"/>
            <w:bottom w:val="none" w:sz="0" w:space="0" w:color="auto"/>
            <w:right w:val="none" w:sz="0" w:space="0" w:color="auto"/>
          </w:divBdr>
        </w:div>
        <w:div w:id="554462945">
          <w:marLeft w:val="640"/>
          <w:marRight w:val="0"/>
          <w:marTop w:val="0"/>
          <w:marBottom w:val="0"/>
          <w:divBdr>
            <w:top w:val="none" w:sz="0" w:space="0" w:color="auto"/>
            <w:left w:val="none" w:sz="0" w:space="0" w:color="auto"/>
            <w:bottom w:val="none" w:sz="0" w:space="0" w:color="auto"/>
            <w:right w:val="none" w:sz="0" w:space="0" w:color="auto"/>
          </w:divBdr>
        </w:div>
        <w:div w:id="1603300776">
          <w:marLeft w:val="640"/>
          <w:marRight w:val="0"/>
          <w:marTop w:val="0"/>
          <w:marBottom w:val="0"/>
          <w:divBdr>
            <w:top w:val="none" w:sz="0" w:space="0" w:color="auto"/>
            <w:left w:val="none" w:sz="0" w:space="0" w:color="auto"/>
            <w:bottom w:val="none" w:sz="0" w:space="0" w:color="auto"/>
            <w:right w:val="none" w:sz="0" w:space="0" w:color="auto"/>
          </w:divBdr>
        </w:div>
        <w:div w:id="1720595235">
          <w:marLeft w:val="640"/>
          <w:marRight w:val="0"/>
          <w:marTop w:val="0"/>
          <w:marBottom w:val="0"/>
          <w:divBdr>
            <w:top w:val="none" w:sz="0" w:space="0" w:color="auto"/>
            <w:left w:val="none" w:sz="0" w:space="0" w:color="auto"/>
            <w:bottom w:val="none" w:sz="0" w:space="0" w:color="auto"/>
            <w:right w:val="none" w:sz="0" w:space="0" w:color="auto"/>
          </w:divBdr>
        </w:div>
        <w:div w:id="1865709323">
          <w:marLeft w:val="640"/>
          <w:marRight w:val="0"/>
          <w:marTop w:val="0"/>
          <w:marBottom w:val="0"/>
          <w:divBdr>
            <w:top w:val="none" w:sz="0" w:space="0" w:color="auto"/>
            <w:left w:val="none" w:sz="0" w:space="0" w:color="auto"/>
            <w:bottom w:val="none" w:sz="0" w:space="0" w:color="auto"/>
            <w:right w:val="none" w:sz="0" w:space="0" w:color="auto"/>
          </w:divBdr>
        </w:div>
        <w:div w:id="39980160">
          <w:marLeft w:val="640"/>
          <w:marRight w:val="0"/>
          <w:marTop w:val="0"/>
          <w:marBottom w:val="0"/>
          <w:divBdr>
            <w:top w:val="none" w:sz="0" w:space="0" w:color="auto"/>
            <w:left w:val="none" w:sz="0" w:space="0" w:color="auto"/>
            <w:bottom w:val="none" w:sz="0" w:space="0" w:color="auto"/>
            <w:right w:val="none" w:sz="0" w:space="0" w:color="auto"/>
          </w:divBdr>
        </w:div>
        <w:div w:id="595020553">
          <w:marLeft w:val="640"/>
          <w:marRight w:val="0"/>
          <w:marTop w:val="0"/>
          <w:marBottom w:val="0"/>
          <w:divBdr>
            <w:top w:val="none" w:sz="0" w:space="0" w:color="auto"/>
            <w:left w:val="none" w:sz="0" w:space="0" w:color="auto"/>
            <w:bottom w:val="none" w:sz="0" w:space="0" w:color="auto"/>
            <w:right w:val="none" w:sz="0" w:space="0" w:color="auto"/>
          </w:divBdr>
        </w:div>
        <w:div w:id="957878870">
          <w:marLeft w:val="640"/>
          <w:marRight w:val="0"/>
          <w:marTop w:val="0"/>
          <w:marBottom w:val="0"/>
          <w:divBdr>
            <w:top w:val="none" w:sz="0" w:space="0" w:color="auto"/>
            <w:left w:val="none" w:sz="0" w:space="0" w:color="auto"/>
            <w:bottom w:val="none" w:sz="0" w:space="0" w:color="auto"/>
            <w:right w:val="none" w:sz="0" w:space="0" w:color="auto"/>
          </w:divBdr>
        </w:div>
        <w:div w:id="80638183">
          <w:marLeft w:val="640"/>
          <w:marRight w:val="0"/>
          <w:marTop w:val="0"/>
          <w:marBottom w:val="0"/>
          <w:divBdr>
            <w:top w:val="none" w:sz="0" w:space="0" w:color="auto"/>
            <w:left w:val="none" w:sz="0" w:space="0" w:color="auto"/>
            <w:bottom w:val="none" w:sz="0" w:space="0" w:color="auto"/>
            <w:right w:val="none" w:sz="0" w:space="0" w:color="auto"/>
          </w:divBdr>
        </w:div>
        <w:div w:id="2109156703">
          <w:marLeft w:val="640"/>
          <w:marRight w:val="0"/>
          <w:marTop w:val="0"/>
          <w:marBottom w:val="0"/>
          <w:divBdr>
            <w:top w:val="none" w:sz="0" w:space="0" w:color="auto"/>
            <w:left w:val="none" w:sz="0" w:space="0" w:color="auto"/>
            <w:bottom w:val="none" w:sz="0" w:space="0" w:color="auto"/>
            <w:right w:val="none" w:sz="0" w:space="0" w:color="auto"/>
          </w:divBdr>
        </w:div>
        <w:div w:id="566843809">
          <w:marLeft w:val="640"/>
          <w:marRight w:val="0"/>
          <w:marTop w:val="0"/>
          <w:marBottom w:val="0"/>
          <w:divBdr>
            <w:top w:val="none" w:sz="0" w:space="0" w:color="auto"/>
            <w:left w:val="none" w:sz="0" w:space="0" w:color="auto"/>
            <w:bottom w:val="none" w:sz="0" w:space="0" w:color="auto"/>
            <w:right w:val="none" w:sz="0" w:space="0" w:color="auto"/>
          </w:divBdr>
        </w:div>
        <w:div w:id="276377090">
          <w:marLeft w:val="640"/>
          <w:marRight w:val="0"/>
          <w:marTop w:val="0"/>
          <w:marBottom w:val="0"/>
          <w:divBdr>
            <w:top w:val="none" w:sz="0" w:space="0" w:color="auto"/>
            <w:left w:val="none" w:sz="0" w:space="0" w:color="auto"/>
            <w:bottom w:val="none" w:sz="0" w:space="0" w:color="auto"/>
            <w:right w:val="none" w:sz="0" w:space="0" w:color="auto"/>
          </w:divBdr>
        </w:div>
        <w:div w:id="319430383">
          <w:marLeft w:val="640"/>
          <w:marRight w:val="0"/>
          <w:marTop w:val="0"/>
          <w:marBottom w:val="0"/>
          <w:divBdr>
            <w:top w:val="none" w:sz="0" w:space="0" w:color="auto"/>
            <w:left w:val="none" w:sz="0" w:space="0" w:color="auto"/>
            <w:bottom w:val="none" w:sz="0" w:space="0" w:color="auto"/>
            <w:right w:val="none" w:sz="0" w:space="0" w:color="auto"/>
          </w:divBdr>
        </w:div>
        <w:div w:id="1410924564">
          <w:marLeft w:val="640"/>
          <w:marRight w:val="0"/>
          <w:marTop w:val="0"/>
          <w:marBottom w:val="0"/>
          <w:divBdr>
            <w:top w:val="none" w:sz="0" w:space="0" w:color="auto"/>
            <w:left w:val="none" w:sz="0" w:space="0" w:color="auto"/>
            <w:bottom w:val="none" w:sz="0" w:space="0" w:color="auto"/>
            <w:right w:val="none" w:sz="0" w:space="0" w:color="auto"/>
          </w:divBdr>
        </w:div>
        <w:div w:id="276986522">
          <w:marLeft w:val="640"/>
          <w:marRight w:val="0"/>
          <w:marTop w:val="0"/>
          <w:marBottom w:val="0"/>
          <w:divBdr>
            <w:top w:val="none" w:sz="0" w:space="0" w:color="auto"/>
            <w:left w:val="none" w:sz="0" w:space="0" w:color="auto"/>
            <w:bottom w:val="none" w:sz="0" w:space="0" w:color="auto"/>
            <w:right w:val="none" w:sz="0" w:space="0" w:color="auto"/>
          </w:divBdr>
        </w:div>
        <w:div w:id="127893290">
          <w:marLeft w:val="640"/>
          <w:marRight w:val="0"/>
          <w:marTop w:val="0"/>
          <w:marBottom w:val="0"/>
          <w:divBdr>
            <w:top w:val="none" w:sz="0" w:space="0" w:color="auto"/>
            <w:left w:val="none" w:sz="0" w:space="0" w:color="auto"/>
            <w:bottom w:val="none" w:sz="0" w:space="0" w:color="auto"/>
            <w:right w:val="none" w:sz="0" w:space="0" w:color="auto"/>
          </w:divBdr>
        </w:div>
        <w:div w:id="351342300">
          <w:marLeft w:val="640"/>
          <w:marRight w:val="0"/>
          <w:marTop w:val="0"/>
          <w:marBottom w:val="0"/>
          <w:divBdr>
            <w:top w:val="none" w:sz="0" w:space="0" w:color="auto"/>
            <w:left w:val="none" w:sz="0" w:space="0" w:color="auto"/>
            <w:bottom w:val="none" w:sz="0" w:space="0" w:color="auto"/>
            <w:right w:val="none" w:sz="0" w:space="0" w:color="auto"/>
          </w:divBdr>
        </w:div>
        <w:div w:id="303200218">
          <w:marLeft w:val="640"/>
          <w:marRight w:val="0"/>
          <w:marTop w:val="0"/>
          <w:marBottom w:val="0"/>
          <w:divBdr>
            <w:top w:val="none" w:sz="0" w:space="0" w:color="auto"/>
            <w:left w:val="none" w:sz="0" w:space="0" w:color="auto"/>
            <w:bottom w:val="none" w:sz="0" w:space="0" w:color="auto"/>
            <w:right w:val="none" w:sz="0" w:space="0" w:color="auto"/>
          </w:divBdr>
        </w:div>
        <w:div w:id="533732480">
          <w:marLeft w:val="640"/>
          <w:marRight w:val="0"/>
          <w:marTop w:val="0"/>
          <w:marBottom w:val="0"/>
          <w:divBdr>
            <w:top w:val="none" w:sz="0" w:space="0" w:color="auto"/>
            <w:left w:val="none" w:sz="0" w:space="0" w:color="auto"/>
            <w:bottom w:val="none" w:sz="0" w:space="0" w:color="auto"/>
            <w:right w:val="none" w:sz="0" w:space="0" w:color="auto"/>
          </w:divBdr>
        </w:div>
        <w:div w:id="1795051486">
          <w:marLeft w:val="640"/>
          <w:marRight w:val="0"/>
          <w:marTop w:val="0"/>
          <w:marBottom w:val="0"/>
          <w:divBdr>
            <w:top w:val="none" w:sz="0" w:space="0" w:color="auto"/>
            <w:left w:val="none" w:sz="0" w:space="0" w:color="auto"/>
            <w:bottom w:val="none" w:sz="0" w:space="0" w:color="auto"/>
            <w:right w:val="none" w:sz="0" w:space="0" w:color="auto"/>
          </w:divBdr>
        </w:div>
        <w:div w:id="345325250">
          <w:marLeft w:val="640"/>
          <w:marRight w:val="0"/>
          <w:marTop w:val="0"/>
          <w:marBottom w:val="0"/>
          <w:divBdr>
            <w:top w:val="none" w:sz="0" w:space="0" w:color="auto"/>
            <w:left w:val="none" w:sz="0" w:space="0" w:color="auto"/>
            <w:bottom w:val="none" w:sz="0" w:space="0" w:color="auto"/>
            <w:right w:val="none" w:sz="0" w:space="0" w:color="auto"/>
          </w:divBdr>
        </w:div>
        <w:div w:id="1129740500">
          <w:marLeft w:val="640"/>
          <w:marRight w:val="0"/>
          <w:marTop w:val="0"/>
          <w:marBottom w:val="0"/>
          <w:divBdr>
            <w:top w:val="none" w:sz="0" w:space="0" w:color="auto"/>
            <w:left w:val="none" w:sz="0" w:space="0" w:color="auto"/>
            <w:bottom w:val="none" w:sz="0" w:space="0" w:color="auto"/>
            <w:right w:val="none" w:sz="0" w:space="0" w:color="auto"/>
          </w:divBdr>
        </w:div>
        <w:div w:id="453208095">
          <w:marLeft w:val="640"/>
          <w:marRight w:val="0"/>
          <w:marTop w:val="0"/>
          <w:marBottom w:val="0"/>
          <w:divBdr>
            <w:top w:val="none" w:sz="0" w:space="0" w:color="auto"/>
            <w:left w:val="none" w:sz="0" w:space="0" w:color="auto"/>
            <w:bottom w:val="none" w:sz="0" w:space="0" w:color="auto"/>
            <w:right w:val="none" w:sz="0" w:space="0" w:color="auto"/>
          </w:divBdr>
        </w:div>
        <w:div w:id="213471861">
          <w:marLeft w:val="640"/>
          <w:marRight w:val="0"/>
          <w:marTop w:val="0"/>
          <w:marBottom w:val="0"/>
          <w:divBdr>
            <w:top w:val="none" w:sz="0" w:space="0" w:color="auto"/>
            <w:left w:val="none" w:sz="0" w:space="0" w:color="auto"/>
            <w:bottom w:val="none" w:sz="0" w:space="0" w:color="auto"/>
            <w:right w:val="none" w:sz="0" w:space="0" w:color="auto"/>
          </w:divBdr>
        </w:div>
        <w:div w:id="2031367650">
          <w:marLeft w:val="640"/>
          <w:marRight w:val="0"/>
          <w:marTop w:val="0"/>
          <w:marBottom w:val="0"/>
          <w:divBdr>
            <w:top w:val="none" w:sz="0" w:space="0" w:color="auto"/>
            <w:left w:val="none" w:sz="0" w:space="0" w:color="auto"/>
            <w:bottom w:val="none" w:sz="0" w:space="0" w:color="auto"/>
            <w:right w:val="none" w:sz="0" w:space="0" w:color="auto"/>
          </w:divBdr>
        </w:div>
        <w:div w:id="857546288">
          <w:marLeft w:val="640"/>
          <w:marRight w:val="0"/>
          <w:marTop w:val="0"/>
          <w:marBottom w:val="0"/>
          <w:divBdr>
            <w:top w:val="none" w:sz="0" w:space="0" w:color="auto"/>
            <w:left w:val="none" w:sz="0" w:space="0" w:color="auto"/>
            <w:bottom w:val="none" w:sz="0" w:space="0" w:color="auto"/>
            <w:right w:val="none" w:sz="0" w:space="0" w:color="auto"/>
          </w:divBdr>
        </w:div>
        <w:div w:id="528298316">
          <w:marLeft w:val="640"/>
          <w:marRight w:val="0"/>
          <w:marTop w:val="0"/>
          <w:marBottom w:val="0"/>
          <w:divBdr>
            <w:top w:val="none" w:sz="0" w:space="0" w:color="auto"/>
            <w:left w:val="none" w:sz="0" w:space="0" w:color="auto"/>
            <w:bottom w:val="none" w:sz="0" w:space="0" w:color="auto"/>
            <w:right w:val="none" w:sz="0" w:space="0" w:color="auto"/>
          </w:divBdr>
        </w:div>
        <w:div w:id="1128888639">
          <w:marLeft w:val="640"/>
          <w:marRight w:val="0"/>
          <w:marTop w:val="0"/>
          <w:marBottom w:val="0"/>
          <w:divBdr>
            <w:top w:val="none" w:sz="0" w:space="0" w:color="auto"/>
            <w:left w:val="none" w:sz="0" w:space="0" w:color="auto"/>
            <w:bottom w:val="none" w:sz="0" w:space="0" w:color="auto"/>
            <w:right w:val="none" w:sz="0" w:space="0" w:color="auto"/>
          </w:divBdr>
        </w:div>
        <w:div w:id="579800099">
          <w:marLeft w:val="640"/>
          <w:marRight w:val="0"/>
          <w:marTop w:val="0"/>
          <w:marBottom w:val="0"/>
          <w:divBdr>
            <w:top w:val="none" w:sz="0" w:space="0" w:color="auto"/>
            <w:left w:val="none" w:sz="0" w:space="0" w:color="auto"/>
            <w:bottom w:val="none" w:sz="0" w:space="0" w:color="auto"/>
            <w:right w:val="none" w:sz="0" w:space="0" w:color="auto"/>
          </w:divBdr>
        </w:div>
        <w:div w:id="657924898">
          <w:marLeft w:val="640"/>
          <w:marRight w:val="0"/>
          <w:marTop w:val="0"/>
          <w:marBottom w:val="0"/>
          <w:divBdr>
            <w:top w:val="none" w:sz="0" w:space="0" w:color="auto"/>
            <w:left w:val="none" w:sz="0" w:space="0" w:color="auto"/>
            <w:bottom w:val="none" w:sz="0" w:space="0" w:color="auto"/>
            <w:right w:val="none" w:sz="0" w:space="0" w:color="auto"/>
          </w:divBdr>
        </w:div>
        <w:div w:id="1895197020">
          <w:marLeft w:val="640"/>
          <w:marRight w:val="0"/>
          <w:marTop w:val="0"/>
          <w:marBottom w:val="0"/>
          <w:divBdr>
            <w:top w:val="none" w:sz="0" w:space="0" w:color="auto"/>
            <w:left w:val="none" w:sz="0" w:space="0" w:color="auto"/>
            <w:bottom w:val="none" w:sz="0" w:space="0" w:color="auto"/>
            <w:right w:val="none" w:sz="0" w:space="0" w:color="auto"/>
          </w:divBdr>
        </w:div>
        <w:div w:id="236131054">
          <w:marLeft w:val="640"/>
          <w:marRight w:val="0"/>
          <w:marTop w:val="0"/>
          <w:marBottom w:val="0"/>
          <w:divBdr>
            <w:top w:val="none" w:sz="0" w:space="0" w:color="auto"/>
            <w:left w:val="none" w:sz="0" w:space="0" w:color="auto"/>
            <w:bottom w:val="none" w:sz="0" w:space="0" w:color="auto"/>
            <w:right w:val="none" w:sz="0" w:space="0" w:color="auto"/>
          </w:divBdr>
        </w:div>
        <w:div w:id="1325278405">
          <w:marLeft w:val="640"/>
          <w:marRight w:val="0"/>
          <w:marTop w:val="0"/>
          <w:marBottom w:val="0"/>
          <w:divBdr>
            <w:top w:val="none" w:sz="0" w:space="0" w:color="auto"/>
            <w:left w:val="none" w:sz="0" w:space="0" w:color="auto"/>
            <w:bottom w:val="none" w:sz="0" w:space="0" w:color="auto"/>
            <w:right w:val="none" w:sz="0" w:space="0" w:color="auto"/>
          </w:divBdr>
        </w:div>
        <w:div w:id="448740987">
          <w:marLeft w:val="640"/>
          <w:marRight w:val="0"/>
          <w:marTop w:val="0"/>
          <w:marBottom w:val="0"/>
          <w:divBdr>
            <w:top w:val="none" w:sz="0" w:space="0" w:color="auto"/>
            <w:left w:val="none" w:sz="0" w:space="0" w:color="auto"/>
            <w:bottom w:val="none" w:sz="0" w:space="0" w:color="auto"/>
            <w:right w:val="none" w:sz="0" w:space="0" w:color="auto"/>
          </w:divBdr>
        </w:div>
        <w:div w:id="2133472237">
          <w:marLeft w:val="640"/>
          <w:marRight w:val="0"/>
          <w:marTop w:val="0"/>
          <w:marBottom w:val="0"/>
          <w:divBdr>
            <w:top w:val="none" w:sz="0" w:space="0" w:color="auto"/>
            <w:left w:val="none" w:sz="0" w:space="0" w:color="auto"/>
            <w:bottom w:val="none" w:sz="0" w:space="0" w:color="auto"/>
            <w:right w:val="none" w:sz="0" w:space="0" w:color="auto"/>
          </w:divBdr>
        </w:div>
        <w:div w:id="393967975">
          <w:marLeft w:val="640"/>
          <w:marRight w:val="0"/>
          <w:marTop w:val="0"/>
          <w:marBottom w:val="0"/>
          <w:divBdr>
            <w:top w:val="none" w:sz="0" w:space="0" w:color="auto"/>
            <w:left w:val="none" w:sz="0" w:space="0" w:color="auto"/>
            <w:bottom w:val="none" w:sz="0" w:space="0" w:color="auto"/>
            <w:right w:val="none" w:sz="0" w:space="0" w:color="auto"/>
          </w:divBdr>
        </w:div>
        <w:div w:id="502936271">
          <w:marLeft w:val="640"/>
          <w:marRight w:val="0"/>
          <w:marTop w:val="0"/>
          <w:marBottom w:val="0"/>
          <w:divBdr>
            <w:top w:val="none" w:sz="0" w:space="0" w:color="auto"/>
            <w:left w:val="none" w:sz="0" w:space="0" w:color="auto"/>
            <w:bottom w:val="none" w:sz="0" w:space="0" w:color="auto"/>
            <w:right w:val="none" w:sz="0" w:space="0" w:color="auto"/>
          </w:divBdr>
        </w:div>
        <w:div w:id="1414744354">
          <w:marLeft w:val="640"/>
          <w:marRight w:val="0"/>
          <w:marTop w:val="0"/>
          <w:marBottom w:val="0"/>
          <w:divBdr>
            <w:top w:val="none" w:sz="0" w:space="0" w:color="auto"/>
            <w:left w:val="none" w:sz="0" w:space="0" w:color="auto"/>
            <w:bottom w:val="none" w:sz="0" w:space="0" w:color="auto"/>
            <w:right w:val="none" w:sz="0" w:space="0" w:color="auto"/>
          </w:divBdr>
        </w:div>
        <w:div w:id="1293484047">
          <w:marLeft w:val="640"/>
          <w:marRight w:val="0"/>
          <w:marTop w:val="0"/>
          <w:marBottom w:val="0"/>
          <w:divBdr>
            <w:top w:val="none" w:sz="0" w:space="0" w:color="auto"/>
            <w:left w:val="none" w:sz="0" w:space="0" w:color="auto"/>
            <w:bottom w:val="none" w:sz="0" w:space="0" w:color="auto"/>
            <w:right w:val="none" w:sz="0" w:space="0" w:color="auto"/>
          </w:divBdr>
        </w:div>
        <w:div w:id="1449735872">
          <w:marLeft w:val="640"/>
          <w:marRight w:val="0"/>
          <w:marTop w:val="0"/>
          <w:marBottom w:val="0"/>
          <w:divBdr>
            <w:top w:val="none" w:sz="0" w:space="0" w:color="auto"/>
            <w:left w:val="none" w:sz="0" w:space="0" w:color="auto"/>
            <w:bottom w:val="none" w:sz="0" w:space="0" w:color="auto"/>
            <w:right w:val="none" w:sz="0" w:space="0" w:color="auto"/>
          </w:divBdr>
        </w:div>
        <w:div w:id="1866868610">
          <w:marLeft w:val="640"/>
          <w:marRight w:val="0"/>
          <w:marTop w:val="0"/>
          <w:marBottom w:val="0"/>
          <w:divBdr>
            <w:top w:val="none" w:sz="0" w:space="0" w:color="auto"/>
            <w:left w:val="none" w:sz="0" w:space="0" w:color="auto"/>
            <w:bottom w:val="none" w:sz="0" w:space="0" w:color="auto"/>
            <w:right w:val="none" w:sz="0" w:space="0" w:color="auto"/>
          </w:divBdr>
        </w:div>
        <w:div w:id="1171414876">
          <w:marLeft w:val="640"/>
          <w:marRight w:val="0"/>
          <w:marTop w:val="0"/>
          <w:marBottom w:val="0"/>
          <w:divBdr>
            <w:top w:val="none" w:sz="0" w:space="0" w:color="auto"/>
            <w:left w:val="none" w:sz="0" w:space="0" w:color="auto"/>
            <w:bottom w:val="none" w:sz="0" w:space="0" w:color="auto"/>
            <w:right w:val="none" w:sz="0" w:space="0" w:color="auto"/>
          </w:divBdr>
        </w:div>
        <w:div w:id="2138134311">
          <w:marLeft w:val="640"/>
          <w:marRight w:val="0"/>
          <w:marTop w:val="0"/>
          <w:marBottom w:val="0"/>
          <w:divBdr>
            <w:top w:val="none" w:sz="0" w:space="0" w:color="auto"/>
            <w:left w:val="none" w:sz="0" w:space="0" w:color="auto"/>
            <w:bottom w:val="none" w:sz="0" w:space="0" w:color="auto"/>
            <w:right w:val="none" w:sz="0" w:space="0" w:color="auto"/>
          </w:divBdr>
        </w:div>
        <w:div w:id="86535355">
          <w:marLeft w:val="640"/>
          <w:marRight w:val="0"/>
          <w:marTop w:val="0"/>
          <w:marBottom w:val="0"/>
          <w:divBdr>
            <w:top w:val="none" w:sz="0" w:space="0" w:color="auto"/>
            <w:left w:val="none" w:sz="0" w:space="0" w:color="auto"/>
            <w:bottom w:val="none" w:sz="0" w:space="0" w:color="auto"/>
            <w:right w:val="none" w:sz="0" w:space="0" w:color="auto"/>
          </w:divBdr>
        </w:div>
        <w:div w:id="1769345188">
          <w:marLeft w:val="640"/>
          <w:marRight w:val="0"/>
          <w:marTop w:val="0"/>
          <w:marBottom w:val="0"/>
          <w:divBdr>
            <w:top w:val="none" w:sz="0" w:space="0" w:color="auto"/>
            <w:left w:val="none" w:sz="0" w:space="0" w:color="auto"/>
            <w:bottom w:val="none" w:sz="0" w:space="0" w:color="auto"/>
            <w:right w:val="none" w:sz="0" w:space="0" w:color="auto"/>
          </w:divBdr>
        </w:div>
        <w:div w:id="1813524526">
          <w:marLeft w:val="640"/>
          <w:marRight w:val="0"/>
          <w:marTop w:val="0"/>
          <w:marBottom w:val="0"/>
          <w:divBdr>
            <w:top w:val="none" w:sz="0" w:space="0" w:color="auto"/>
            <w:left w:val="none" w:sz="0" w:space="0" w:color="auto"/>
            <w:bottom w:val="none" w:sz="0" w:space="0" w:color="auto"/>
            <w:right w:val="none" w:sz="0" w:space="0" w:color="auto"/>
          </w:divBdr>
        </w:div>
        <w:div w:id="1834951120">
          <w:marLeft w:val="640"/>
          <w:marRight w:val="0"/>
          <w:marTop w:val="0"/>
          <w:marBottom w:val="0"/>
          <w:divBdr>
            <w:top w:val="none" w:sz="0" w:space="0" w:color="auto"/>
            <w:left w:val="none" w:sz="0" w:space="0" w:color="auto"/>
            <w:bottom w:val="none" w:sz="0" w:space="0" w:color="auto"/>
            <w:right w:val="none" w:sz="0" w:space="0" w:color="auto"/>
          </w:divBdr>
        </w:div>
        <w:div w:id="945238587">
          <w:marLeft w:val="640"/>
          <w:marRight w:val="0"/>
          <w:marTop w:val="0"/>
          <w:marBottom w:val="0"/>
          <w:divBdr>
            <w:top w:val="none" w:sz="0" w:space="0" w:color="auto"/>
            <w:left w:val="none" w:sz="0" w:space="0" w:color="auto"/>
            <w:bottom w:val="none" w:sz="0" w:space="0" w:color="auto"/>
            <w:right w:val="none" w:sz="0" w:space="0" w:color="auto"/>
          </w:divBdr>
        </w:div>
        <w:div w:id="429591205">
          <w:marLeft w:val="640"/>
          <w:marRight w:val="0"/>
          <w:marTop w:val="0"/>
          <w:marBottom w:val="0"/>
          <w:divBdr>
            <w:top w:val="none" w:sz="0" w:space="0" w:color="auto"/>
            <w:left w:val="none" w:sz="0" w:space="0" w:color="auto"/>
            <w:bottom w:val="none" w:sz="0" w:space="0" w:color="auto"/>
            <w:right w:val="none" w:sz="0" w:space="0" w:color="auto"/>
          </w:divBdr>
        </w:div>
        <w:div w:id="1654524634">
          <w:marLeft w:val="640"/>
          <w:marRight w:val="0"/>
          <w:marTop w:val="0"/>
          <w:marBottom w:val="0"/>
          <w:divBdr>
            <w:top w:val="none" w:sz="0" w:space="0" w:color="auto"/>
            <w:left w:val="none" w:sz="0" w:space="0" w:color="auto"/>
            <w:bottom w:val="none" w:sz="0" w:space="0" w:color="auto"/>
            <w:right w:val="none" w:sz="0" w:space="0" w:color="auto"/>
          </w:divBdr>
        </w:div>
        <w:div w:id="1482962185">
          <w:marLeft w:val="640"/>
          <w:marRight w:val="0"/>
          <w:marTop w:val="0"/>
          <w:marBottom w:val="0"/>
          <w:divBdr>
            <w:top w:val="none" w:sz="0" w:space="0" w:color="auto"/>
            <w:left w:val="none" w:sz="0" w:space="0" w:color="auto"/>
            <w:bottom w:val="none" w:sz="0" w:space="0" w:color="auto"/>
            <w:right w:val="none" w:sz="0" w:space="0" w:color="auto"/>
          </w:divBdr>
        </w:div>
        <w:div w:id="562326246">
          <w:marLeft w:val="640"/>
          <w:marRight w:val="0"/>
          <w:marTop w:val="0"/>
          <w:marBottom w:val="0"/>
          <w:divBdr>
            <w:top w:val="none" w:sz="0" w:space="0" w:color="auto"/>
            <w:left w:val="none" w:sz="0" w:space="0" w:color="auto"/>
            <w:bottom w:val="none" w:sz="0" w:space="0" w:color="auto"/>
            <w:right w:val="none" w:sz="0" w:space="0" w:color="auto"/>
          </w:divBdr>
        </w:div>
        <w:div w:id="615261211">
          <w:marLeft w:val="640"/>
          <w:marRight w:val="0"/>
          <w:marTop w:val="0"/>
          <w:marBottom w:val="0"/>
          <w:divBdr>
            <w:top w:val="none" w:sz="0" w:space="0" w:color="auto"/>
            <w:left w:val="none" w:sz="0" w:space="0" w:color="auto"/>
            <w:bottom w:val="none" w:sz="0" w:space="0" w:color="auto"/>
            <w:right w:val="none" w:sz="0" w:space="0" w:color="auto"/>
          </w:divBdr>
        </w:div>
        <w:div w:id="826089116">
          <w:marLeft w:val="640"/>
          <w:marRight w:val="0"/>
          <w:marTop w:val="0"/>
          <w:marBottom w:val="0"/>
          <w:divBdr>
            <w:top w:val="none" w:sz="0" w:space="0" w:color="auto"/>
            <w:left w:val="none" w:sz="0" w:space="0" w:color="auto"/>
            <w:bottom w:val="none" w:sz="0" w:space="0" w:color="auto"/>
            <w:right w:val="none" w:sz="0" w:space="0" w:color="auto"/>
          </w:divBdr>
        </w:div>
        <w:div w:id="1180389086">
          <w:marLeft w:val="640"/>
          <w:marRight w:val="0"/>
          <w:marTop w:val="0"/>
          <w:marBottom w:val="0"/>
          <w:divBdr>
            <w:top w:val="none" w:sz="0" w:space="0" w:color="auto"/>
            <w:left w:val="none" w:sz="0" w:space="0" w:color="auto"/>
            <w:bottom w:val="none" w:sz="0" w:space="0" w:color="auto"/>
            <w:right w:val="none" w:sz="0" w:space="0" w:color="auto"/>
          </w:divBdr>
        </w:div>
        <w:div w:id="1220899521">
          <w:marLeft w:val="640"/>
          <w:marRight w:val="0"/>
          <w:marTop w:val="0"/>
          <w:marBottom w:val="0"/>
          <w:divBdr>
            <w:top w:val="none" w:sz="0" w:space="0" w:color="auto"/>
            <w:left w:val="none" w:sz="0" w:space="0" w:color="auto"/>
            <w:bottom w:val="none" w:sz="0" w:space="0" w:color="auto"/>
            <w:right w:val="none" w:sz="0" w:space="0" w:color="auto"/>
          </w:divBdr>
        </w:div>
        <w:div w:id="2080595890">
          <w:marLeft w:val="640"/>
          <w:marRight w:val="0"/>
          <w:marTop w:val="0"/>
          <w:marBottom w:val="0"/>
          <w:divBdr>
            <w:top w:val="none" w:sz="0" w:space="0" w:color="auto"/>
            <w:left w:val="none" w:sz="0" w:space="0" w:color="auto"/>
            <w:bottom w:val="none" w:sz="0" w:space="0" w:color="auto"/>
            <w:right w:val="none" w:sz="0" w:space="0" w:color="auto"/>
          </w:divBdr>
        </w:div>
        <w:div w:id="1266423215">
          <w:marLeft w:val="640"/>
          <w:marRight w:val="0"/>
          <w:marTop w:val="0"/>
          <w:marBottom w:val="0"/>
          <w:divBdr>
            <w:top w:val="none" w:sz="0" w:space="0" w:color="auto"/>
            <w:left w:val="none" w:sz="0" w:space="0" w:color="auto"/>
            <w:bottom w:val="none" w:sz="0" w:space="0" w:color="auto"/>
            <w:right w:val="none" w:sz="0" w:space="0" w:color="auto"/>
          </w:divBdr>
        </w:div>
        <w:div w:id="1880582092">
          <w:marLeft w:val="640"/>
          <w:marRight w:val="0"/>
          <w:marTop w:val="0"/>
          <w:marBottom w:val="0"/>
          <w:divBdr>
            <w:top w:val="none" w:sz="0" w:space="0" w:color="auto"/>
            <w:left w:val="none" w:sz="0" w:space="0" w:color="auto"/>
            <w:bottom w:val="none" w:sz="0" w:space="0" w:color="auto"/>
            <w:right w:val="none" w:sz="0" w:space="0" w:color="auto"/>
          </w:divBdr>
        </w:div>
        <w:div w:id="528228220">
          <w:marLeft w:val="640"/>
          <w:marRight w:val="0"/>
          <w:marTop w:val="0"/>
          <w:marBottom w:val="0"/>
          <w:divBdr>
            <w:top w:val="none" w:sz="0" w:space="0" w:color="auto"/>
            <w:left w:val="none" w:sz="0" w:space="0" w:color="auto"/>
            <w:bottom w:val="none" w:sz="0" w:space="0" w:color="auto"/>
            <w:right w:val="none" w:sz="0" w:space="0" w:color="auto"/>
          </w:divBdr>
        </w:div>
        <w:div w:id="1850292721">
          <w:marLeft w:val="640"/>
          <w:marRight w:val="0"/>
          <w:marTop w:val="0"/>
          <w:marBottom w:val="0"/>
          <w:divBdr>
            <w:top w:val="none" w:sz="0" w:space="0" w:color="auto"/>
            <w:left w:val="none" w:sz="0" w:space="0" w:color="auto"/>
            <w:bottom w:val="none" w:sz="0" w:space="0" w:color="auto"/>
            <w:right w:val="none" w:sz="0" w:space="0" w:color="auto"/>
          </w:divBdr>
        </w:div>
        <w:div w:id="1679768982">
          <w:marLeft w:val="640"/>
          <w:marRight w:val="0"/>
          <w:marTop w:val="0"/>
          <w:marBottom w:val="0"/>
          <w:divBdr>
            <w:top w:val="none" w:sz="0" w:space="0" w:color="auto"/>
            <w:left w:val="none" w:sz="0" w:space="0" w:color="auto"/>
            <w:bottom w:val="none" w:sz="0" w:space="0" w:color="auto"/>
            <w:right w:val="none" w:sz="0" w:space="0" w:color="auto"/>
          </w:divBdr>
        </w:div>
        <w:div w:id="886183517">
          <w:marLeft w:val="640"/>
          <w:marRight w:val="0"/>
          <w:marTop w:val="0"/>
          <w:marBottom w:val="0"/>
          <w:divBdr>
            <w:top w:val="none" w:sz="0" w:space="0" w:color="auto"/>
            <w:left w:val="none" w:sz="0" w:space="0" w:color="auto"/>
            <w:bottom w:val="none" w:sz="0" w:space="0" w:color="auto"/>
            <w:right w:val="none" w:sz="0" w:space="0" w:color="auto"/>
          </w:divBdr>
        </w:div>
        <w:div w:id="128591600">
          <w:marLeft w:val="640"/>
          <w:marRight w:val="0"/>
          <w:marTop w:val="0"/>
          <w:marBottom w:val="0"/>
          <w:divBdr>
            <w:top w:val="none" w:sz="0" w:space="0" w:color="auto"/>
            <w:left w:val="none" w:sz="0" w:space="0" w:color="auto"/>
            <w:bottom w:val="none" w:sz="0" w:space="0" w:color="auto"/>
            <w:right w:val="none" w:sz="0" w:space="0" w:color="auto"/>
          </w:divBdr>
        </w:div>
        <w:div w:id="1351183479">
          <w:marLeft w:val="640"/>
          <w:marRight w:val="0"/>
          <w:marTop w:val="0"/>
          <w:marBottom w:val="0"/>
          <w:divBdr>
            <w:top w:val="none" w:sz="0" w:space="0" w:color="auto"/>
            <w:left w:val="none" w:sz="0" w:space="0" w:color="auto"/>
            <w:bottom w:val="none" w:sz="0" w:space="0" w:color="auto"/>
            <w:right w:val="none" w:sz="0" w:space="0" w:color="auto"/>
          </w:divBdr>
        </w:div>
        <w:div w:id="1238780556">
          <w:marLeft w:val="640"/>
          <w:marRight w:val="0"/>
          <w:marTop w:val="0"/>
          <w:marBottom w:val="0"/>
          <w:divBdr>
            <w:top w:val="none" w:sz="0" w:space="0" w:color="auto"/>
            <w:left w:val="none" w:sz="0" w:space="0" w:color="auto"/>
            <w:bottom w:val="none" w:sz="0" w:space="0" w:color="auto"/>
            <w:right w:val="none" w:sz="0" w:space="0" w:color="auto"/>
          </w:divBdr>
        </w:div>
        <w:div w:id="1766458010">
          <w:marLeft w:val="640"/>
          <w:marRight w:val="0"/>
          <w:marTop w:val="0"/>
          <w:marBottom w:val="0"/>
          <w:divBdr>
            <w:top w:val="none" w:sz="0" w:space="0" w:color="auto"/>
            <w:left w:val="none" w:sz="0" w:space="0" w:color="auto"/>
            <w:bottom w:val="none" w:sz="0" w:space="0" w:color="auto"/>
            <w:right w:val="none" w:sz="0" w:space="0" w:color="auto"/>
          </w:divBdr>
        </w:div>
        <w:div w:id="1229732065">
          <w:marLeft w:val="640"/>
          <w:marRight w:val="0"/>
          <w:marTop w:val="0"/>
          <w:marBottom w:val="0"/>
          <w:divBdr>
            <w:top w:val="none" w:sz="0" w:space="0" w:color="auto"/>
            <w:left w:val="none" w:sz="0" w:space="0" w:color="auto"/>
            <w:bottom w:val="none" w:sz="0" w:space="0" w:color="auto"/>
            <w:right w:val="none" w:sz="0" w:space="0" w:color="auto"/>
          </w:divBdr>
        </w:div>
        <w:div w:id="425420626">
          <w:marLeft w:val="640"/>
          <w:marRight w:val="0"/>
          <w:marTop w:val="0"/>
          <w:marBottom w:val="0"/>
          <w:divBdr>
            <w:top w:val="none" w:sz="0" w:space="0" w:color="auto"/>
            <w:left w:val="none" w:sz="0" w:space="0" w:color="auto"/>
            <w:bottom w:val="none" w:sz="0" w:space="0" w:color="auto"/>
            <w:right w:val="none" w:sz="0" w:space="0" w:color="auto"/>
          </w:divBdr>
        </w:div>
        <w:div w:id="1384909008">
          <w:marLeft w:val="640"/>
          <w:marRight w:val="0"/>
          <w:marTop w:val="0"/>
          <w:marBottom w:val="0"/>
          <w:divBdr>
            <w:top w:val="none" w:sz="0" w:space="0" w:color="auto"/>
            <w:left w:val="none" w:sz="0" w:space="0" w:color="auto"/>
            <w:bottom w:val="none" w:sz="0" w:space="0" w:color="auto"/>
            <w:right w:val="none" w:sz="0" w:space="0" w:color="auto"/>
          </w:divBdr>
        </w:div>
        <w:div w:id="561870640">
          <w:marLeft w:val="640"/>
          <w:marRight w:val="0"/>
          <w:marTop w:val="0"/>
          <w:marBottom w:val="0"/>
          <w:divBdr>
            <w:top w:val="none" w:sz="0" w:space="0" w:color="auto"/>
            <w:left w:val="none" w:sz="0" w:space="0" w:color="auto"/>
            <w:bottom w:val="none" w:sz="0" w:space="0" w:color="auto"/>
            <w:right w:val="none" w:sz="0" w:space="0" w:color="auto"/>
          </w:divBdr>
        </w:div>
        <w:div w:id="189806644">
          <w:marLeft w:val="640"/>
          <w:marRight w:val="0"/>
          <w:marTop w:val="0"/>
          <w:marBottom w:val="0"/>
          <w:divBdr>
            <w:top w:val="none" w:sz="0" w:space="0" w:color="auto"/>
            <w:left w:val="none" w:sz="0" w:space="0" w:color="auto"/>
            <w:bottom w:val="none" w:sz="0" w:space="0" w:color="auto"/>
            <w:right w:val="none" w:sz="0" w:space="0" w:color="auto"/>
          </w:divBdr>
        </w:div>
      </w:divsChild>
    </w:div>
    <w:div w:id="997925203">
      <w:bodyDiv w:val="1"/>
      <w:marLeft w:val="0"/>
      <w:marRight w:val="0"/>
      <w:marTop w:val="0"/>
      <w:marBottom w:val="0"/>
      <w:divBdr>
        <w:top w:val="none" w:sz="0" w:space="0" w:color="auto"/>
        <w:left w:val="none" w:sz="0" w:space="0" w:color="auto"/>
        <w:bottom w:val="none" w:sz="0" w:space="0" w:color="auto"/>
        <w:right w:val="none" w:sz="0" w:space="0" w:color="auto"/>
      </w:divBdr>
    </w:div>
    <w:div w:id="1019504068">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2">
          <w:marLeft w:val="640"/>
          <w:marRight w:val="0"/>
          <w:marTop w:val="0"/>
          <w:marBottom w:val="0"/>
          <w:divBdr>
            <w:top w:val="none" w:sz="0" w:space="0" w:color="auto"/>
            <w:left w:val="none" w:sz="0" w:space="0" w:color="auto"/>
            <w:bottom w:val="none" w:sz="0" w:space="0" w:color="auto"/>
            <w:right w:val="none" w:sz="0" w:space="0" w:color="auto"/>
          </w:divBdr>
        </w:div>
        <w:div w:id="586498083">
          <w:marLeft w:val="640"/>
          <w:marRight w:val="0"/>
          <w:marTop w:val="0"/>
          <w:marBottom w:val="0"/>
          <w:divBdr>
            <w:top w:val="none" w:sz="0" w:space="0" w:color="auto"/>
            <w:left w:val="none" w:sz="0" w:space="0" w:color="auto"/>
            <w:bottom w:val="none" w:sz="0" w:space="0" w:color="auto"/>
            <w:right w:val="none" w:sz="0" w:space="0" w:color="auto"/>
          </w:divBdr>
        </w:div>
        <w:div w:id="601231757">
          <w:marLeft w:val="640"/>
          <w:marRight w:val="0"/>
          <w:marTop w:val="0"/>
          <w:marBottom w:val="0"/>
          <w:divBdr>
            <w:top w:val="none" w:sz="0" w:space="0" w:color="auto"/>
            <w:left w:val="none" w:sz="0" w:space="0" w:color="auto"/>
            <w:bottom w:val="none" w:sz="0" w:space="0" w:color="auto"/>
            <w:right w:val="none" w:sz="0" w:space="0" w:color="auto"/>
          </w:divBdr>
        </w:div>
        <w:div w:id="1404645605">
          <w:marLeft w:val="640"/>
          <w:marRight w:val="0"/>
          <w:marTop w:val="0"/>
          <w:marBottom w:val="0"/>
          <w:divBdr>
            <w:top w:val="none" w:sz="0" w:space="0" w:color="auto"/>
            <w:left w:val="none" w:sz="0" w:space="0" w:color="auto"/>
            <w:bottom w:val="none" w:sz="0" w:space="0" w:color="auto"/>
            <w:right w:val="none" w:sz="0" w:space="0" w:color="auto"/>
          </w:divBdr>
        </w:div>
        <w:div w:id="1396856317">
          <w:marLeft w:val="640"/>
          <w:marRight w:val="0"/>
          <w:marTop w:val="0"/>
          <w:marBottom w:val="0"/>
          <w:divBdr>
            <w:top w:val="none" w:sz="0" w:space="0" w:color="auto"/>
            <w:left w:val="none" w:sz="0" w:space="0" w:color="auto"/>
            <w:bottom w:val="none" w:sz="0" w:space="0" w:color="auto"/>
            <w:right w:val="none" w:sz="0" w:space="0" w:color="auto"/>
          </w:divBdr>
        </w:div>
        <w:div w:id="1867787440">
          <w:marLeft w:val="640"/>
          <w:marRight w:val="0"/>
          <w:marTop w:val="0"/>
          <w:marBottom w:val="0"/>
          <w:divBdr>
            <w:top w:val="none" w:sz="0" w:space="0" w:color="auto"/>
            <w:left w:val="none" w:sz="0" w:space="0" w:color="auto"/>
            <w:bottom w:val="none" w:sz="0" w:space="0" w:color="auto"/>
            <w:right w:val="none" w:sz="0" w:space="0" w:color="auto"/>
          </w:divBdr>
        </w:div>
        <w:div w:id="1752384267">
          <w:marLeft w:val="640"/>
          <w:marRight w:val="0"/>
          <w:marTop w:val="0"/>
          <w:marBottom w:val="0"/>
          <w:divBdr>
            <w:top w:val="none" w:sz="0" w:space="0" w:color="auto"/>
            <w:left w:val="none" w:sz="0" w:space="0" w:color="auto"/>
            <w:bottom w:val="none" w:sz="0" w:space="0" w:color="auto"/>
            <w:right w:val="none" w:sz="0" w:space="0" w:color="auto"/>
          </w:divBdr>
        </w:div>
        <w:div w:id="170533279">
          <w:marLeft w:val="640"/>
          <w:marRight w:val="0"/>
          <w:marTop w:val="0"/>
          <w:marBottom w:val="0"/>
          <w:divBdr>
            <w:top w:val="none" w:sz="0" w:space="0" w:color="auto"/>
            <w:left w:val="none" w:sz="0" w:space="0" w:color="auto"/>
            <w:bottom w:val="none" w:sz="0" w:space="0" w:color="auto"/>
            <w:right w:val="none" w:sz="0" w:space="0" w:color="auto"/>
          </w:divBdr>
        </w:div>
        <w:div w:id="1751731428">
          <w:marLeft w:val="640"/>
          <w:marRight w:val="0"/>
          <w:marTop w:val="0"/>
          <w:marBottom w:val="0"/>
          <w:divBdr>
            <w:top w:val="none" w:sz="0" w:space="0" w:color="auto"/>
            <w:left w:val="none" w:sz="0" w:space="0" w:color="auto"/>
            <w:bottom w:val="none" w:sz="0" w:space="0" w:color="auto"/>
            <w:right w:val="none" w:sz="0" w:space="0" w:color="auto"/>
          </w:divBdr>
        </w:div>
        <w:div w:id="1577016483">
          <w:marLeft w:val="640"/>
          <w:marRight w:val="0"/>
          <w:marTop w:val="0"/>
          <w:marBottom w:val="0"/>
          <w:divBdr>
            <w:top w:val="none" w:sz="0" w:space="0" w:color="auto"/>
            <w:left w:val="none" w:sz="0" w:space="0" w:color="auto"/>
            <w:bottom w:val="none" w:sz="0" w:space="0" w:color="auto"/>
            <w:right w:val="none" w:sz="0" w:space="0" w:color="auto"/>
          </w:divBdr>
        </w:div>
        <w:div w:id="1973166363">
          <w:marLeft w:val="640"/>
          <w:marRight w:val="0"/>
          <w:marTop w:val="0"/>
          <w:marBottom w:val="0"/>
          <w:divBdr>
            <w:top w:val="none" w:sz="0" w:space="0" w:color="auto"/>
            <w:left w:val="none" w:sz="0" w:space="0" w:color="auto"/>
            <w:bottom w:val="none" w:sz="0" w:space="0" w:color="auto"/>
            <w:right w:val="none" w:sz="0" w:space="0" w:color="auto"/>
          </w:divBdr>
        </w:div>
        <w:div w:id="430198345">
          <w:marLeft w:val="640"/>
          <w:marRight w:val="0"/>
          <w:marTop w:val="0"/>
          <w:marBottom w:val="0"/>
          <w:divBdr>
            <w:top w:val="none" w:sz="0" w:space="0" w:color="auto"/>
            <w:left w:val="none" w:sz="0" w:space="0" w:color="auto"/>
            <w:bottom w:val="none" w:sz="0" w:space="0" w:color="auto"/>
            <w:right w:val="none" w:sz="0" w:space="0" w:color="auto"/>
          </w:divBdr>
        </w:div>
        <w:div w:id="1853909840">
          <w:marLeft w:val="640"/>
          <w:marRight w:val="0"/>
          <w:marTop w:val="0"/>
          <w:marBottom w:val="0"/>
          <w:divBdr>
            <w:top w:val="none" w:sz="0" w:space="0" w:color="auto"/>
            <w:left w:val="none" w:sz="0" w:space="0" w:color="auto"/>
            <w:bottom w:val="none" w:sz="0" w:space="0" w:color="auto"/>
            <w:right w:val="none" w:sz="0" w:space="0" w:color="auto"/>
          </w:divBdr>
        </w:div>
        <w:div w:id="75857827">
          <w:marLeft w:val="640"/>
          <w:marRight w:val="0"/>
          <w:marTop w:val="0"/>
          <w:marBottom w:val="0"/>
          <w:divBdr>
            <w:top w:val="none" w:sz="0" w:space="0" w:color="auto"/>
            <w:left w:val="none" w:sz="0" w:space="0" w:color="auto"/>
            <w:bottom w:val="none" w:sz="0" w:space="0" w:color="auto"/>
            <w:right w:val="none" w:sz="0" w:space="0" w:color="auto"/>
          </w:divBdr>
        </w:div>
        <w:div w:id="980115759">
          <w:marLeft w:val="640"/>
          <w:marRight w:val="0"/>
          <w:marTop w:val="0"/>
          <w:marBottom w:val="0"/>
          <w:divBdr>
            <w:top w:val="none" w:sz="0" w:space="0" w:color="auto"/>
            <w:left w:val="none" w:sz="0" w:space="0" w:color="auto"/>
            <w:bottom w:val="none" w:sz="0" w:space="0" w:color="auto"/>
            <w:right w:val="none" w:sz="0" w:space="0" w:color="auto"/>
          </w:divBdr>
        </w:div>
        <w:div w:id="1763528710">
          <w:marLeft w:val="640"/>
          <w:marRight w:val="0"/>
          <w:marTop w:val="0"/>
          <w:marBottom w:val="0"/>
          <w:divBdr>
            <w:top w:val="none" w:sz="0" w:space="0" w:color="auto"/>
            <w:left w:val="none" w:sz="0" w:space="0" w:color="auto"/>
            <w:bottom w:val="none" w:sz="0" w:space="0" w:color="auto"/>
            <w:right w:val="none" w:sz="0" w:space="0" w:color="auto"/>
          </w:divBdr>
        </w:div>
        <w:div w:id="477502850">
          <w:marLeft w:val="640"/>
          <w:marRight w:val="0"/>
          <w:marTop w:val="0"/>
          <w:marBottom w:val="0"/>
          <w:divBdr>
            <w:top w:val="none" w:sz="0" w:space="0" w:color="auto"/>
            <w:left w:val="none" w:sz="0" w:space="0" w:color="auto"/>
            <w:bottom w:val="none" w:sz="0" w:space="0" w:color="auto"/>
            <w:right w:val="none" w:sz="0" w:space="0" w:color="auto"/>
          </w:divBdr>
        </w:div>
        <w:div w:id="183788378">
          <w:marLeft w:val="640"/>
          <w:marRight w:val="0"/>
          <w:marTop w:val="0"/>
          <w:marBottom w:val="0"/>
          <w:divBdr>
            <w:top w:val="none" w:sz="0" w:space="0" w:color="auto"/>
            <w:left w:val="none" w:sz="0" w:space="0" w:color="auto"/>
            <w:bottom w:val="none" w:sz="0" w:space="0" w:color="auto"/>
            <w:right w:val="none" w:sz="0" w:space="0" w:color="auto"/>
          </w:divBdr>
        </w:div>
        <w:div w:id="644431434">
          <w:marLeft w:val="640"/>
          <w:marRight w:val="0"/>
          <w:marTop w:val="0"/>
          <w:marBottom w:val="0"/>
          <w:divBdr>
            <w:top w:val="none" w:sz="0" w:space="0" w:color="auto"/>
            <w:left w:val="none" w:sz="0" w:space="0" w:color="auto"/>
            <w:bottom w:val="none" w:sz="0" w:space="0" w:color="auto"/>
            <w:right w:val="none" w:sz="0" w:space="0" w:color="auto"/>
          </w:divBdr>
        </w:div>
        <w:div w:id="796335650">
          <w:marLeft w:val="640"/>
          <w:marRight w:val="0"/>
          <w:marTop w:val="0"/>
          <w:marBottom w:val="0"/>
          <w:divBdr>
            <w:top w:val="none" w:sz="0" w:space="0" w:color="auto"/>
            <w:left w:val="none" w:sz="0" w:space="0" w:color="auto"/>
            <w:bottom w:val="none" w:sz="0" w:space="0" w:color="auto"/>
            <w:right w:val="none" w:sz="0" w:space="0" w:color="auto"/>
          </w:divBdr>
        </w:div>
        <w:div w:id="96484248">
          <w:marLeft w:val="640"/>
          <w:marRight w:val="0"/>
          <w:marTop w:val="0"/>
          <w:marBottom w:val="0"/>
          <w:divBdr>
            <w:top w:val="none" w:sz="0" w:space="0" w:color="auto"/>
            <w:left w:val="none" w:sz="0" w:space="0" w:color="auto"/>
            <w:bottom w:val="none" w:sz="0" w:space="0" w:color="auto"/>
            <w:right w:val="none" w:sz="0" w:space="0" w:color="auto"/>
          </w:divBdr>
        </w:div>
        <w:div w:id="1060791058">
          <w:marLeft w:val="640"/>
          <w:marRight w:val="0"/>
          <w:marTop w:val="0"/>
          <w:marBottom w:val="0"/>
          <w:divBdr>
            <w:top w:val="none" w:sz="0" w:space="0" w:color="auto"/>
            <w:left w:val="none" w:sz="0" w:space="0" w:color="auto"/>
            <w:bottom w:val="none" w:sz="0" w:space="0" w:color="auto"/>
            <w:right w:val="none" w:sz="0" w:space="0" w:color="auto"/>
          </w:divBdr>
        </w:div>
        <w:div w:id="1326395203">
          <w:marLeft w:val="640"/>
          <w:marRight w:val="0"/>
          <w:marTop w:val="0"/>
          <w:marBottom w:val="0"/>
          <w:divBdr>
            <w:top w:val="none" w:sz="0" w:space="0" w:color="auto"/>
            <w:left w:val="none" w:sz="0" w:space="0" w:color="auto"/>
            <w:bottom w:val="none" w:sz="0" w:space="0" w:color="auto"/>
            <w:right w:val="none" w:sz="0" w:space="0" w:color="auto"/>
          </w:divBdr>
        </w:div>
        <w:div w:id="818303229">
          <w:marLeft w:val="640"/>
          <w:marRight w:val="0"/>
          <w:marTop w:val="0"/>
          <w:marBottom w:val="0"/>
          <w:divBdr>
            <w:top w:val="none" w:sz="0" w:space="0" w:color="auto"/>
            <w:left w:val="none" w:sz="0" w:space="0" w:color="auto"/>
            <w:bottom w:val="none" w:sz="0" w:space="0" w:color="auto"/>
            <w:right w:val="none" w:sz="0" w:space="0" w:color="auto"/>
          </w:divBdr>
        </w:div>
        <w:div w:id="518083883">
          <w:marLeft w:val="640"/>
          <w:marRight w:val="0"/>
          <w:marTop w:val="0"/>
          <w:marBottom w:val="0"/>
          <w:divBdr>
            <w:top w:val="none" w:sz="0" w:space="0" w:color="auto"/>
            <w:left w:val="none" w:sz="0" w:space="0" w:color="auto"/>
            <w:bottom w:val="none" w:sz="0" w:space="0" w:color="auto"/>
            <w:right w:val="none" w:sz="0" w:space="0" w:color="auto"/>
          </w:divBdr>
        </w:div>
        <w:div w:id="1781338533">
          <w:marLeft w:val="640"/>
          <w:marRight w:val="0"/>
          <w:marTop w:val="0"/>
          <w:marBottom w:val="0"/>
          <w:divBdr>
            <w:top w:val="none" w:sz="0" w:space="0" w:color="auto"/>
            <w:left w:val="none" w:sz="0" w:space="0" w:color="auto"/>
            <w:bottom w:val="none" w:sz="0" w:space="0" w:color="auto"/>
            <w:right w:val="none" w:sz="0" w:space="0" w:color="auto"/>
          </w:divBdr>
        </w:div>
        <w:div w:id="1899703880">
          <w:marLeft w:val="640"/>
          <w:marRight w:val="0"/>
          <w:marTop w:val="0"/>
          <w:marBottom w:val="0"/>
          <w:divBdr>
            <w:top w:val="none" w:sz="0" w:space="0" w:color="auto"/>
            <w:left w:val="none" w:sz="0" w:space="0" w:color="auto"/>
            <w:bottom w:val="none" w:sz="0" w:space="0" w:color="auto"/>
            <w:right w:val="none" w:sz="0" w:space="0" w:color="auto"/>
          </w:divBdr>
        </w:div>
        <w:div w:id="539049724">
          <w:marLeft w:val="640"/>
          <w:marRight w:val="0"/>
          <w:marTop w:val="0"/>
          <w:marBottom w:val="0"/>
          <w:divBdr>
            <w:top w:val="none" w:sz="0" w:space="0" w:color="auto"/>
            <w:left w:val="none" w:sz="0" w:space="0" w:color="auto"/>
            <w:bottom w:val="none" w:sz="0" w:space="0" w:color="auto"/>
            <w:right w:val="none" w:sz="0" w:space="0" w:color="auto"/>
          </w:divBdr>
        </w:div>
        <w:div w:id="1720780615">
          <w:marLeft w:val="640"/>
          <w:marRight w:val="0"/>
          <w:marTop w:val="0"/>
          <w:marBottom w:val="0"/>
          <w:divBdr>
            <w:top w:val="none" w:sz="0" w:space="0" w:color="auto"/>
            <w:left w:val="none" w:sz="0" w:space="0" w:color="auto"/>
            <w:bottom w:val="none" w:sz="0" w:space="0" w:color="auto"/>
            <w:right w:val="none" w:sz="0" w:space="0" w:color="auto"/>
          </w:divBdr>
        </w:div>
        <w:div w:id="1149903197">
          <w:marLeft w:val="640"/>
          <w:marRight w:val="0"/>
          <w:marTop w:val="0"/>
          <w:marBottom w:val="0"/>
          <w:divBdr>
            <w:top w:val="none" w:sz="0" w:space="0" w:color="auto"/>
            <w:left w:val="none" w:sz="0" w:space="0" w:color="auto"/>
            <w:bottom w:val="none" w:sz="0" w:space="0" w:color="auto"/>
            <w:right w:val="none" w:sz="0" w:space="0" w:color="auto"/>
          </w:divBdr>
        </w:div>
        <w:div w:id="1884250159">
          <w:marLeft w:val="640"/>
          <w:marRight w:val="0"/>
          <w:marTop w:val="0"/>
          <w:marBottom w:val="0"/>
          <w:divBdr>
            <w:top w:val="none" w:sz="0" w:space="0" w:color="auto"/>
            <w:left w:val="none" w:sz="0" w:space="0" w:color="auto"/>
            <w:bottom w:val="none" w:sz="0" w:space="0" w:color="auto"/>
            <w:right w:val="none" w:sz="0" w:space="0" w:color="auto"/>
          </w:divBdr>
        </w:div>
        <w:div w:id="568463184">
          <w:marLeft w:val="640"/>
          <w:marRight w:val="0"/>
          <w:marTop w:val="0"/>
          <w:marBottom w:val="0"/>
          <w:divBdr>
            <w:top w:val="none" w:sz="0" w:space="0" w:color="auto"/>
            <w:left w:val="none" w:sz="0" w:space="0" w:color="auto"/>
            <w:bottom w:val="none" w:sz="0" w:space="0" w:color="auto"/>
            <w:right w:val="none" w:sz="0" w:space="0" w:color="auto"/>
          </w:divBdr>
        </w:div>
        <w:div w:id="2049530233">
          <w:marLeft w:val="640"/>
          <w:marRight w:val="0"/>
          <w:marTop w:val="0"/>
          <w:marBottom w:val="0"/>
          <w:divBdr>
            <w:top w:val="none" w:sz="0" w:space="0" w:color="auto"/>
            <w:left w:val="none" w:sz="0" w:space="0" w:color="auto"/>
            <w:bottom w:val="none" w:sz="0" w:space="0" w:color="auto"/>
            <w:right w:val="none" w:sz="0" w:space="0" w:color="auto"/>
          </w:divBdr>
        </w:div>
        <w:div w:id="279261793">
          <w:marLeft w:val="640"/>
          <w:marRight w:val="0"/>
          <w:marTop w:val="0"/>
          <w:marBottom w:val="0"/>
          <w:divBdr>
            <w:top w:val="none" w:sz="0" w:space="0" w:color="auto"/>
            <w:left w:val="none" w:sz="0" w:space="0" w:color="auto"/>
            <w:bottom w:val="none" w:sz="0" w:space="0" w:color="auto"/>
            <w:right w:val="none" w:sz="0" w:space="0" w:color="auto"/>
          </w:divBdr>
        </w:div>
        <w:div w:id="1238128321">
          <w:marLeft w:val="640"/>
          <w:marRight w:val="0"/>
          <w:marTop w:val="0"/>
          <w:marBottom w:val="0"/>
          <w:divBdr>
            <w:top w:val="none" w:sz="0" w:space="0" w:color="auto"/>
            <w:left w:val="none" w:sz="0" w:space="0" w:color="auto"/>
            <w:bottom w:val="none" w:sz="0" w:space="0" w:color="auto"/>
            <w:right w:val="none" w:sz="0" w:space="0" w:color="auto"/>
          </w:divBdr>
        </w:div>
        <w:div w:id="1231846463">
          <w:marLeft w:val="640"/>
          <w:marRight w:val="0"/>
          <w:marTop w:val="0"/>
          <w:marBottom w:val="0"/>
          <w:divBdr>
            <w:top w:val="none" w:sz="0" w:space="0" w:color="auto"/>
            <w:left w:val="none" w:sz="0" w:space="0" w:color="auto"/>
            <w:bottom w:val="none" w:sz="0" w:space="0" w:color="auto"/>
            <w:right w:val="none" w:sz="0" w:space="0" w:color="auto"/>
          </w:divBdr>
        </w:div>
        <w:div w:id="565798898">
          <w:marLeft w:val="640"/>
          <w:marRight w:val="0"/>
          <w:marTop w:val="0"/>
          <w:marBottom w:val="0"/>
          <w:divBdr>
            <w:top w:val="none" w:sz="0" w:space="0" w:color="auto"/>
            <w:left w:val="none" w:sz="0" w:space="0" w:color="auto"/>
            <w:bottom w:val="none" w:sz="0" w:space="0" w:color="auto"/>
            <w:right w:val="none" w:sz="0" w:space="0" w:color="auto"/>
          </w:divBdr>
        </w:div>
        <w:div w:id="1706903121">
          <w:marLeft w:val="640"/>
          <w:marRight w:val="0"/>
          <w:marTop w:val="0"/>
          <w:marBottom w:val="0"/>
          <w:divBdr>
            <w:top w:val="none" w:sz="0" w:space="0" w:color="auto"/>
            <w:left w:val="none" w:sz="0" w:space="0" w:color="auto"/>
            <w:bottom w:val="none" w:sz="0" w:space="0" w:color="auto"/>
            <w:right w:val="none" w:sz="0" w:space="0" w:color="auto"/>
          </w:divBdr>
        </w:div>
        <w:div w:id="668485925">
          <w:marLeft w:val="640"/>
          <w:marRight w:val="0"/>
          <w:marTop w:val="0"/>
          <w:marBottom w:val="0"/>
          <w:divBdr>
            <w:top w:val="none" w:sz="0" w:space="0" w:color="auto"/>
            <w:left w:val="none" w:sz="0" w:space="0" w:color="auto"/>
            <w:bottom w:val="none" w:sz="0" w:space="0" w:color="auto"/>
            <w:right w:val="none" w:sz="0" w:space="0" w:color="auto"/>
          </w:divBdr>
        </w:div>
        <w:div w:id="485441926">
          <w:marLeft w:val="640"/>
          <w:marRight w:val="0"/>
          <w:marTop w:val="0"/>
          <w:marBottom w:val="0"/>
          <w:divBdr>
            <w:top w:val="none" w:sz="0" w:space="0" w:color="auto"/>
            <w:left w:val="none" w:sz="0" w:space="0" w:color="auto"/>
            <w:bottom w:val="none" w:sz="0" w:space="0" w:color="auto"/>
            <w:right w:val="none" w:sz="0" w:space="0" w:color="auto"/>
          </w:divBdr>
        </w:div>
        <w:div w:id="1222055680">
          <w:marLeft w:val="640"/>
          <w:marRight w:val="0"/>
          <w:marTop w:val="0"/>
          <w:marBottom w:val="0"/>
          <w:divBdr>
            <w:top w:val="none" w:sz="0" w:space="0" w:color="auto"/>
            <w:left w:val="none" w:sz="0" w:space="0" w:color="auto"/>
            <w:bottom w:val="none" w:sz="0" w:space="0" w:color="auto"/>
            <w:right w:val="none" w:sz="0" w:space="0" w:color="auto"/>
          </w:divBdr>
        </w:div>
        <w:div w:id="1707951541">
          <w:marLeft w:val="640"/>
          <w:marRight w:val="0"/>
          <w:marTop w:val="0"/>
          <w:marBottom w:val="0"/>
          <w:divBdr>
            <w:top w:val="none" w:sz="0" w:space="0" w:color="auto"/>
            <w:left w:val="none" w:sz="0" w:space="0" w:color="auto"/>
            <w:bottom w:val="none" w:sz="0" w:space="0" w:color="auto"/>
            <w:right w:val="none" w:sz="0" w:space="0" w:color="auto"/>
          </w:divBdr>
        </w:div>
        <w:div w:id="1075905747">
          <w:marLeft w:val="640"/>
          <w:marRight w:val="0"/>
          <w:marTop w:val="0"/>
          <w:marBottom w:val="0"/>
          <w:divBdr>
            <w:top w:val="none" w:sz="0" w:space="0" w:color="auto"/>
            <w:left w:val="none" w:sz="0" w:space="0" w:color="auto"/>
            <w:bottom w:val="none" w:sz="0" w:space="0" w:color="auto"/>
            <w:right w:val="none" w:sz="0" w:space="0" w:color="auto"/>
          </w:divBdr>
        </w:div>
        <w:div w:id="591743840">
          <w:marLeft w:val="640"/>
          <w:marRight w:val="0"/>
          <w:marTop w:val="0"/>
          <w:marBottom w:val="0"/>
          <w:divBdr>
            <w:top w:val="none" w:sz="0" w:space="0" w:color="auto"/>
            <w:left w:val="none" w:sz="0" w:space="0" w:color="auto"/>
            <w:bottom w:val="none" w:sz="0" w:space="0" w:color="auto"/>
            <w:right w:val="none" w:sz="0" w:space="0" w:color="auto"/>
          </w:divBdr>
        </w:div>
        <w:div w:id="1395393920">
          <w:marLeft w:val="640"/>
          <w:marRight w:val="0"/>
          <w:marTop w:val="0"/>
          <w:marBottom w:val="0"/>
          <w:divBdr>
            <w:top w:val="none" w:sz="0" w:space="0" w:color="auto"/>
            <w:left w:val="none" w:sz="0" w:space="0" w:color="auto"/>
            <w:bottom w:val="none" w:sz="0" w:space="0" w:color="auto"/>
            <w:right w:val="none" w:sz="0" w:space="0" w:color="auto"/>
          </w:divBdr>
        </w:div>
        <w:div w:id="2103211223">
          <w:marLeft w:val="640"/>
          <w:marRight w:val="0"/>
          <w:marTop w:val="0"/>
          <w:marBottom w:val="0"/>
          <w:divBdr>
            <w:top w:val="none" w:sz="0" w:space="0" w:color="auto"/>
            <w:left w:val="none" w:sz="0" w:space="0" w:color="auto"/>
            <w:bottom w:val="none" w:sz="0" w:space="0" w:color="auto"/>
            <w:right w:val="none" w:sz="0" w:space="0" w:color="auto"/>
          </w:divBdr>
        </w:div>
        <w:div w:id="2050303743">
          <w:marLeft w:val="640"/>
          <w:marRight w:val="0"/>
          <w:marTop w:val="0"/>
          <w:marBottom w:val="0"/>
          <w:divBdr>
            <w:top w:val="none" w:sz="0" w:space="0" w:color="auto"/>
            <w:left w:val="none" w:sz="0" w:space="0" w:color="auto"/>
            <w:bottom w:val="none" w:sz="0" w:space="0" w:color="auto"/>
            <w:right w:val="none" w:sz="0" w:space="0" w:color="auto"/>
          </w:divBdr>
        </w:div>
        <w:div w:id="428893352">
          <w:marLeft w:val="640"/>
          <w:marRight w:val="0"/>
          <w:marTop w:val="0"/>
          <w:marBottom w:val="0"/>
          <w:divBdr>
            <w:top w:val="none" w:sz="0" w:space="0" w:color="auto"/>
            <w:left w:val="none" w:sz="0" w:space="0" w:color="auto"/>
            <w:bottom w:val="none" w:sz="0" w:space="0" w:color="auto"/>
            <w:right w:val="none" w:sz="0" w:space="0" w:color="auto"/>
          </w:divBdr>
        </w:div>
        <w:div w:id="484398220">
          <w:marLeft w:val="640"/>
          <w:marRight w:val="0"/>
          <w:marTop w:val="0"/>
          <w:marBottom w:val="0"/>
          <w:divBdr>
            <w:top w:val="none" w:sz="0" w:space="0" w:color="auto"/>
            <w:left w:val="none" w:sz="0" w:space="0" w:color="auto"/>
            <w:bottom w:val="none" w:sz="0" w:space="0" w:color="auto"/>
            <w:right w:val="none" w:sz="0" w:space="0" w:color="auto"/>
          </w:divBdr>
        </w:div>
        <w:div w:id="859590720">
          <w:marLeft w:val="640"/>
          <w:marRight w:val="0"/>
          <w:marTop w:val="0"/>
          <w:marBottom w:val="0"/>
          <w:divBdr>
            <w:top w:val="none" w:sz="0" w:space="0" w:color="auto"/>
            <w:left w:val="none" w:sz="0" w:space="0" w:color="auto"/>
            <w:bottom w:val="none" w:sz="0" w:space="0" w:color="auto"/>
            <w:right w:val="none" w:sz="0" w:space="0" w:color="auto"/>
          </w:divBdr>
        </w:div>
        <w:div w:id="988479912">
          <w:marLeft w:val="640"/>
          <w:marRight w:val="0"/>
          <w:marTop w:val="0"/>
          <w:marBottom w:val="0"/>
          <w:divBdr>
            <w:top w:val="none" w:sz="0" w:space="0" w:color="auto"/>
            <w:left w:val="none" w:sz="0" w:space="0" w:color="auto"/>
            <w:bottom w:val="none" w:sz="0" w:space="0" w:color="auto"/>
            <w:right w:val="none" w:sz="0" w:space="0" w:color="auto"/>
          </w:divBdr>
        </w:div>
        <w:div w:id="93667925">
          <w:marLeft w:val="640"/>
          <w:marRight w:val="0"/>
          <w:marTop w:val="0"/>
          <w:marBottom w:val="0"/>
          <w:divBdr>
            <w:top w:val="none" w:sz="0" w:space="0" w:color="auto"/>
            <w:left w:val="none" w:sz="0" w:space="0" w:color="auto"/>
            <w:bottom w:val="none" w:sz="0" w:space="0" w:color="auto"/>
            <w:right w:val="none" w:sz="0" w:space="0" w:color="auto"/>
          </w:divBdr>
        </w:div>
        <w:div w:id="1659110936">
          <w:marLeft w:val="640"/>
          <w:marRight w:val="0"/>
          <w:marTop w:val="0"/>
          <w:marBottom w:val="0"/>
          <w:divBdr>
            <w:top w:val="none" w:sz="0" w:space="0" w:color="auto"/>
            <w:left w:val="none" w:sz="0" w:space="0" w:color="auto"/>
            <w:bottom w:val="none" w:sz="0" w:space="0" w:color="auto"/>
            <w:right w:val="none" w:sz="0" w:space="0" w:color="auto"/>
          </w:divBdr>
        </w:div>
        <w:div w:id="1643345118">
          <w:marLeft w:val="640"/>
          <w:marRight w:val="0"/>
          <w:marTop w:val="0"/>
          <w:marBottom w:val="0"/>
          <w:divBdr>
            <w:top w:val="none" w:sz="0" w:space="0" w:color="auto"/>
            <w:left w:val="none" w:sz="0" w:space="0" w:color="auto"/>
            <w:bottom w:val="none" w:sz="0" w:space="0" w:color="auto"/>
            <w:right w:val="none" w:sz="0" w:space="0" w:color="auto"/>
          </w:divBdr>
        </w:div>
        <w:div w:id="186481482">
          <w:marLeft w:val="640"/>
          <w:marRight w:val="0"/>
          <w:marTop w:val="0"/>
          <w:marBottom w:val="0"/>
          <w:divBdr>
            <w:top w:val="none" w:sz="0" w:space="0" w:color="auto"/>
            <w:left w:val="none" w:sz="0" w:space="0" w:color="auto"/>
            <w:bottom w:val="none" w:sz="0" w:space="0" w:color="auto"/>
            <w:right w:val="none" w:sz="0" w:space="0" w:color="auto"/>
          </w:divBdr>
        </w:div>
        <w:div w:id="1808008129">
          <w:marLeft w:val="640"/>
          <w:marRight w:val="0"/>
          <w:marTop w:val="0"/>
          <w:marBottom w:val="0"/>
          <w:divBdr>
            <w:top w:val="none" w:sz="0" w:space="0" w:color="auto"/>
            <w:left w:val="none" w:sz="0" w:space="0" w:color="auto"/>
            <w:bottom w:val="none" w:sz="0" w:space="0" w:color="auto"/>
            <w:right w:val="none" w:sz="0" w:space="0" w:color="auto"/>
          </w:divBdr>
        </w:div>
        <w:div w:id="275255372">
          <w:marLeft w:val="640"/>
          <w:marRight w:val="0"/>
          <w:marTop w:val="0"/>
          <w:marBottom w:val="0"/>
          <w:divBdr>
            <w:top w:val="none" w:sz="0" w:space="0" w:color="auto"/>
            <w:left w:val="none" w:sz="0" w:space="0" w:color="auto"/>
            <w:bottom w:val="none" w:sz="0" w:space="0" w:color="auto"/>
            <w:right w:val="none" w:sz="0" w:space="0" w:color="auto"/>
          </w:divBdr>
        </w:div>
        <w:div w:id="915937148">
          <w:marLeft w:val="640"/>
          <w:marRight w:val="0"/>
          <w:marTop w:val="0"/>
          <w:marBottom w:val="0"/>
          <w:divBdr>
            <w:top w:val="none" w:sz="0" w:space="0" w:color="auto"/>
            <w:left w:val="none" w:sz="0" w:space="0" w:color="auto"/>
            <w:bottom w:val="none" w:sz="0" w:space="0" w:color="auto"/>
            <w:right w:val="none" w:sz="0" w:space="0" w:color="auto"/>
          </w:divBdr>
        </w:div>
        <w:div w:id="2124839237">
          <w:marLeft w:val="640"/>
          <w:marRight w:val="0"/>
          <w:marTop w:val="0"/>
          <w:marBottom w:val="0"/>
          <w:divBdr>
            <w:top w:val="none" w:sz="0" w:space="0" w:color="auto"/>
            <w:left w:val="none" w:sz="0" w:space="0" w:color="auto"/>
            <w:bottom w:val="none" w:sz="0" w:space="0" w:color="auto"/>
            <w:right w:val="none" w:sz="0" w:space="0" w:color="auto"/>
          </w:divBdr>
        </w:div>
        <w:div w:id="125859451">
          <w:marLeft w:val="640"/>
          <w:marRight w:val="0"/>
          <w:marTop w:val="0"/>
          <w:marBottom w:val="0"/>
          <w:divBdr>
            <w:top w:val="none" w:sz="0" w:space="0" w:color="auto"/>
            <w:left w:val="none" w:sz="0" w:space="0" w:color="auto"/>
            <w:bottom w:val="none" w:sz="0" w:space="0" w:color="auto"/>
            <w:right w:val="none" w:sz="0" w:space="0" w:color="auto"/>
          </w:divBdr>
        </w:div>
        <w:div w:id="1795325740">
          <w:marLeft w:val="640"/>
          <w:marRight w:val="0"/>
          <w:marTop w:val="0"/>
          <w:marBottom w:val="0"/>
          <w:divBdr>
            <w:top w:val="none" w:sz="0" w:space="0" w:color="auto"/>
            <w:left w:val="none" w:sz="0" w:space="0" w:color="auto"/>
            <w:bottom w:val="none" w:sz="0" w:space="0" w:color="auto"/>
            <w:right w:val="none" w:sz="0" w:space="0" w:color="auto"/>
          </w:divBdr>
        </w:div>
        <w:div w:id="1647470548">
          <w:marLeft w:val="640"/>
          <w:marRight w:val="0"/>
          <w:marTop w:val="0"/>
          <w:marBottom w:val="0"/>
          <w:divBdr>
            <w:top w:val="none" w:sz="0" w:space="0" w:color="auto"/>
            <w:left w:val="none" w:sz="0" w:space="0" w:color="auto"/>
            <w:bottom w:val="none" w:sz="0" w:space="0" w:color="auto"/>
            <w:right w:val="none" w:sz="0" w:space="0" w:color="auto"/>
          </w:divBdr>
        </w:div>
        <w:div w:id="1402603465">
          <w:marLeft w:val="640"/>
          <w:marRight w:val="0"/>
          <w:marTop w:val="0"/>
          <w:marBottom w:val="0"/>
          <w:divBdr>
            <w:top w:val="none" w:sz="0" w:space="0" w:color="auto"/>
            <w:left w:val="none" w:sz="0" w:space="0" w:color="auto"/>
            <w:bottom w:val="none" w:sz="0" w:space="0" w:color="auto"/>
            <w:right w:val="none" w:sz="0" w:space="0" w:color="auto"/>
          </w:divBdr>
        </w:div>
        <w:div w:id="642734849">
          <w:marLeft w:val="640"/>
          <w:marRight w:val="0"/>
          <w:marTop w:val="0"/>
          <w:marBottom w:val="0"/>
          <w:divBdr>
            <w:top w:val="none" w:sz="0" w:space="0" w:color="auto"/>
            <w:left w:val="none" w:sz="0" w:space="0" w:color="auto"/>
            <w:bottom w:val="none" w:sz="0" w:space="0" w:color="auto"/>
            <w:right w:val="none" w:sz="0" w:space="0" w:color="auto"/>
          </w:divBdr>
        </w:div>
        <w:div w:id="1654604617">
          <w:marLeft w:val="640"/>
          <w:marRight w:val="0"/>
          <w:marTop w:val="0"/>
          <w:marBottom w:val="0"/>
          <w:divBdr>
            <w:top w:val="none" w:sz="0" w:space="0" w:color="auto"/>
            <w:left w:val="none" w:sz="0" w:space="0" w:color="auto"/>
            <w:bottom w:val="none" w:sz="0" w:space="0" w:color="auto"/>
            <w:right w:val="none" w:sz="0" w:space="0" w:color="auto"/>
          </w:divBdr>
        </w:div>
        <w:div w:id="1488283607">
          <w:marLeft w:val="640"/>
          <w:marRight w:val="0"/>
          <w:marTop w:val="0"/>
          <w:marBottom w:val="0"/>
          <w:divBdr>
            <w:top w:val="none" w:sz="0" w:space="0" w:color="auto"/>
            <w:left w:val="none" w:sz="0" w:space="0" w:color="auto"/>
            <w:bottom w:val="none" w:sz="0" w:space="0" w:color="auto"/>
            <w:right w:val="none" w:sz="0" w:space="0" w:color="auto"/>
          </w:divBdr>
        </w:div>
        <w:div w:id="1518959382">
          <w:marLeft w:val="640"/>
          <w:marRight w:val="0"/>
          <w:marTop w:val="0"/>
          <w:marBottom w:val="0"/>
          <w:divBdr>
            <w:top w:val="none" w:sz="0" w:space="0" w:color="auto"/>
            <w:left w:val="none" w:sz="0" w:space="0" w:color="auto"/>
            <w:bottom w:val="none" w:sz="0" w:space="0" w:color="auto"/>
            <w:right w:val="none" w:sz="0" w:space="0" w:color="auto"/>
          </w:divBdr>
        </w:div>
        <w:div w:id="794715571">
          <w:marLeft w:val="640"/>
          <w:marRight w:val="0"/>
          <w:marTop w:val="0"/>
          <w:marBottom w:val="0"/>
          <w:divBdr>
            <w:top w:val="none" w:sz="0" w:space="0" w:color="auto"/>
            <w:left w:val="none" w:sz="0" w:space="0" w:color="auto"/>
            <w:bottom w:val="none" w:sz="0" w:space="0" w:color="auto"/>
            <w:right w:val="none" w:sz="0" w:space="0" w:color="auto"/>
          </w:divBdr>
        </w:div>
        <w:div w:id="748578237">
          <w:marLeft w:val="640"/>
          <w:marRight w:val="0"/>
          <w:marTop w:val="0"/>
          <w:marBottom w:val="0"/>
          <w:divBdr>
            <w:top w:val="none" w:sz="0" w:space="0" w:color="auto"/>
            <w:left w:val="none" w:sz="0" w:space="0" w:color="auto"/>
            <w:bottom w:val="none" w:sz="0" w:space="0" w:color="auto"/>
            <w:right w:val="none" w:sz="0" w:space="0" w:color="auto"/>
          </w:divBdr>
        </w:div>
        <w:div w:id="798645178">
          <w:marLeft w:val="640"/>
          <w:marRight w:val="0"/>
          <w:marTop w:val="0"/>
          <w:marBottom w:val="0"/>
          <w:divBdr>
            <w:top w:val="none" w:sz="0" w:space="0" w:color="auto"/>
            <w:left w:val="none" w:sz="0" w:space="0" w:color="auto"/>
            <w:bottom w:val="none" w:sz="0" w:space="0" w:color="auto"/>
            <w:right w:val="none" w:sz="0" w:space="0" w:color="auto"/>
          </w:divBdr>
        </w:div>
        <w:div w:id="564533992">
          <w:marLeft w:val="640"/>
          <w:marRight w:val="0"/>
          <w:marTop w:val="0"/>
          <w:marBottom w:val="0"/>
          <w:divBdr>
            <w:top w:val="none" w:sz="0" w:space="0" w:color="auto"/>
            <w:left w:val="none" w:sz="0" w:space="0" w:color="auto"/>
            <w:bottom w:val="none" w:sz="0" w:space="0" w:color="auto"/>
            <w:right w:val="none" w:sz="0" w:space="0" w:color="auto"/>
          </w:divBdr>
        </w:div>
        <w:div w:id="1098214556">
          <w:marLeft w:val="640"/>
          <w:marRight w:val="0"/>
          <w:marTop w:val="0"/>
          <w:marBottom w:val="0"/>
          <w:divBdr>
            <w:top w:val="none" w:sz="0" w:space="0" w:color="auto"/>
            <w:left w:val="none" w:sz="0" w:space="0" w:color="auto"/>
            <w:bottom w:val="none" w:sz="0" w:space="0" w:color="auto"/>
            <w:right w:val="none" w:sz="0" w:space="0" w:color="auto"/>
          </w:divBdr>
        </w:div>
        <w:div w:id="903178963">
          <w:marLeft w:val="640"/>
          <w:marRight w:val="0"/>
          <w:marTop w:val="0"/>
          <w:marBottom w:val="0"/>
          <w:divBdr>
            <w:top w:val="none" w:sz="0" w:space="0" w:color="auto"/>
            <w:left w:val="none" w:sz="0" w:space="0" w:color="auto"/>
            <w:bottom w:val="none" w:sz="0" w:space="0" w:color="auto"/>
            <w:right w:val="none" w:sz="0" w:space="0" w:color="auto"/>
          </w:divBdr>
        </w:div>
      </w:divsChild>
    </w:div>
    <w:div w:id="1020817002">
      <w:bodyDiv w:val="1"/>
      <w:marLeft w:val="0"/>
      <w:marRight w:val="0"/>
      <w:marTop w:val="0"/>
      <w:marBottom w:val="0"/>
      <w:divBdr>
        <w:top w:val="none" w:sz="0" w:space="0" w:color="auto"/>
        <w:left w:val="none" w:sz="0" w:space="0" w:color="auto"/>
        <w:bottom w:val="none" w:sz="0" w:space="0" w:color="auto"/>
        <w:right w:val="none" w:sz="0" w:space="0" w:color="auto"/>
      </w:divBdr>
    </w:div>
    <w:div w:id="1074350868">
      <w:bodyDiv w:val="1"/>
      <w:marLeft w:val="0"/>
      <w:marRight w:val="0"/>
      <w:marTop w:val="0"/>
      <w:marBottom w:val="0"/>
      <w:divBdr>
        <w:top w:val="none" w:sz="0" w:space="0" w:color="auto"/>
        <w:left w:val="none" w:sz="0" w:space="0" w:color="auto"/>
        <w:bottom w:val="none" w:sz="0" w:space="0" w:color="auto"/>
        <w:right w:val="none" w:sz="0" w:space="0" w:color="auto"/>
      </w:divBdr>
      <w:divsChild>
        <w:div w:id="176502702">
          <w:marLeft w:val="0"/>
          <w:marRight w:val="0"/>
          <w:marTop w:val="0"/>
          <w:marBottom w:val="0"/>
          <w:divBdr>
            <w:top w:val="none" w:sz="0" w:space="0" w:color="auto"/>
            <w:left w:val="none" w:sz="0" w:space="0" w:color="auto"/>
            <w:bottom w:val="none" w:sz="0" w:space="0" w:color="auto"/>
            <w:right w:val="none" w:sz="0" w:space="0" w:color="auto"/>
          </w:divBdr>
        </w:div>
        <w:div w:id="735401656">
          <w:marLeft w:val="0"/>
          <w:marRight w:val="0"/>
          <w:marTop w:val="0"/>
          <w:marBottom w:val="0"/>
          <w:divBdr>
            <w:top w:val="none" w:sz="0" w:space="0" w:color="auto"/>
            <w:left w:val="none" w:sz="0" w:space="0" w:color="auto"/>
            <w:bottom w:val="none" w:sz="0" w:space="0" w:color="auto"/>
            <w:right w:val="none" w:sz="0" w:space="0" w:color="auto"/>
          </w:divBdr>
        </w:div>
        <w:div w:id="909775271">
          <w:marLeft w:val="0"/>
          <w:marRight w:val="0"/>
          <w:marTop w:val="0"/>
          <w:marBottom w:val="0"/>
          <w:divBdr>
            <w:top w:val="none" w:sz="0" w:space="0" w:color="auto"/>
            <w:left w:val="none" w:sz="0" w:space="0" w:color="auto"/>
            <w:bottom w:val="none" w:sz="0" w:space="0" w:color="auto"/>
            <w:right w:val="none" w:sz="0" w:space="0" w:color="auto"/>
          </w:divBdr>
          <w:divsChild>
            <w:div w:id="1843543773">
              <w:marLeft w:val="-75"/>
              <w:marRight w:val="0"/>
              <w:marTop w:val="30"/>
              <w:marBottom w:val="30"/>
              <w:divBdr>
                <w:top w:val="none" w:sz="0" w:space="0" w:color="auto"/>
                <w:left w:val="none" w:sz="0" w:space="0" w:color="auto"/>
                <w:bottom w:val="none" w:sz="0" w:space="0" w:color="auto"/>
                <w:right w:val="none" w:sz="0" w:space="0" w:color="auto"/>
              </w:divBdr>
              <w:divsChild>
                <w:div w:id="783766514">
                  <w:marLeft w:val="0"/>
                  <w:marRight w:val="0"/>
                  <w:marTop w:val="0"/>
                  <w:marBottom w:val="0"/>
                  <w:divBdr>
                    <w:top w:val="none" w:sz="0" w:space="0" w:color="auto"/>
                    <w:left w:val="none" w:sz="0" w:space="0" w:color="auto"/>
                    <w:bottom w:val="none" w:sz="0" w:space="0" w:color="auto"/>
                    <w:right w:val="none" w:sz="0" w:space="0" w:color="auto"/>
                  </w:divBdr>
                  <w:divsChild>
                    <w:div w:id="1771773959">
                      <w:marLeft w:val="0"/>
                      <w:marRight w:val="0"/>
                      <w:marTop w:val="0"/>
                      <w:marBottom w:val="0"/>
                      <w:divBdr>
                        <w:top w:val="none" w:sz="0" w:space="0" w:color="auto"/>
                        <w:left w:val="none" w:sz="0" w:space="0" w:color="auto"/>
                        <w:bottom w:val="none" w:sz="0" w:space="0" w:color="auto"/>
                        <w:right w:val="none" w:sz="0" w:space="0" w:color="auto"/>
                      </w:divBdr>
                    </w:div>
                  </w:divsChild>
                </w:div>
                <w:div w:id="159272714">
                  <w:marLeft w:val="0"/>
                  <w:marRight w:val="0"/>
                  <w:marTop w:val="0"/>
                  <w:marBottom w:val="0"/>
                  <w:divBdr>
                    <w:top w:val="none" w:sz="0" w:space="0" w:color="auto"/>
                    <w:left w:val="none" w:sz="0" w:space="0" w:color="auto"/>
                    <w:bottom w:val="none" w:sz="0" w:space="0" w:color="auto"/>
                    <w:right w:val="none" w:sz="0" w:space="0" w:color="auto"/>
                  </w:divBdr>
                  <w:divsChild>
                    <w:div w:id="240723961">
                      <w:marLeft w:val="0"/>
                      <w:marRight w:val="0"/>
                      <w:marTop w:val="0"/>
                      <w:marBottom w:val="0"/>
                      <w:divBdr>
                        <w:top w:val="none" w:sz="0" w:space="0" w:color="auto"/>
                        <w:left w:val="none" w:sz="0" w:space="0" w:color="auto"/>
                        <w:bottom w:val="none" w:sz="0" w:space="0" w:color="auto"/>
                        <w:right w:val="none" w:sz="0" w:space="0" w:color="auto"/>
                      </w:divBdr>
                    </w:div>
                  </w:divsChild>
                </w:div>
                <w:div w:id="862089440">
                  <w:marLeft w:val="0"/>
                  <w:marRight w:val="0"/>
                  <w:marTop w:val="0"/>
                  <w:marBottom w:val="0"/>
                  <w:divBdr>
                    <w:top w:val="none" w:sz="0" w:space="0" w:color="auto"/>
                    <w:left w:val="none" w:sz="0" w:space="0" w:color="auto"/>
                    <w:bottom w:val="none" w:sz="0" w:space="0" w:color="auto"/>
                    <w:right w:val="none" w:sz="0" w:space="0" w:color="auto"/>
                  </w:divBdr>
                  <w:divsChild>
                    <w:div w:id="1486506908">
                      <w:marLeft w:val="0"/>
                      <w:marRight w:val="0"/>
                      <w:marTop w:val="0"/>
                      <w:marBottom w:val="0"/>
                      <w:divBdr>
                        <w:top w:val="none" w:sz="0" w:space="0" w:color="auto"/>
                        <w:left w:val="none" w:sz="0" w:space="0" w:color="auto"/>
                        <w:bottom w:val="none" w:sz="0" w:space="0" w:color="auto"/>
                        <w:right w:val="none" w:sz="0" w:space="0" w:color="auto"/>
                      </w:divBdr>
                    </w:div>
                  </w:divsChild>
                </w:div>
                <w:div w:id="1395272238">
                  <w:marLeft w:val="0"/>
                  <w:marRight w:val="0"/>
                  <w:marTop w:val="0"/>
                  <w:marBottom w:val="0"/>
                  <w:divBdr>
                    <w:top w:val="none" w:sz="0" w:space="0" w:color="auto"/>
                    <w:left w:val="none" w:sz="0" w:space="0" w:color="auto"/>
                    <w:bottom w:val="none" w:sz="0" w:space="0" w:color="auto"/>
                    <w:right w:val="none" w:sz="0" w:space="0" w:color="auto"/>
                  </w:divBdr>
                  <w:divsChild>
                    <w:div w:id="1617130663">
                      <w:marLeft w:val="0"/>
                      <w:marRight w:val="0"/>
                      <w:marTop w:val="0"/>
                      <w:marBottom w:val="0"/>
                      <w:divBdr>
                        <w:top w:val="none" w:sz="0" w:space="0" w:color="auto"/>
                        <w:left w:val="none" w:sz="0" w:space="0" w:color="auto"/>
                        <w:bottom w:val="none" w:sz="0" w:space="0" w:color="auto"/>
                        <w:right w:val="none" w:sz="0" w:space="0" w:color="auto"/>
                      </w:divBdr>
                    </w:div>
                  </w:divsChild>
                </w:div>
                <w:div w:id="1784614352">
                  <w:marLeft w:val="0"/>
                  <w:marRight w:val="0"/>
                  <w:marTop w:val="0"/>
                  <w:marBottom w:val="0"/>
                  <w:divBdr>
                    <w:top w:val="none" w:sz="0" w:space="0" w:color="auto"/>
                    <w:left w:val="none" w:sz="0" w:space="0" w:color="auto"/>
                    <w:bottom w:val="none" w:sz="0" w:space="0" w:color="auto"/>
                    <w:right w:val="none" w:sz="0" w:space="0" w:color="auto"/>
                  </w:divBdr>
                  <w:divsChild>
                    <w:div w:id="1144201351">
                      <w:marLeft w:val="0"/>
                      <w:marRight w:val="0"/>
                      <w:marTop w:val="0"/>
                      <w:marBottom w:val="0"/>
                      <w:divBdr>
                        <w:top w:val="none" w:sz="0" w:space="0" w:color="auto"/>
                        <w:left w:val="none" w:sz="0" w:space="0" w:color="auto"/>
                        <w:bottom w:val="none" w:sz="0" w:space="0" w:color="auto"/>
                        <w:right w:val="none" w:sz="0" w:space="0" w:color="auto"/>
                      </w:divBdr>
                    </w:div>
                  </w:divsChild>
                </w:div>
                <w:div w:id="1855028426">
                  <w:marLeft w:val="0"/>
                  <w:marRight w:val="0"/>
                  <w:marTop w:val="0"/>
                  <w:marBottom w:val="0"/>
                  <w:divBdr>
                    <w:top w:val="none" w:sz="0" w:space="0" w:color="auto"/>
                    <w:left w:val="none" w:sz="0" w:space="0" w:color="auto"/>
                    <w:bottom w:val="none" w:sz="0" w:space="0" w:color="auto"/>
                    <w:right w:val="none" w:sz="0" w:space="0" w:color="auto"/>
                  </w:divBdr>
                  <w:divsChild>
                    <w:div w:id="2043817259">
                      <w:marLeft w:val="0"/>
                      <w:marRight w:val="0"/>
                      <w:marTop w:val="0"/>
                      <w:marBottom w:val="0"/>
                      <w:divBdr>
                        <w:top w:val="none" w:sz="0" w:space="0" w:color="auto"/>
                        <w:left w:val="none" w:sz="0" w:space="0" w:color="auto"/>
                        <w:bottom w:val="none" w:sz="0" w:space="0" w:color="auto"/>
                        <w:right w:val="none" w:sz="0" w:space="0" w:color="auto"/>
                      </w:divBdr>
                    </w:div>
                  </w:divsChild>
                </w:div>
                <w:div w:id="1229880845">
                  <w:marLeft w:val="0"/>
                  <w:marRight w:val="0"/>
                  <w:marTop w:val="0"/>
                  <w:marBottom w:val="0"/>
                  <w:divBdr>
                    <w:top w:val="none" w:sz="0" w:space="0" w:color="auto"/>
                    <w:left w:val="none" w:sz="0" w:space="0" w:color="auto"/>
                    <w:bottom w:val="none" w:sz="0" w:space="0" w:color="auto"/>
                    <w:right w:val="none" w:sz="0" w:space="0" w:color="auto"/>
                  </w:divBdr>
                  <w:divsChild>
                    <w:div w:id="34745973">
                      <w:marLeft w:val="0"/>
                      <w:marRight w:val="0"/>
                      <w:marTop w:val="0"/>
                      <w:marBottom w:val="0"/>
                      <w:divBdr>
                        <w:top w:val="none" w:sz="0" w:space="0" w:color="auto"/>
                        <w:left w:val="none" w:sz="0" w:space="0" w:color="auto"/>
                        <w:bottom w:val="none" w:sz="0" w:space="0" w:color="auto"/>
                        <w:right w:val="none" w:sz="0" w:space="0" w:color="auto"/>
                      </w:divBdr>
                    </w:div>
                  </w:divsChild>
                </w:div>
                <w:div w:id="992411831">
                  <w:marLeft w:val="0"/>
                  <w:marRight w:val="0"/>
                  <w:marTop w:val="0"/>
                  <w:marBottom w:val="0"/>
                  <w:divBdr>
                    <w:top w:val="none" w:sz="0" w:space="0" w:color="auto"/>
                    <w:left w:val="none" w:sz="0" w:space="0" w:color="auto"/>
                    <w:bottom w:val="none" w:sz="0" w:space="0" w:color="auto"/>
                    <w:right w:val="none" w:sz="0" w:space="0" w:color="auto"/>
                  </w:divBdr>
                  <w:divsChild>
                    <w:div w:id="1993480369">
                      <w:marLeft w:val="0"/>
                      <w:marRight w:val="0"/>
                      <w:marTop w:val="0"/>
                      <w:marBottom w:val="0"/>
                      <w:divBdr>
                        <w:top w:val="none" w:sz="0" w:space="0" w:color="auto"/>
                        <w:left w:val="none" w:sz="0" w:space="0" w:color="auto"/>
                        <w:bottom w:val="none" w:sz="0" w:space="0" w:color="auto"/>
                        <w:right w:val="none" w:sz="0" w:space="0" w:color="auto"/>
                      </w:divBdr>
                    </w:div>
                  </w:divsChild>
                </w:div>
                <w:div w:id="1436560694">
                  <w:marLeft w:val="0"/>
                  <w:marRight w:val="0"/>
                  <w:marTop w:val="0"/>
                  <w:marBottom w:val="0"/>
                  <w:divBdr>
                    <w:top w:val="none" w:sz="0" w:space="0" w:color="auto"/>
                    <w:left w:val="none" w:sz="0" w:space="0" w:color="auto"/>
                    <w:bottom w:val="none" w:sz="0" w:space="0" w:color="auto"/>
                    <w:right w:val="none" w:sz="0" w:space="0" w:color="auto"/>
                  </w:divBdr>
                  <w:divsChild>
                    <w:div w:id="68815224">
                      <w:marLeft w:val="0"/>
                      <w:marRight w:val="0"/>
                      <w:marTop w:val="0"/>
                      <w:marBottom w:val="0"/>
                      <w:divBdr>
                        <w:top w:val="none" w:sz="0" w:space="0" w:color="auto"/>
                        <w:left w:val="none" w:sz="0" w:space="0" w:color="auto"/>
                        <w:bottom w:val="none" w:sz="0" w:space="0" w:color="auto"/>
                        <w:right w:val="none" w:sz="0" w:space="0" w:color="auto"/>
                      </w:divBdr>
                    </w:div>
                  </w:divsChild>
                </w:div>
                <w:div w:id="1952203042">
                  <w:marLeft w:val="0"/>
                  <w:marRight w:val="0"/>
                  <w:marTop w:val="0"/>
                  <w:marBottom w:val="0"/>
                  <w:divBdr>
                    <w:top w:val="none" w:sz="0" w:space="0" w:color="auto"/>
                    <w:left w:val="none" w:sz="0" w:space="0" w:color="auto"/>
                    <w:bottom w:val="none" w:sz="0" w:space="0" w:color="auto"/>
                    <w:right w:val="none" w:sz="0" w:space="0" w:color="auto"/>
                  </w:divBdr>
                  <w:divsChild>
                    <w:div w:id="2039698007">
                      <w:marLeft w:val="0"/>
                      <w:marRight w:val="0"/>
                      <w:marTop w:val="0"/>
                      <w:marBottom w:val="0"/>
                      <w:divBdr>
                        <w:top w:val="none" w:sz="0" w:space="0" w:color="auto"/>
                        <w:left w:val="none" w:sz="0" w:space="0" w:color="auto"/>
                        <w:bottom w:val="none" w:sz="0" w:space="0" w:color="auto"/>
                        <w:right w:val="none" w:sz="0" w:space="0" w:color="auto"/>
                      </w:divBdr>
                    </w:div>
                  </w:divsChild>
                </w:div>
                <w:div w:id="635600045">
                  <w:marLeft w:val="0"/>
                  <w:marRight w:val="0"/>
                  <w:marTop w:val="0"/>
                  <w:marBottom w:val="0"/>
                  <w:divBdr>
                    <w:top w:val="none" w:sz="0" w:space="0" w:color="auto"/>
                    <w:left w:val="none" w:sz="0" w:space="0" w:color="auto"/>
                    <w:bottom w:val="none" w:sz="0" w:space="0" w:color="auto"/>
                    <w:right w:val="none" w:sz="0" w:space="0" w:color="auto"/>
                  </w:divBdr>
                  <w:divsChild>
                    <w:div w:id="1419986243">
                      <w:marLeft w:val="0"/>
                      <w:marRight w:val="0"/>
                      <w:marTop w:val="0"/>
                      <w:marBottom w:val="0"/>
                      <w:divBdr>
                        <w:top w:val="none" w:sz="0" w:space="0" w:color="auto"/>
                        <w:left w:val="none" w:sz="0" w:space="0" w:color="auto"/>
                        <w:bottom w:val="none" w:sz="0" w:space="0" w:color="auto"/>
                        <w:right w:val="none" w:sz="0" w:space="0" w:color="auto"/>
                      </w:divBdr>
                    </w:div>
                  </w:divsChild>
                </w:div>
                <w:div w:id="448626219">
                  <w:marLeft w:val="0"/>
                  <w:marRight w:val="0"/>
                  <w:marTop w:val="0"/>
                  <w:marBottom w:val="0"/>
                  <w:divBdr>
                    <w:top w:val="none" w:sz="0" w:space="0" w:color="auto"/>
                    <w:left w:val="none" w:sz="0" w:space="0" w:color="auto"/>
                    <w:bottom w:val="none" w:sz="0" w:space="0" w:color="auto"/>
                    <w:right w:val="none" w:sz="0" w:space="0" w:color="auto"/>
                  </w:divBdr>
                  <w:divsChild>
                    <w:div w:id="388963030">
                      <w:marLeft w:val="0"/>
                      <w:marRight w:val="0"/>
                      <w:marTop w:val="0"/>
                      <w:marBottom w:val="0"/>
                      <w:divBdr>
                        <w:top w:val="none" w:sz="0" w:space="0" w:color="auto"/>
                        <w:left w:val="none" w:sz="0" w:space="0" w:color="auto"/>
                        <w:bottom w:val="none" w:sz="0" w:space="0" w:color="auto"/>
                        <w:right w:val="none" w:sz="0" w:space="0" w:color="auto"/>
                      </w:divBdr>
                    </w:div>
                  </w:divsChild>
                </w:div>
                <w:div w:id="1415786915">
                  <w:marLeft w:val="0"/>
                  <w:marRight w:val="0"/>
                  <w:marTop w:val="0"/>
                  <w:marBottom w:val="0"/>
                  <w:divBdr>
                    <w:top w:val="none" w:sz="0" w:space="0" w:color="auto"/>
                    <w:left w:val="none" w:sz="0" w:space="0" w:color="auto"/>
                    <w:bottom w:val="none" w:sz="0" w:space="0" w:color="auto"/>
                    <w:right w:val="none" w:sz="0" w:space="0" w:color="auto"/>
                  </w:divBdr>
                  <w:divsChild>
                    <w:div w:id="1998728497">
                      <w:marLeft w:val="0"/>
                      <w:marRight w:val="0"/>
                      <w:marTop w:val="0"/>
                      <w:marBottom w:val="0"/>
                      <w:divBdr>
                        <w:top w:val="none" w:sz="0" w:space="0" w:color="auto"/>
                        <w:left w:val="none" w:sz="0" w:space="0" w:color="auto"/>
                        <w:bottom w:val="none" w:sz="0" w:space="0" w:color="auto"/>
                        <w:right w:val="none" w:sz="0" w:space="0" w:color="auto"/>
                      </w:divBdr>
                    </w:div>
                  </w:divsChild>
                </w:div>
                <w:div w:id="1644430040">
                  <w:marLeft w:val="0"/>
                  <w:marRight w:val="0"/>
                  <w:marTop w:val="0"/>
                  <w:marBottom w:val="0"/>
                  <w:divBdr>
                    <w:top w:val="none" w:sz="0" w:space="0" w:color="auto"/>
                    <w:left w:val="none" w:sz="0" w:space="0" w:color="auto"/>
                    <w:bottom w:val="none" w:sz="0" w:space="0" w:color="auto"/>
                    <w:right w:val="none" w:sz="0" w:space="0" w:color="auto"/>
                  </w:divBdr>
                  <w:divsChild>
                    <w:div w:id="1485657497">
                      <w:marLeft w:val="0"/>
                      <w:marRight w:val="0"/>
                      <w:marTop w:val="0"/>
                      <w:marBottom w:val="0"/>
                      <w:divBdr>
                        <w:top w:val="none" w:sz="0" w:space="0" w:color="auto"/>
                        <w:left w:val="none" w:sz="0" w:space="0" w:color="auto"/>
                        <w:bottom w:val="none" w:sz="0" w:space="0" w:color="auto"/>
                        <w:right w:val="none" w:sz="0" w:space="0" w:color="auto"/>
                      </w:divBdr>
                    </w:div>
                  </w:divsChild>
                </w:div>
                <w:div w:id="1193305144">
                  <w:marLeft w:val="0"/>
                  <w:marRight w:val="0"/>
                  <w:marTop w:val="0"/>
                  <w:marBottom w:val="0"/>
                  <w:divBdr>
                    <w:top w:val="none" w:sz="0" w:space="0" w:color="auto"/>
                    <w:left w:val="none" w:sz="0" w:space="0" w:color="auto"/>
                    <w:bottom w:val="none" w:sz="0" w:space="0" w:color="auto"/>
                    <w:right w:val="none" w:sz="0" w:space="0" w:color="auto"/>
                  </w:divBdr>
                  <w:divsChild>
                    <w:div w:id="831484267">
                      <w:marLeft w:val="0"/>
                      <w:marRight w:val="0"/>
                      <w:marTop w:val="0"/>
                      <w:marBottom w:val="0"/>
                      <w:divBdr>
                        <w:top w:val="none" w:sz="0" w:space="0" w:color="auto"/>
                        <w:left w:val="none" w:sz="0" w:space="0" w:color="auto"/>
                        <w:bottom w:val="none" w:sz="0" w:space="0" w:color="auto"/>
                        <w:right w:val="none" w:sz="0" w:space="0" w:color="auto"/>
                      </w:divBdr>
                    </w:div>
                  </w:divsChild>
                </w:div>
                <w:div w:id="210727559">
                  <w:marLeft w:val="0"/>
                  <w:marRight w:val="0"/>
                  <w:marTop w:val="0"/>
                  <w:marBottom w:val="0"/>
                  <w:divBdr>
                    <w:top w:val="none" w:sz="0" w:space="0" w:color="auto"/>
                    <w:left w:val="none" w:sz="0" w:space="0" w:color="auto"/>
                    <w:bottom w:val="none" w:sz="0" w:space="0" w:color="auto"/>
                    <w:right w:val="none" w:sz="0" w:space="0" w:color="auto"/>
                  </w:divBdr>
                  <w:divsChild>
                    <w:div w:id="1339309574">
                      <w:marLeft w:val="0"/>
                      <w:marRight w:val="0"/>
                      <w:marTop w:val="0"/>
                      <w:marBottom w:val="0"/>
                      <w:divBdr>
                        <w:top w:val="none" w:sz="0" w:space="0" w:color="auto"/>
                        <w:left w:val="none" w:sz="0" w:space="0" w:color="auto"/>
                        <w:bottom w:val="none" w:sz="0" w:space="0" w:color="auto"/>
                        <w:right w:val="none" w:sz="0" w:space="0" w:color="auto"/>
                      </w:divBdr>
                    </w:div>
                  </w:divsChild>
                </w:div>
                <w:div w:id="889070704">
                  <w:marLeft w:val="0"/>
                  <w:marRight w:val="0"/>
                  <w:marTop w:val="0"/>
                  <w:marBottom w:val="0"/>
                  <w:divBdr>
                    <w:top w:val="none" w:sz="0" w:space="0" w:color="auto"/>
                    <w:left w:val="none" w:sz="0" w:space="0" w:color="auto"/>
                    <w:bottom w:val="none" w:sz="0" w:space="0" w:color="auto"/>
                    <w:right w:val="none" w:sz="0" w:space="0" w:color="auto"/>
                  </w:divBdr>
                  <w:divsChild>
                    <w:div w:id="1153597310">
                      <w:marLeft w:val="0"/>
                      <w:marRight w:val="0"/>
                      <w:marTop w:val="0"/>
                      <w:marBottom w:val="0"/>
                      <w:divBdr>
                        <w:top w:val="none" w:sz="0" w:space="0" w:color="auto"/>
                        <w:left w:val="none" w:sz="0" w:space="0" w:color="auto"/>
                        <w:bottom w:val="none" w:sz="0" w:space="0" w:color="auto"/>
                        <w:right w:val="none" w:sz="0" w:space="0" w:color="auto"/>
                      </w:divBdr>
                    </w:div>
                  </w:divsChild>
                </w:div>
                <w:div w:id="1336231467">
                  <w:marLeft w:val="0"/>
                  <w:marRight w:val="0"/>
                  <w:marTop w:val="0"/>
                  <w:marBottom w:val="0"/>
                  <w:divBdr>
                    <w:top w:val="none" w:sz="0" w:space="0" w:color="auto"/>
                    <w:left w:val="none" w:sz="0" w:space="0" w:color="auto"/>
                    <w:bottom w:val="none" w:sz="0" w:space="0" w:color="auto"/>
                    <w:right w:val="none" w:sz="0" w:space="0" w:color="auto"/>
                  </w:divBdr>
                  <w:divsChild>
                    <w:div w:id="2085956830">
                      <w:marLeft w:val="0"/>
                      <w:marRight w:val="0"/>
                      <w:marTop w:val="0"/>
                      <w:marBottom w:val="0"/>
                      <w:divBdr>
                        <w:top w:val="none" w:sz="0" w:space="0" w:color="auto"/>
                        <w:left w:val="none" w:sz="0" w:space="0" w:color="auto"/>
                        <w:bottom w:val="none" w:sz="0" w:space="0" w:color="auto"/>
                        <w:right w:val="none" w:sz="0" w:space="0" w:color="auto"/>
                      </w:divBdr>
                    </w:div>
                  </w:divsChild>
                </w:div>
                <w:div w:id="1665475406">
                  <w:marLeft w:val="0"/>
                  <w:marRight w:val="0"/>
                  <w:marTop w:val="0"/>
                  <w:marBottom w:val="0"/>
                  <w:divBdr>
                    <w:top w:val="none" w:sz="0" w:space="0" w:color="auto"/>
                    <w:left w:val="none" w:sz="0" w:space="0" w:color="auto"/>
                    <w:bottom w:val="none" w:sz="0" w:space="0" w:color="auto"/>
                    <w:right w:val="none" w:sz="0" w:space="0" w:color="auto"/>
                  </w:divBdr>
                  <w:divsChild>
                    <w:div w:id="2049718412">
                      <w:marLeft w:val="0"/>
                      <w:marRight w:val="0"/>
                      <w:marTop w:val="0"/>
                      <w:marBottom w:val="0"/>
                      <w:divBdr>
                        <w:top w:val="none" w:sz="0" w:space="0" w:color="auto"/>
                        <w:left w:val="none" w:sz="0" w:space="0" w:color="auto"/>
                        <w:bottom w:val="none" w:sz="0" w:space="0" w:color="auto"/>
                        <w:right w:val="none" w:sz="0" w:space="0" w:color="auto"/>
                      </w:divBdr>
                    </w:div>
                  </w:divsChild>
                </w:div>
                <w:div w:id="1852714809">
                  <w:marLeft w:val="0"/>
                  <w:marRight w:val="0"/>
                  <w:marTop w:val="0"/>
                  <w:marBottom w:val="0"/>
                  <w:divBdr>
                    <w:top w:val="none" w:sz="0" w:space="0" w:color="auto"/>
                    <w:left w:val="none" w:sz="0" w:space="0" w:color="auto"/>
                    <w:bottom w:val="none" w:sz="0" w:space="0" w:color="auto"/>
                    <w:right w:val="none" w:sz="0" w:space="0" w:color="auto"/>
                  </w:divBdr>
                  <w:divsChild>
                    <w:div w:id="1934049037">
                      <w:marLeft w:val="0"/>
                      <w:marRight w:val="0"/>
                      <w:marTop w:val="0"/>
                      <w:marBottom w:val="0"/>
                      <w:divBdr>
                        <w:top w:val="none" w:sz="0" w:space="0" w:color="auto"/>
                        <w:left w:val="none" w:sz="0" w:space="0" w:color="auto"/>
                        <w:bottom w:val="none" w:sz="0" w:space="0" w:color="auto"/>
                        <w:right w:val="none" w:sz="0" w:space="0" w:color="auto"/>
                      </w:divBdr>
                    </w:div>
                  </w:divsChild>
                </w:div>
                <w:div w:id="2145612016">
                  <w:marLeft w:val="0"/>
                  <w:marRight w:val="0"/>
                  <w:marTop w:val="0"/>
                  <w:marBottom w:val="0"/>
                  <w:divBdr>
                    <w:top w:val="none" w:sz="0" w:space="0" w:color="auto"/>
                    <w:left w:val="none" w:sz="0" w:space="0" w:color="auto"/>
                    <w:bottom w:val="none" w:sz="0" w:space="0" w:color="auto"/>
                    <w:right w:val="none" w:sz="0" w:space="0" w:color="auto"/>
                  </w:divBdr>
                  <w:divsChild>
                    <w:div w:id="1062142436">
                      <w:marLeft w:val="0"/>
                      <w:marRight w:val="0"/>
                      <w:marTop w:val="0"/>
                      <w:marBottom w:val="0"/>
                      <w:divBdr>
                        <w:top w:val="none" w:sz="0" w:space="0" w:color="auto"/>
                        <w:left w:val="none" w:sz="0" w:space="0" w:color="auto"/>
                        <w:bottom w:val="none" w:sz="0" w:space="0" w:color="auto"/>
                        <w:right w:val="none" w:sz="0" w:space="0" w:color="auto"/>
                      </w:divBdr>
                    </w:div>
                  </w:divsChild>
                </w:div>
                <w:div w:id="132262200">
                  <w:marLeft w:val="0"/>
                  <w:marRight w:val="0"/>
                  <w:marTop w:val="0"/>
                  <w:marBottom w:val="0"/>
                  <w:divBdr>
                    <w:top w:val="none" w:sz="0" w:space="0" w:color="auto"/>
                    <w:left w:val="none" w:sz="0" w:space="0" w:color="auto"/>
                    <w:bottom w:val="none" w:sz="0" w:space="0" w:color="auto"/>
                    <w:right w:val="none" w:sz="0" w:space="0" w:color="auto"/>
                  </w:divBdr>
                  <w:divsChild>
                    <w:div w:id="1587687688">
                      <w:marLeft w:val="0"/>
                      <w:marRight w:val="0"/>
                      <w:marTop w:val="0"/>
                      <w:marBottom w:val="0"/>
                      <w:divBdr>
                        <w:top w:val="none" w:sz="0" w:space="0" w:color="auto"/>
                        <w:left w:val="none" w:sz="0" w:space="0" w:color="auto"/>
                        <w:bottom w:val="none" w:sz="0" w:space="0" w:color="auto"/>
                        <w:right w:val="none" w:sz="0" w:space="0" w:color="auto"/>
                      </w:divBdr>
                    </w:div>
                  </w:divsChild>
                </w:div>
                <w:div w:id="1903322866">
                  <w:marLeft w:val="0"/>
                  <w:marRight w:val="0"/>
                  <w:marTop w:val="0"/>
                  <w:marBottom w:val="0"/>
                  <w:divBdr>
                    <w:top w:val="none" w:sz="0" w:space="0" w:color="auto"/>
                    <w:left w:val="none" w:sz="0" w:space="0" w:color="auto"/>
                    <w:bottom w:val="none" w:sz="0" w:space="0" w:color="auto"/>
                    <w:right w:val="none" w:sz="0" w:space="0" w:color="auto"/>
                  </w:divBdr>
                  <w:divsChild>
                    <w:div w:id="1752047788">
                      <w:marLeft w:val="0"/>
                      <w:marRight w:val="0"/>
                      <w:marTop w:val="0"/>
                      <w:marBottom w:val="0"/>
                      <w:divBdr>
                        <w:top w:val="none" w:sz="0" w:space="0" w:color="auto"/>
                        <w:left w:val="none" w:sz="0" w:space="0" w:color="auto"/>
                        <w:bottom w:val="none" w:sz="0" w:space="0" w:color="auto"/>
                        <w:right w:val="none" w:sz="0" w:space="0" w:color="auto"/>
                      </w:divBdr>
                    </w:div>
                  </w:divsChild>
                </w:div>
                <w:div w:id="510679488">
                  <w:marLeft w:val="0"/>
                  <w:marRight w:val="0"/>
                  <w:marTop w:val="0"/>
                  <w:marBottom w:val="0"/>
                  <w:divBdr>
                    <w:top w:val="none" w:sz="0" w:space="0" w:color="auto"/>
                    <w:left w:val="none" w:sz="0" w:space="0" w:color="auto"/>
                    <w:bottom w:val="none" w:sz="0" w:space="0" w:color="auto"/>
                    <w:right w:val="none" w:sz="0" w:space="0" w:color="auto"/>
                  </w:divBdr>
                  <w:divsChild>
                    <w:div w:id="160898291">
                      <w:marLeft w:val="0"/>
                      <w:marRight w:val="0"/>
                      <w:marTop w:val="0"/>
                      <w:marBottom w:val="0"/>
                      <w:divBdr>
                        <w:top w:val="none" w:sz="0" w:space="0" w:color="auto"/>
                        <w:left w:val="none" w:sz="0" w:space="0" w:color="auto"/>
                        <w:bottom w:val="none" w:sz="0" w:space="0" w:color="auto"/>
                        <w:right w:val="none" w:sz="0" w:space="0" w:color="auto"/>
                      </w:divBdr>
                    </w:div>
                  </w:divsChild>
                </w:div>
                <w:div w:id="338578674">
                  <w:marLeft w:val="0"/>
                  <w:marRight w:val="0"/>
                  <w:marTop w:val="0"/>
                  <w:marBottom w:val="0"/>
                  <w:divBdr>
                    <w:top w:val="none" w:sz="0" w:space="0" w:color="auto"/>
                    <w:left w:val="none" w:sz="0" w:space="0" w:color="auto"/>
                    <w:bottom w:val="none" w:sz="0" w:space="0" w:color="auto"/>
                    <w:right w:val="none" w:sz="0" w:space="0" w:color="auto"/>
                  </w:divBdr>
                  <w:divsChild>
                    <w:div w:id="777677131">
                      <w:marLeft w:val="0"/>
                      <w:marRight w:val="0"/>
                      <w:marTop w:val="0"/>
                      <w:marBottom w:val="0"/>
                      <w:divBdr>
                        <w:top w:val="none" w:sz="0" w:space="0" w:color="auto"/>
                        <w:left w:val="none" w:sz="0" w:space="0" w:color="auto"/>
                        <w:bottom w:val="none" w:sz="0" w:space="0" w:color="auto"/>
                        <w:right w:val="none" w:sz="0" w:space="0" w:color="auto"/>
                      </w:divBdr>
                    </w:div>
                  </w:divsChild>
                </w:div>
                <w:div w:id="2030134316">
                  <w:marLeft w:val="0"/>
                  <w:marRight w:val="0"/>
                  <w:marTop w:val="0"/>
                  <w:marBottom w:val="0"/>
                  <w:divBdr>
                    <w:top w:val="none" w:sz="0" w:space="0" w:color="auto"/>
                    <w:left w:val="none" w:sz="0" w:space="0" w:color="auto"/>
                    <w:bottom w:val="none" w:sz="0" w:space="0" w:color="auto"/>
                    <w:right w:val="none" w:sz="0" w:space="0" w:color="auto"/>
                  </w:divBdr>
                  <w:divsChild>
                    <w:div w:id="1946571932">
                      <w:marLeft w:val="0"/>
                      <w:marRight w:val="0"/>
                      <w:marTop w:val="0"/>
                      <w:marBottom w:val="0"/>
                      <w:divBdr>
                        <w:top w:val="none" w:sz="0" w:space="0" w:color="auto"/>
                        <w:left w:val="none" w:sz="0" w:space="0" w:color="auto"/>
                        <w:bottom w:val="none" w:sz="0" w:space="0" w:color="auto"/>
                        <w:right w:val="none" w:sz="0" w:space="0" w:color="auto"/>
                      </w:divBdr>
                    </w:div>
                  </w:divsChild>
                </w:div>
                <w:div w:id="1945109041">
                  <w:marLeft w:val="0"/>
                  <w:marRight w:val="0"/>
                  <w:marTop w:val="0"/>
                  <w:marBottom w:val="0"/>
                  <w:divBdr>
                    <w:top w:val="none" w:sz="0" w:space="0" w:color="auto"/>
                    <w:left w:val="none" w:sz="0" w:space="0" w:color="auto"/>
                    <w:bottom w:val="none" w:sz="0" w:space="0" w:color="auto"/>
                    <w:right w:val="none" w:sz="0" w:space="0" w:color="auto"/>
                  </w:divBdr>
                  <w:divsChild>
                    <w:div w:id="289285275">
                      <w:marLeft w:val="0"/>
                      <w:marRight w:val="0"/>
                      <w:marTop w:val="0"/>
                      <w:marBottom w:val="0"/>
                      <w:divBdr>
                        <w:top w:val="none" w:sz="0" w:space="0" w:color="auto"/>
                        <w:left w:val="none" w:sz="0" w:space="0" w:color="auto"/>
                        <w:bottom w:val="none" w:sz="0" w:space="0" w:color="auto"/>
                        <w:right w:val="none" w:sz="0" w:space="0" w:color="auto"/>
                      </w:divBdr>
                    </w:div>
                  </w:divsChild>
                </w:div>
                <w:div w:id="1741757654">
                  <w:marLeft w:val="0"/>
                  <w:marRight w:val="0"/>
                  <w:marTop w:val="0"/>
                  <w:marBottom w:val="0"/>
                  <w:divBdr>
                    <w:top w:val="none" w:sz="0" w:space="0" w:color="auto"/>
                    <w:left w:val="none" w:sz="0" w:space="0" w:color="auto"/>
                    <w:bottom w:val="none" w:sz="0" w:space="0" w:color="auto"/>
                    <w:right w:val="none" w:sz="0" w:space="0" w:color="auto"/>
                  </w:divBdr>
                  <w:divsChild>
                    <w:div w:id="125052990">
                      <w:marLeft w:val="0"/>
                      <w:marRight w:val="0"/>
                      <w:marTop w:val="0"/>
                      <w:marBottom w:val="0"/>
                      <w:divBdr>
                        <w:top w:val="none" w:sz="0" w:space="0" w:color="auto"/>
                        <w:left w:val="none" w:sz="0" w:space="0" w:color="auto"/>
                        <w:bottom w:val="none" w:sz="0" w:space="0" w:color="auto"/>
                        <w:right w:val="none" w:sz="0" w:space="0" w:color="auto"/>
                      </w:divBdr>
                    </w:div>
                  </w:divsChild>
                </w:div>
                <w:div w:id="264311970">
                  <w:marLeft w:val="0"/>
                  <w:marRight w:val="0"/>
                  <w:marTop w:val="0"/>
                  <w:marBottom w:val="0"/>
                  <w:divBdr>
                    <w:top w:val="none" w:sz="0" w:space="0" w:color="auto"/>
                    <w:left w:val="none" w:sz="0" w:space="0" w:color="auto"/>
                    <w:bottom w:val="none" w:sz="0" w:space="0" w:color="auto"/>
                    <w:right w:val="none" w:sz="0" w:space="0" w:color="auto"/>
                  </w:divBdr>
                  <w:divsChild>
                    <w:div w:id="1262909098">
                      <w:marLeft w:val="0"/>
                      <w:marRight w:val="0"/>
                      <w:marTop w:val="0"/>
                      <w:marBottom w:val="0"/>
                      <w:divBdr>
                        <w:top w:val="none" w:sz="0" w:space="0" w:color="auto"/>
                        <w:left w:val="none" w:sz="0" w:space="0" w:color="auto"/>
                        <w:bottom w:val="none" w:sz="0" w:space="0" w:color="auto"/>
                        <w:right w:val="none" w:sz="0" w:space="0" w:color="auto"/>
                      </w:divBdr>
                    </w:div>
                  </w:divsChild>
                </w:div>
                <w:div w:id="497309763">
                  <w:marLeft w:val="0"/>
                  <w:marRight w:val="0"/>
                  <w:marTop w:val="0"/>
                  <w:marBottom w:val="0"/>
                  <w:divBdr>
                    <w:top w:val="none" w:sz="0" w:space="0" w:color="auto"/>
                    <w:left w:val="none" w:sz="0" w:space="0" w:color="auto"/>
                    <w:bottom w:val="none" w:sz="0" w:space="0" w:color="auto"/>
                    <w:right w:val="none" w:sz="0" w:space="0" w:color="auto"/>
                  </w:divBdr>
                  <w:divsChild>
                    <w:div w:id="264119409">
                      <w:marLeft w:val="0"/>
                      <w:marRight w:val="0"/>
                      <w:marTop w:val="0"/>
                      <w:marBottom w:val="0"/>
                      <w:divBdr>
                        <w:top w:val="none" w:sz="0" w:space="0" w:color="auto"/>
                        <w:left w:val="none" w:sz="0" w:space="0" w:color="auto"/>
                        <w:bottom w:val="none" w:sz="0" w:space="0" w:color="auto"/>
                        <w:right w:val="none" w:sz="0" w:space="0" w:color="auto"/>
                      </w:divBdr>
                    </w:div>
                  </w:divsChild>
                </w:div>
                <w:div w:id="1567253938">
                  <w:marLeft w:val="0"/>
                  <w:marRight w:val="0"/>
                  <w:marTop w:val="0"/>
                  <w:marBottom w:val="0"/>
                  <w:divBdr>
                    <w:top w:val="none" w:sz="0" w:space="0" w:color="auto"/>
                    <w:left w:val="none" w:sz="0" w:space="0" w:color="auto"/>
                    <w:bottom w:val="none" w:sz="0" w:space="0" w:color="auto"/>
                    <w:right w:val="none" w:sz="0" w:space="0" w:color="auto"/>
                  </w:divBdr>
                  <w:divsChild>
                    <w:div w:id="935282475">
                      <w:marLeft w:val="0"/>
                      <w:marRight w:val="0"/>
                      <w:marTop w:val="0"/>
                      <w:marBottom w:val="0"/>
                      <w:divBdr>
                        <w:top w:val="none" w:sz="0" w:space="0" w:color="auto"/>
                        <w:left w:val="none" w:sz="0" w:space="0" w:color="auto"/>
                        <w:bottom w:val="none" w:sz="0" w:space="0" w:color="auto"/>
                        <w:right w:val="none" w:sz="0" w:space="0" w:color="auto"/>
                      </w:divBdr>
                    </w:div>
                  </w:divsChild>
                </w:div>
                <w:div w:id="1703365302">
                  <w:marLeft w:val="0"/>
                  <w:marRight w:val="0"/>
                  <w:marTop w:val="0"/>
                  <w:marBottom w:val="0"/>
                  <w:divBdr>
                    <w:top w:val="none" w:sz="0" w:space="0" w:color="auto"/>
                    <w:left w:val="none" w:sz="0" w:space="0" w:color="auto"/>
                    <w:bottom w:val="none" w:sz="0" w:space="0" w:color="auto"/>
                    <w:right w:val="none" w:sz="0" w:space="0" w:color="auto"/>
                  </w:divBdr>
                  <w:divsChild>
                    <w:div w:id="118379668">
                      <w:marLeft w:val="0"/>
                      <w:marRight w:val="0"/>
                      <w:marTop w:val="0"/>
                      <w:marBottom w:val="0"/>
                      <w:divBdr>
                        <w:top w:val="none" w:sz="0" w:space="0" w:color="auto"/>
                        <w:left w:val="none" w:sz="0" w:space="0" w:color="auto"/>
                        <w:bottom w:val="none" w:sz="0" w:space="0" w:color="auto"/>
                        <w:right w:val="none" w:sz="0" w:space="0" w:color="auto"/>
                      </w:divBdr>
                    </w:div>
                  </w:divsChild>
                </w:div>
                <w:div w:id="1031108275">
                  <w:marLeft w:val="0"/>
                  <w:marRight w:val="0"/>
                  <w:marTop w:val="0"/>
                  <w:marBottom w:val="0"/>
                  <w:divBdr>
                    <w:top w:val="none" w:sz="0" w:space="0" w:color="auto"/>
                    <w:left w:val="none" w:sz="0" w:space="0" w:color="auto"/>
                    <w:bottom w:val="none" w:sz="0" w:space="0" w:color="auto"/>
                    <w:right w:val="none" w:sz="0" w:space="0" w:color="auto"/>
                  </w:divBdr>
                  <w:divsChild>
                    <w:div w:id="997731136">
                      <w:marLeft w:val="0"/>
                      <w:marRight w:val="0"/>
                      <w:marTop w:val="0"/>
                      <w:marBottom w:val="0"/>
                      <w:divBdr>
                        <w:top w:val="none" w:sz="0" w:space="0" w:color="auto"/>
                        <w:left w:val="none" w:sz="0" w:space="0" w:color="auto"/>
                        <w:bottom w:val="none" w:sz="0" w:space="0" w:color="auto"/>
                        <w:right w:val="none" w:sz="0" w:space="0" w:color="auto"/>
                      </w:divBdr>
                    </w:div>
                  </w:divsChild>
                </w:div>
                <w:div w:id="1990744076">
                  <w:marLeft w:val="0"/>
                  <w:marRight w:val="0"/>
                  <w:marTop w:val="0"/>
                  <w:marBottom w:val="0"/>
                  <w:divBdr>
                    <w:top w:val="none" w:sz="0" w:space="0" w:color="auto"/>
                    <w:left w:val="none" w:sz="0" w:space="0" w:color="auto"/>
                    <w:bottom w:val="none" w:sz="0" w:space="0" w:color="auto"/>
                    <w:right w:val="none" w:sz="0" w:space="0" w:color="auto"/>
                  </w:divBdr>
                  <w:divsChild>
                    <w:div w:id="1371568069">
                      <w:marLeft w:val="0"/>
                      <w:marRight w:val="0"/>
                      <w:marTop w:val="0"/>
                      <w:marBottom w:val="0"/>
                      <w:divBdr>
                        <w:top w:val="none" w:sz="0" w:space="0" w:color="auto"/>
                        <w:left w:val="none" w:sz="0" w:space="0" w:color="auto"/>
                        <w:bottom w:val="none" w:sz="0" w:space="0" w:color="auto"/>
                        <w:right w:val="none" w:sz="0" w:space="0" w:color="auto"/>
                      </w:divBdr>
                    </w:div>
                  </w:divsChild>
                </w:div>
                <w:div w:id="1117211105">
                  <w:marLeft w:val="0"/>
                  <w:marRight w:val="0"/>
                  <w:marTop w:val="0"/>
                  <w:marBottom w:val="0"/>
                  <w:divBdr>
                    <w:top w:val="none" w:sz="0" w:space="0" w:color="auto"/>
                    <w:left w:val="none" w:sz="0" w:space="0" w:color="auto"/>
                    <w:bottom w:val="none" w:sz="0" w:space="0" w:color="auto"/>
                    <w:right w:val="none" w:sz="0" w:space="0" w:color="auto"/>
                  </w:divBdr>
                  <w:divsChild>
                    <w:div w:id="2019505151">
                      <w:marLeft w:val="0"/>
                      <w:marRight w:val="0"/>
                      <w:marTop w:val="0"/>
                      <w:marBottom w:val="0"/>
                      <w:divBdr>
                        <w:top w:val="none" w:sz="0" w:space="0" w:color="auto"/>
                        <w:left w:val="none" w:sz="0" w:space="0" w:color="auto"/>
                        <w:bottom w:val="none" w:sz="0" w:space="0" w:color="auto"/>
                        <w:right w:val="none" w:sz="0" w:space="0" w:color="auto"/>
                      </w:divBdr>
                    </w:div>
                  </w:divsChild>
                </w:div>
                <w:div w:id="1188908466">
                  <w:marLeft w:val="0"/>
                  <w:marRight w:val="0"/>
                  <w:marTop w:val="0"/>
                  <w:marBottom w:val="0"/>
                  <w:divBdr>
                    <w:top w:val="none" w:sz="0" w:space="0" w:color="auto"/>
                    <w:left w:val="none" w:sz="0" w:space="0" w:color="auto"/>
                    <w:bottom w:val="none" w:sz="0" w:space="0" w:color="auto"/>
                    <w:right w:val="none" w:sz="0" w:space="0" w:color="auto"/>
                  </w:divBdr>
                  <w:divsChild>
                    <w:div w:id="1582062477">
                      <w:marLeft w:val="0"/>
                      <w:marRight w:val="0"/>
                      <w:marTop w:val="0"/>
                      <w:marBottom w:val="0"/>
                      <w:divBdr>
                        <w:top w:val="none" w:sz="0" w:space="0" w:color="auto"/>
                        <w:left w:val="none" w:sz="0" w:space="0" w:color="auto"/>
                        <w:bottom w:val="none" w:sz="0" w:space="0" w:color="auto"/>
                        <w:right w:val="none" w:sz="0" w:space="0" w:color="auto"/>
                      </w:divBdr>
                    </w:div>
                  </w:divsChild>
                </w:div>
                <w:div w:id="1426223283">
                  <w:marLeft w:val="0"/>
                  <w:marRight w:val="0"/>
                  <w:marTop w:val="0"/>
                  <w:marBottom w:val="0"/>
                  <w:divBdr>
                    <w:top w:val="none" w:sz="0" w:space="0" w:color="auto"/>
                    <w:left w:val="none" w:sz="0" w:space="0" w:color="auto"/>
                    <w:bottom w:val="none" w:sz="0" w:space="0" w:color="auto"/>
                    <w:right w:val="none" w:sz="0" w:space="0" w:color="auto"/>
                  </w:divBdr>
                  <w:divsChild>
                    <w:div w:id="1430466115">
                      <w:marLeft w:val="0"/>
                      <w:marRight w:val="0"/>
                      <w:marTop w:val="0"/>
                      <w:marBottom w:val="0"/>
                      <w:divBdr>
                        <w:top w:val="none" w:sz="0" w:space="0" w:color="auto"/>
                        <w:left w:val="none" w:sz="0" w:space="0" w:color="auto"/>
                        <w:bottom w:val="none" w:sz="0" w:space="0" w:color="auto"/>
                        <w:right w:val="none" w:sz="0" w:space="0" w:color="auto"/>
                      </w:divBdr>
                    </w:div>
                  </w:divsChild>
                </w:div>
                <w:div w:id="2086954886">
                  <w:marLeft w:val="0"/>
                  <w:marRight w:val="0"/>
                  <w:marTop w:val="0"/>
                  <w:marBottom w:val="0"/>
                  <w:divBdr>
                    <w:top w:val="none" w:sz="0" w:space="0" w:color="auto"/>
                    <w:left w:val="none" w:sz="0" w:space="0" w:color="auto"/>
                    <w:bottom w:val="none" w:sz="0" w:space="0" w:color="auto"/>
                    <w:right w:val="none" w:sz="0" w:space="0" w:color="auto"/>
                  </w:divBdr>
                  <w:divsChild>
                    <w:div w:id="886261168">
                      <w:marLeft w:val="0"/>
                      <w:marRight w:val="0"/>
                      <w:marTop w:val="0"/>
                      <w:marBottom w:val="0"/>
                      <w:divBdr>
                        <w:top w:val="none" w:sz="0" w:space="0" w:color="auto"/>
                        <w:left w:val="none" w:sz="0" w:space="0" w:color="auto"/>
                        <w:bottom w:val="none" w:sz="0" w:space="0" w:color="auto"/>
                        <w:right w:val="none" w:sz="0" w:space="0" w:color="auto"/>
                      </w:divBdr>
                    </w:div>
                  </w:divsChild>
                </w:div>
                <w:div w:id="2061973275">
                  <w:marLeft w:val="0"/>
                  <w:marRight w:val="0"/>
                  <w:marTop w:val="0"/>
                  <w:marBottom w:val="0"/>
                  <w:divBdr>
                    <w:top w:val="none" w:sz="0" w:space="0" w:color="auto"/>
                    <w:left w:val="none" w:sz="0" w:space="0" w:color="auto"/>
                    <w:bottom w:val="none" w:sz="0" w:space="0" w:color="auto"/>
                    <w:right w:val="none" w:sz="0" w:space="0" w:color="auto"/>
                  </w:divBdr>
                  <w:divsChild>
                    <w:div w:id="333456396">
                      <w:marLeft w:val="0"/>
                      <w:marRight w:val="0"/>
                      <w:marTop w:val="0"/>
                      <w:marBottom w:val="0"/>
                      <w:divBdr>
                        <w:top w:val="none" w:sz="0" w:space="0" w:color="auto"/>
                        <w:left w:val="none" w:sz="0" w:space="0" w:color="auto"/>
                        <w:bottom w:val="none" w:sz="0" w:space="0" w:color="auto"/>
                        <w:right w:val="none" w:sz="0" w:space="0" w:color="auto"/>
                      </w:divBdr>
                    </w:div>
                  </w:divsChild>
                </w:div>
                <w:div w:id="1311404923">
                  <w:marLeft w:val="0"/>
                  <w:marRight w:val="0"/>
                  <w:marTop w:val="0"/>
                  <w:marBottom w:val="0"/>
                  <w:divBdr>
                    <w:top w:val="none" w:sz="0" w:space="0" w:color="auto"/>
                    <w:left w:val="none" w:sz="0" w:space="0" w:color="auto"/>
                    <w:bottom w:val="none" w:sz="0" w:space="0" w:color="auto"/>
                    <w:right w:val="none" w:sz="0" w:space="0" w:color="auto"/>
                  </w:divBdr>
                  <w:divsChild>
                    <w:div w:id="411390006">
                      <w:marLeft w:val="0"/>
                      <w:marRight w:val="0"/>
                      <w:marTop w:val="0"/>
                      <w:marBottom w:val="0"/>
                      <w:divBdr>
                        <w:top w:val="none" w:sz="0" w:space="0" w:color="auto"/>
                        <w:left w:val="none" w:sz="0" w:space="0" w:color="auto"/>
                        <w:bottom w:val="none" w:sz="0" w:space="0" w:color="auto"/>
                        <w:right w:val="none" w:sz="0" w:space="0" w:color="auto"/>
                      </w:divBdr>
                    </w:div>
                  </w:divsChild>
                </w:div>
                <w:div w:id="1779059068">
                  <w:marLeft w:val="0"/>
                  <w:marRight w:val="0"/>
                  <w:marTop w:val="0"/>
                  <w:marBottom w:val="0"/>
                  <w:divBdr>
                    <w:top w:val="none" w:sz="0" w:space="0" w:color="auto"/>
                    <w:left w:val="none" w:sz="0" w:space="0" w:color="auto"/>
                    <w:bottom w:val="none" w:sz="0" w:space="0" w:color="auto"/>
                    <w:right w:val="none" w:sz="0" w:space="0" w:color="auto"/>
                  </w:divBdr>
                  <w:divsChild>
                    <w:div w:id="1854103628">
                      <w:marLeft w:val="0"/>
                      <w:marRight w:val="0"/>
                      <w:marTop w:val="0"/>
                      <w:marBottom w:val="0"/>
                      <w:divBdr>
                        <w:top w:val="none" w:sz="0" w:space="0" w:color="auto"/>
                        <w:left w:val="none" w:sz="0" w:space="0" w:color="auto"/>
                        <w:bottom w:val="none" w:sz="0" w:space="0" w:color="auto"/>
                        <w:right w:val="none" w:sz="0" w:space="0" w:color="auto"/>
                      </w:divBdr>
                    </w:div>
                  </w:divsChild>
                </w:div>
                <w:div w:id="801537166">
                  <w:marLeft w:val="0"/>
                  <w:marRight w:val="0"/>
                  <w:marTop w:val="0"/>
                  <w:marBottom w:val="0"/>
                  <w:divBdr>
                    <w:top w:val="none" w:sz="0" w:space="0" w:color="auto"/>
                    <w:left w:val="none" w:sz="0" w:space="0" w:color="auto"/>
                    <w:bottom w:val="none" w:sz="0" w:space="0" w:color="auto"/>
                    <w:right w:val="none" w:sz="0" w:space="0" w:color="auto"/>
                  </w:divBdr>
                  <w:divsChild>
                    <w:div w:id="744649801">
                      <w:marLeft w:val="0"/>
                      <w:marRight w:val="0"/>
                      <w:marTop w:val="0"/>
                      <w:marBottom w:val="0"/>
                      <w:divBdr>
                        <w:top w:val="none" w:sz="0" w:space="0" w:color="auto"/>
                        <w:left w:val="none" w:sz="0" w:space="0" w:color="auto"/>
                        <w:bottom w:val="none" w:sz="0" w:space="0" w:color="auto"/>
                        <w:right w:val="none" w:sz="0" w:space="0" w:color="auto"/>
                      </w:divBdr>
                    </w:div>
                  </w:divsChild>
                </w:div>
                <w:div w:id="1692532815">
                  <w:marLeft w:val="0"/>
                  <w:marRight w:val="0"/>
                  <w:marTop w:val="0"/>
                  <w:marBottom w:val="0"/>
                  <w:divBdr>
                    <w:top w:val="none" w:sz="0" w:space="0" w:color="auto"/>
                    <w:left w:val="none" w:sz="0" w:space="0" w:color="auto"/>
                    <w:bottom w:val="none" w:sz="0" w:space="0" w:color="auto"/>
                    <w:right w:val="none" w:sz="0" w:space="0" w:color="auto"/>
                  </w:divBdr>
                  <w:divsChild>
                    <w:div w:id="227303346">
                      <w:marLeft w:val="0"/>
                      <w:marRight w:val="0"/>
                      <w:marTop w:val="0"/>
                      <w:marBottom w:val="0"/>
                      <w:divBdr>
                        <w:top w:val="none" w:sz="0" w:space="0" w:color="auto"/>
                        <w:left w:val="none" w:sz="0" w:space="0" w:color="auto"/>
                        <w:bottom w:val="none" w:sz="0" w:space="0" w:color="auto"/>
                        <w:right w:val="none" w:sz="0" w:space="0" w:color="auto"/>
                      </w:divBdr>
                    </w:div>
                  </w:divsChild>
                </w:div>
                <w:div w:id="1445535692">
                  <w:marLeft w:val="0"/>
                  <w:marRight w:val="0"/>
                  <w:marTop w:val="0"/>
                  <w:marBottom w:val="0"/>
                  <w:divBdr>
                    <w:top w:val="none" w:sz="0" w:space="0" w:color="auto"/>
                    <w:left w:val="none" w:sz="0" w:space="0" w:color="auto"/>
                    <w:bottom w:val="none" w:sz="0" w:space="0" w:color="auto"/>
                    <w:right w:val="none" w:sz="0" w:space="0" w:color="auto"/>
                  </w:divBdr>
                  <w:divsChild>
                    <w:div w:id="1904290931">
                      <w:marLeft w:val="0"/>
                      <w:marRight w:val="0"/>
                      <w:marTop w:val="0"/>
                      <w:marBottom w:val="0"/>
                      <w:divBdr>
                        <w:top w:val="none" w:sz="0" w:space="0" w:color="auto"/>
                        <w:left w:val="none" w:sz="0" w:space="0" w:color="auto"/>
                        <w:bottom w:val="none" w:sz="0" w:space="0" w:color="auto"/>
                        <w:right w:val="none" w:sz="0" w:space="0" w:color="auto"/>
                      </w:divBdr>
                    </w:div>
                  </w:divsChild>
                </w:div>
                <w:div w:id="1690446823">
                  <w:marLeft w:val="0"/>
                  <w:marRight w:val="0"/>
                  <w:marTop w:val="0"/>
                  <w:marBottom w:val="0"/>
                  <w:divBdr>
                    <w:top w:val="none" w:sz="0" w:space="0" w:color="auto"/>
                    <w:left w:val="none" w:sz="0" w:space="0" w:color="auto"/>
                    <w:bottom w:val="none" w:sz="0" w:space="0" w:color="auto"/>
                    <w:right w:val="none" w:sz="0" w:space="0" w:color="auto"/>
                  </w:divBdr>
                  <w:divsChild>
                    <w:div w:id="1441416299">
                      <w:marLeft w:val="0"/>
                      <w:marRight w:val="0"/>
                      <w:marTop w:val="0"/>
                      <w:marBottom w:val="0"/>
                      <w:divBdr>
                        <w:top w:val="none" w:sz="0" w:space="0" w:color="auto"/>
                        <w:left w:val="none" w:sz="0" w:space="0" w:color="auto"/>
                        <w:bottom w:val="none" w:sz="0" w:space="0" w:color="auto"/>
                        <w:right w:val="none" w:sz="0" w:space="0" w:color="auto"/>
                      </w:divBdr>
                    </w:div>
                  </w:divsChild>
                </w:div>
                <w:div w:id="1203906536">
                  <w:marLeft w:val="0"/>
                  <w:marRight w:val="0"/>
                  <w:marTop w:val="0"/>
                  <w:marBottom w:val="0"/>
                  <w:divBdr>
                    <w:top w:val="none" w:sz="0" w:space="0" w:color="auto"/>
                    <w:left w:val="none" w:sz="0" w:space="0" w:color="auto"/>
                    <w:bottom w:val="none" w:sz="0" w:space="0" w:color="auto"/>
                    <w:right w:val="none" w:sz="0" w:space="0" w:color="auto"/>
                  </w:divBdr>
                  <w:divsChild>
                    <w:div w:id="1530994925">
                      <w:marLeft w:val="0"/>
                      <w:marRight w:val="0"/>
                      <w:marTop w:val="0"/>
                      <w:marBottom w:val="0"/>
                      <w:divBdr>
                        <w:top w:val="none" w:sz="0" w:space="0" w:color="auto"/>
                        <w:left w:val="none" w:sz="0" w:space="0" w:color="auto"/>
                        <w:bottom w:val="none" w:sz="0" w:space="0" w:color="auto"/>
                        <w:right w:val="none" w:sz="0" w:space="0" w:color="auto"/>
                      </w:divBdr>
                    </w:div>
                  </w:divsChild>
                </w:div>
                <w:div w:id="1401177110">
                  <w:marLeft w:val="0"/>
                  <w:marRight w:val="0"/>
                  <w:marTop w:val="0"/>
                  <w:marBottom w:val="0"/>
                  <w:divBdr>
                    <w:top w:val="none" w:sz="0" w:space="0" w:color="auto"/>
                    <w:left w:val="none" w:sz="0" w:space="0" w:color="auto"/>
                    <w:bottom w:val="none" w:sz="0" w:space="0" w:color="auto"/>
                    <w:right w:val="none" w:sz="0" w:space="0" w:color="auto"/>
                  </w:divBdr>
                  <w:divsChild>
                    <w:div w:id="100996533">
                      <w:marLeft w:val="0"/>
                      <w:marRight w:val="0"/>
                      <w:marTop w:val="0"/>
                      <w:marBottom w:val="0"/>
                      <w:divBdr>
                        <w:top w:val="none" w:sz="0" w:space="0" w:color="auto"/>
                        <w:left w:val="none" w:sz="0" w:space="0" w:color="auto"/>
                        <w:bottom w:val="none" w:sz="0" w:space="0" w:color="auto"/>
                        <w:right w:val="none" w:sz="0" w:space="0" w:color="auto"/>
                      </w:divBdr>
                    </w:div>
                  </w:divsChild>
                </w:div>
                <w:div w:id="42563557">
                  <w:marLeft w:val="0"/>
                  <w:marRight w:val="0"/>
                  <w:marTop w:val="0"/>
                  <w:marBottom w:val="0"/>
                  <w:divBdr>
                    <w:top w:val="none" w:sz="0" w:space="0" w:color="auto"/>
                    <w:left w:val="none" w:sz="0" w:space="0" w:color="auto"/>
                    <w:bottom w:val="none" w:sz="0" w:space="0" w:color="auto"/>
                    <w:right w:val="none" w:sz="0" w:space="0" w:color="auto"/>
                  </w:divBdr>
                  <w:divsChild>
                    <w:div w:id="171721052">
                      <w:marLeft w:val="0"/>
                      <w:marRight w:val="0"/>
                      <w:marTop w:val="0"/>
                      <w:marBottom w:val="0"/>
                      <w:divBdr>
                        <w:top w:val="none" w:sz="0" w:space="0" w:color="auto"/>
                        <w:left w:val="none" w:sz="0" w:space="0" w:color="auto"/>
                        <w:bottom w:val="none" w:sz="0" w:space="0" w:color="auto"/>
                        <w:right w:val="none" w:sz="0" w:space="0" w:color="auto"/>
                      </w:divBdr>
                    </w:div>
                  </w:divsChild>
                </w:div>
                <w:div w:id="2089379149">
                  <w:marLeft w:val="0"/>
                  <w:marRight w:val="0"/>
                  <w:marTop w:val="0"/>
                  <w:marBottom w:val="0"/>
                  <w:divBdr>
                    <w:top w:val="none" w:sz="0" w:space="0" w:color="auto"/>
                    <w:left w:val="none" w:sz="0" w:space="0" w:color="auto"/>
                    <w:bottom w:val="none" w:sz="0" w:space="0" w:color="auto"/>
                    <w:right w:val="none" w:sz="0" w:space="0" w:color="auto"/>
                  </w:divBdr>
                  <w:divsChild>
                    <w:div w:id="931206749">
                      <w:marLeft w:val="0"/>
                      <w:marRight w:val="0"/>
                      <w:marTop w:val="0"/>
                      <w:marBottom w:val="0"/>
                      <w:divBdr>
                        <w:top w:val="none" w:sz="0" w:space="0" w:color="auto"/>
                        <w:left w:val="none" w:sz="0" w:space="0" w:color="auto"/>
                        <w:bottom w:val="none" w:sz="0" w:space="0" w:color="auto"/>
                        <w:right w:val="none" w:sz="0" w:space="0" w:color="auto"/>
                      </w:divBdr>
                    </w:div>
                  </w:divsChild>
                </w:div>
                <w:div w:id="1805851783">
                  <w:marLeft w:val="0"/>
                  <w:marRight w:val="0"/>
                  <w:marTop w:val="0"/>
                  <w:marBottom w:val="0"/>
                  <w:divBdr>
                    <w:top w:val="none" w:sz="0" w:space="0" w:color="auto"/>
                    <w:left w:val="none" w:sz="0" w:space="0" w:color="auto"/>
                    <w:bottom w:val="none" w:sz="0" w:space="0" w:color="auto"/>
                    <w:right w:val="none" w:sz="0" w:space="0" w:color="auto"/>
                  </w:divBdr>
                  <w:divsChild>
                    <w:div w:id="1730154617">
                      <w:marLeft w:val="0"/>
                      <w:marRight w:val="0"/>
                      <w:marTop w:val="0"/>
                      <w:marBottom w:val="0"/>
                      <w:divBdr>
                        <w:top w:val="none" w:sz="0" w:space="0" w:color="auto"/>
                        <w:left w:val="none" w:sz="0" w:space="0" w:color="auto"/>
                        <w:bottom w:val="none" w:sz="0" w:space="0" w:color="auto"/>
                        <w:right w:val="none" w:sz="0" w:space="0" w:color="auto"/>
                      </w:divBdr>
                    </w:div>
                  </w:divsChild>
                </w:div>
                <w:div w:id="108477762">
                  <w:marLeft w:val="0"/>
                  <w:marRight w:val="0"/>
                  <w:marTop w:val="0"/>
                  <w:marBottom w:val="0"/>
                  <w:divBdr>
                    <w:top w:val="none" w:sz="0" w:space="0" w:color="auto"/>
                    <w:left w:val="none" w:sz="0" w:space="0" w:color="auto"/>
                    <w:bottom w:val="none" w:sz="0" w:space="0" w:color="auto"/>
                    <w:right w:val="none" w:sz="0" w:space="0" w:color="auto"/>
                  </w:divBdr>
                  <w:divsChild>
                    <w:div w:id="2114671305">
                      <w:marLeft w:val="0"/>
                      <w:marRight w:val="0"/>
                      <w:marTop w:val="0"/>
                      <w:marBottom w:val="0"/>
                      <w:divBdr>
                        <w:top w:val="none" w:sz="0" w:space="0" w:color="auto"/>
                        <w:left w:val="none" w:sz="0" w:space="0" w:color="auto"/>
                        <w:bottom w:val="none" w:sz="0" w:space="0" w:color="auto"/>
                        <w:right w:val="none" w:sz="0" w:space="0" w:color="auto"/>
                      </w:divBdr>
                    </w:div>
                  </w:divsChild>
                </w:div>
                <w:div w:id="416900744">
                  <w:marLeft w:val="0"/>
                  <w:marRight w:val="0"/>
                  <w:marTop w:val="0"/>
                  <w:marBottom w:val="0"/>
                  <w:divBdr>
                    <w:top w:val="none" w:sz="0" w:space="0" w:color="auto"/>
                    <w:left w:val="none" w:sz="0" w:space="0" w:color="auto"/>
                    <w:bottom w:val="none" w:sz="0" w:space="0" w:color="auto"/>
                    <w:right w:val="none" w:sz="0" w:space="0" w:color="auto"/>
                  </w:divBdr>
                  <w:divsChild>
                    <w:div w:id="468212242">
                      <w:marLeft w:val="0"/>
                      <w:marRight w:val="0"/>
                      <w:marTop w:val="0"/>
                      <w:marBottom w:val="0"/>
                      <w:divBdr>
                        <w:top w:val="none" w:sz="0" w:space="0" w:color="auto"/>
                        <w:left w:val="none" w:sz="0" w:space="0" w:color="auto"/>
                        <w:bottom w:val="none" w:sz="0" w:space="0" w:color="auto"/>
                        <w:right w:val="none" w:sz="0" w:space="0" w:color="auto"/>
                      </w:divBdr>
                    </w:div>
                  </w:divsChild>
                </w:div>
                <w:div w:id="1575049806">
                  <w:marLeft w:val="0"/>
                  <w:marRight w:val="0"/>
                  <w:marTop w:val="0"/>
                  <w:marBottom w:val="0"/>
                  <w:divBdr>
                    <w:top w:val="none" w:sz="0" w:space="0" w:color="auto"/>
                    <w:left w:val="none" w:sz="0" w:space="0" w:color="auto"/>
                    <w:bottom w:val="none" w:sz="0" w:space="0" w:color="auto"/>
                    <w:right w:val="none" w:sz="0" w:space="0" w:color="auto"/>
                  </w:divBdr>
                  <w:divsChild>
                    <w:div w:id="605383626">
                      <w:marLeft w:val="0"/>
                      <w:marRight w:val="0"/>
                      <w:marTop w:val="0"/>
                      <w:marBottom w:val="0"/>
                      <w:divBdr>
                        <w:top w:val="none" w:sz="0" w:space="0" w:color="auto"/>
                        <w:left w:val="none" w:sz="0" w:space="0" w:color="auto"/>
                        <w:bottom w:val="none" w:sz="0" w:space="0" w:color="auto"/>
                        <w:right w:val="none" w:sz="0" w:space="0" w:color="auto"/>
                      </w:divBdr>
                    </w:div>
                  </w:divsChild>
                </w:div>
                <w:div w:id="2007317372">
                  <w:marLeft w:val="0"/>
                  <w:marRight w:val="0"/>
                  <w:marTop w:val="0"/>
                  <w:marBottom w:val="0"/>
                  <w:divBdr>
                    <w:top w:val="none" w:sz="0" w:space="0" w:color="auto"/>
                    <w:left w:val="none" w:sz="0" w:space="0" w:color="auto"/>
                    <w:bottom w:val="none" w:sz="0" w:space="0" w:color="auto"/>
                    <w:right w:val="none" w:sz="0" w:space="0" w:color="auto"/>
                  </w:divBdr>
                  <w:divsChild>
                    <w:div w:id="2034794331">
                      <w:marLeft w:val="0"/>
                      <w:marRight w:val="0"/>
                      <w:marTop w:val="0"/>
                      <w:marBottom w:val="0"/>
                      <w:divBdr>
                        <w:top w:val="none" w:sz="0" w:space="0" w:color="auto"/>
                        <w:left w:val="none" w:sz="0" w:space="0" w:color="auto"/>
                        <w:bottom w:val="none" w:sz="0" w:space="0" w:color="auto"/>
                        <w:right w:val="none" w:sz="0" w:space="0" w:color="auto"/>
                      </w:divBdr>
                    </w:div>
                  </w:divsChild>
                </w:div>
                <w:div w:id="459763684">
                  <w:marLeft w:val="0"/>
                  <w:marRight w:val="0"/>
                  <w:marTop w:val="0"/>
                  <w:marBottom w:val="0"/>
                  <w:divBdr>
                    <w:top w:val="none" w:sz="0" w:space="0" w:color="auto"/>
                    <w:left w:val="none" w:sz="0" w:space="0" w:color="auto"/>
                    <w:bottom w:val="none" w:sz="0" w:space="0" w:color="auto"/>
                    <w:right w:val="none" w:sz="0" w:space="0" w:color="auto"/>
                  </w:divBdr>
                  <w:divsChild>
                    <w:div w:id="289674666">
                      <w:marLeft w:val="0"/>
                      <w:marRight w:val="0"/>
                      <w:marTop w:val="0"/>
                      <w:marBottom w:val="0"/>
                      <w:divBdr>
                        <w:top w:val="none" w:sz="0" w:space="0" w:color="auto"/>
                        <w:left w:val="none" w:sz="0" w:space="0" w:color="auto"/>
                        <w:bottom w:val="none" w:sz="0" w:space="0" w:color="auto"/>
                        <w:right w:val="none" w:sz="0" w:space="0" w:color="auto"/>
                      </w:divBdr>
                    </w:div>
                  </w:divsChild>
                </w:div>
                <w:div w:id="537860541">
                  <w:marLeft w:val="0"/>
                  <w:marRight w:val="0"/>
                  <w:marTop w:val="0"/>
                  <w:marBottom w:val="0"/>
                  <w:divBdr>
                    <w:top w:val="none" w:sz="0" w:space="0" w:color="auto"/>
                    <w:left w:val="none" w:sz="0" w:space="0" w:color="auto"/>
                    <w:bottom w:val="none" w:sz="0" w:space="0" w:color="auto"/>
                    <w:right w:val="none" w:sz="0" w:space="0" w:color="auto"/>
                  </w:divBdr>
                  <w:divsChild>
                    <w:div w:id="631324120">
                      <w:marLeft w:val="0"/>
                      <w:marRight w:val="0"/>
                      <w:marTop w:val="0"/>
                      <w:marBottom w:val="0"/>
                      <w:divBdr>
                        <w:top w:val="none" w:sz="0" w:space="0" w:color="auto"/>
                        <w:left w:val="none" w:sz="0" w:space="0" w:color="auto"/>
                        <w:bottom w:val="none" w:sz="0" w:space="0" w:color="auto"/>
                        <w:right w:val="none" w:sz="0" w:space="0" w:color="auto"/>
                      </w:divBdr>
                    </w:div>
                  </w:divsChild>
                </w:div>
                <w:div w:id="1655720610">
                  <w:marLeft w:val="0"/>
                  <w:marRight w:val="0"/>
                  <w:marTop w:val="0"/>
                  <w:marBottom w:val="0"/>
                  <w:divBdr>
                    <w:top w:val="none" w:sz="0" w:space="0" w:color="auto"/>
                    <w:left w:val="none" w:sz="0" w:space="0" w:color="auto"/>
                    <w:bottom w:val="none" w:sz="0" w:space="0" w:color="auto"/>
                    <w:right w:val="none" w:sz="0" w:space="0" w:color="auto"/>
                  </w:divBdr>
                  <w:divsChild>
                    <w:div w:id="1845053457">
                      <w:marLeft w:val="0"/>
                      <w:marRight w:val="0"/>
                      <w:marTop w:val="0"/>
                      <w:marBottom w:val="0"/>
                      <w:divBdr>
                        <w:top w:val="none" w:sz="0" w:space="0" w:color="auto"/>
                        <w:left w:val="none" w:sz="0" w:space="0" w:color="auto"/>
                        <w:bottom w:val="none" w:sz="0" w:space="0" w:color="auto"/>
                        <w:right w:val="none" w:sz="0" w:space="0" w:color="auto"/>
                      </w:divBdr>
                    </w:div>
                  </w:divsChild>
                </w:div>
                <w:div w:id="703946626">
                  <w:marLeft w:val="0"/>
                  <w:marRight w:val="0"/>
                  <w:marTop w:val="0"/>
                  <w:marBottom w:val="0"/>
                  <w:divBdr>
                    <w:top w:val="none" w:sz="0" w:space="0" w:color="auto"/>
                    <w:left w:val="none" w:sz="0" w:space="0" w:color="auto"/>
                    <w:bottom w:val="none" w:sz="0" w:space="0" w:color="auto"/>
                    <w:right w:val="none" w:sz="0" w:space="0" w:color="auto"/>
                  </w:divBdr>
                  <w:divsChild>
                    <w:div w:id="1487091794">
                      <w:marLeft w:val="0"/>
                      <w:marRight w:val="0"/>
                      <w:marTop w:val="0"/>
                      <w:marBottom w:val="0"/>
                      <w:divBdr>
                        <w:top w:val="none" w:sz="0" w:space="0" w:color="auto"/>
                        <w:left w:val="none" w:sz="0" w:space="0" w:color="auto"/>
                        <w:bottom w:val="none" w:sz="0" w:space="0" w:color="auto"/>
                        <w:right w:val="none" w:sz="0" w:space="0" w:color="auto"/>
                      </w:divBdr>
                    </w:div>
                  </w:divsChild>
                </w:div>
                <w:div w:id="2013022296">
                  <w:marLeft w:val="0"/>
                  <w:marRight w:val="0"/>
                  <w:marTop w:val="0"/>
                  <w:marBottom w:val="0"/>
                  <w:divBdr>
                    <w:top w:val="none" w:sz="0" w:space="0" w:color="auto"/>
                    <w:left w:val="none" w:sz="0" w:space="0" w:color="auto"/>
                    <w:bottom w:val="none" w:sz="0" w:space="0" w:color="auto"/>
                    <w:right w:val="none" w:sz="0" w:space="0" w:color="auto"/>
                  </w:divBdr>
                  <w:divsChild>
                    <w:div w:id="426774202">
                      <w:marLeft w:val="0"/>
                      <w:marRight w:val="0"/>
                      <w:marTop w:val="0"/>
                      <w:marBottom w:val="0"/>
                      <w:divBdr>
                        <w:top w:val="none" w:sz="0" w:space="0" w:color="auto"/>
                        <w:left w:val="none" w:sz="0" w:space="0" w:color="auto"/>
                        <w:bottom w:val="none" w:sz="0" w:space="0" w:color="auto"/>
                        <w:right w:val="none" w:sz="0" w:space="0" w:color="auto"/>
                      </w:divBdr>
                    </w:div>
                  </w:divsChild>
                </w:div>
                <w:div w:id="871651590">
                  <w:marLeft w:val="0"/>
                  <w:marRight w:val="0"/>
                  <w:marTop w:val="0"/>
                  <w:marBottom w:val="0"/>
                  <w:divBdr>
                    <w:top w:val="none" w:sz="0" w:space="0" w:color="auto"/>
                    <w:left w:val="none" w:sz="0" w:space="0" w:color="auto"/>
                    <w:bottom w:val="none" w:sz="0" w:space="0" w:color="auto"/>
                    <w:right w:val="none" w:sz="0" w:space="0" w:color="auto"/>
                  </w:divBdr>
                  <w:divsChild>
                    <w:div w:id="1680081167">
                      <w:marLeft w:val="0"/>
                      <w:marRight w:val="0"/>
                      <w:marTop w:val="0"/>
                      <w:marBottom w:val="0"/>
                      <w:divBdr>
                        <w:top w:val="none" w:sz="0" w:space="0" w:color="auto"/>
                        <w:left w:val="none" w:sz="0" w:space="0" w:color="auto"/>
                        <w:bottom w:val="none" w:sz="0" w:space="0" w:color="auto"/>
                        <w:right w:val="none" w:sz="0" w:space="0" w:color="auto"/>
                      </w:divBdr>
                    </w:div>
                  </w:divsChild>
                </w:div>
                <w:div w:id="523251010">
                  <w:marLeft w:val="0"/>
                  <w:marRight w:val="0"/>
                  <w:marTop w:val="0"/>
                  <w:marBottom w:val="0"/>
                  <w:divBdr>
                    <w:top w:val="none" w:sz="0" w:space="0" w:color="auto"/>
                    <w:left w:val="none" w:sz="0" w:space="0" w:color="auto"/>
                    <w:bottom w:val="none" w:sz="0" w:space="0" w:color="auto"/>
                    <w:right w:val="none" w:sz="0" w:space="0" w:color="auto"/>
                  </w:divBdr>
                  <w:divsChild>
                    <w:div w:id="1345013602">
                      <w:marLeft w:val="0"/>
                      <w:marRight w:val="0"/>
                      <w:marTop w:val="0"/>
                      <w:marBottom w:val="0"/>
                      <w:divBdr>
                        <w:top w:val="none" w:sz="0" w:space="0" w:color="auto"/>
                        <w:left w:val="none" w:sz="0" w:space="0" w:color="auto"/>
                        <w:bottom w:val="none" w:sz="0" w:space="0" w:color="auto"/>
                        <w:right w:val="none" w:sz="0" w:space="0" w:color="auto"/>
                      </w:divBdr>
                    </w:div>
                  </w:divsChild>
                </w:div>
                <w:div w:id="762335799">
                  <w:marLeft w:val="0"/>
                  <w:marRight w:val="0"/>
                  <w:marTop w:val="0"/>
                  <w:marBottom w:val="0"/>
                  <w:divBdr>
                    <w:top w:val="none" w:sz="0" w:space="0" w:color="auto"/>
                    <w:left w:val="none" w:sz="0" w:space="0" w:color="auto"/>
                    <w:bottom w:val="none" w:sz="0" w:space="0" w:color="auto"/>
                    <w:right w:val="none" w:sz="0" w:space="0" w:color="auto"/>
                  </w:divBdr>
                  <w:divsChild>
                    <w:div w:id="1392464266">
                      <w:marLeft w:val="0"/>
                      <w:marRight w:val="0"/>
                      <w:marTop w:val="0"/>
                      <w:marBottom w:val="0"/>
                      <w:divBdr>
                        <w:top w:val="none" w:sz="0" w:space="0" w:color="auto"/>
                        <w:left w:val="none" w:sz="0" w:space="0" w:color="auto"/>
                        <w:bottom w:val="none" w:sz="0" w:space="0" w:color="auto"/>
                        <w:right w:val="none" w:sz="0" w:space="0" w:color="auto"/>
                      </w:divBdr>
                    </w:div>
                  </w:divsChild>
                </w:div>
                <w:div w:id="1712994601">
                  <w:marLeft w:val="0"/>
                  <w:marRight w:val="0"/>
                  <w:marTop w:val="0"/>
                  <w:marBottom w:val="0"/>
                  <w:divBdr>
                    <w:top w:val="none" w:sz="0" w:space="0" w:color="auto"/>
                    <w:left w:val="none" w:sz="0" w:space="0" w:color="auto"/>
                    <w:bottom w:val="none" w:sz="0" w:space="0" w:color="auto"/>
                    <w:right w:val="none" w:sz="0" w:space="0" w:color="auto"/>
                  </w:divBdr>
                  <w:divsChild>
                    <w:div w:id="8451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455640">
          <w:marLeft w:val="0"/>
          <w:marRight w:val="0"/>
          <w:marTop w:val="0"/>
          <w:marBottom w:val="0"/>
          <w:divBdr>
            <w:top w:val="none" w:sz="0" w:space="0" w:color="auto"/>
            <w:left w:val="none" w:sz="0" w:space="0" w:color="auto"/>
            <w:bottom w:val="none" w:sz="0" w:space="0" w:color="auto"/>
            <w:right w:val="none" w:sz="0" w:space="0" w:color="auto"/>
          </w:divBdr>
        </w:div>
      </w:divsChild>
    </w:div>
    <w:div w:id="1097410315">
      <w:bodyDiv w:val="1"/>
      <w:marLeft w:val="0"/>
      <w:marRight w:val="0"/>
      <w:marTop w:val="0"/>
      <w:marBottom w:val="0"/>
      <w:divBdr>
        <w:top w:val="none" w:sz="0" w:space="0" w:color="auto"/>
        <w:left w:val="none" w:sz="0" w:space="0" w:color="auto"/>
        <w:bottom w:val="none" w:sz="0" w:space="0" w:color="auto"/>
        <w:right w:val="none" w:sz="0" w:space="0" w:color="auto"/>
      </w:divBdr>
      <w:divsChild>
        <w:div w:id="1538615466">
          <w:marLeft w:val="640"/>
          <w:marRight w:val="0"/>
          <w:marTop w:val="0"/>
          <w:marBottom w:val="0"/>
          <w:divBdr>
            <w:top w:val="none" w:sz="0" w:space="0" w:color="auto"/>
            <w:left w:val="none" w:sz="0" w:space="0" w:color="auto"/>
            <w:bottom w:val="none" w:sz="0" w:space="0" w:color="auto"/>
            <w:right w:val="none" w:sz="0" w:space="0" w:color="auto"/>
          </w:divBdr>
        </w:div>
        <w:div w:id="1584682263">
          <w:marLeft w:val="640"/>
          <w:marRight w:val="0"/>
          <w:marTop w:val="0"/>
          <w:marBottom w:val="0"/>
          <w:divBdr>
            <w:top w:val="none" w:sz="0" w:space="0" w:color="auto"/>
            <w:left w:val="none" w:sz="0" w:space="0" w:color="auto"/>
            <w:bottom w:val="none" w:sz="0" w:space="0" w:color="auto"/>
            <w:right w:val="none" w:sz="0" w:space="0" w:color="auto"/>
          </w:divBdr>
        </w:div>
        <w:div w:id="1835416864">
          <w:marLeft w:val="640"/>
          <w:marRight w:val="0"/>
          <w:marTop w:val="0"/>
          <w:marBottom w:val="0"/>
          <w:divBdr>
            <w:top w:val="none" w:sz="0" w:space="0" w:color="auto"/>
            <w:left w:val="none" w:sz="0" w:space="0" w:color="auto"/>
            <w:bottom w:val="none" w:sz="0" w:space="0" w:color="auto"/>
            <w:right w:val="none" w:sz="0" w:space="0" w:color="auto"/>
          </w:divBdr>
        </w:div>
        <w:div w:id="288322327">
          <w:marLeft w:val="640"/>
          <w:marRight w:val="0"/>
          <w:marTop w:val="0"/>
          <w:marBottom w:val="0"/>
          <w:divBdr>
            <w:top w:val="none" w:sz="0" w:space="0" w:color="auto"/>
            <w:left w:val="none" w:sz="0" w:space="0" w:color="auto"/>
            <w:bottom w:val="none" w:sz="0" w:space="0" w:color="auto"/>
            <w:right w:val="none" w:sz="0" w:space="0" w:color="auto"/>
          </w:divBdr>
        </w:div>
        <w:div w:id="1699545714">
          <w:marLeft w:val="640"/>
          <w:marRight w:val="0"/>
          <w:marTop w:val="0"/>
          <w:marBottom w:val="0"/>
          <w:divBdr>
            <w:top w:val="none" w:sz="0" w:space="0" w:color="auto"/>
            <w:left w:val="none" w:sz="0" w:space="0" w:color="auto"/>
            <w:bottom w:val="none" w:sz="0" w:space="0" w:color="auto"/>
            <w:right w:val="none" w:sz="0" w:space="0" w:color="auto"/>
          </w:divBdr>
        </w:div>
        <w:div w:id="1744182092">
          <w:marLeft w:val="640"/>
          <w:marRight w:val="0"/>
          <w:marTop w:val="0"/>
          <w:marBottom w:val="0"/>
          <w:divBdr>
            <w:top w:val="none" w:sz="0" w:space="0" w:color="auto"/>
            <w:left w:val="none" w:sz="0" w:space="0" w:color="auto"/>
            <w:bottom w:val="none" w:sz="0" w:space="0" w:color="auto"/>
            <w:right w:val="none" w:sz="0" w:space="0" w:color="auto"/>
          </w:divBdr>
        </w:div>
        <w:div w:id="1197890079">
          <w:marLeft w:val="640"/>
          <w:marRight w:val="0"/>
          <w:marTop w:val="0"/>
          <w:marBottom w:val="0"/>
          <w:divBdr>
            <w:top w:val="none" w:sz="0" w:space="0" w:color="auto"/>
            <w:left w:val="none" w:sz="0" w:space="0" w:color="auto"/>
            <w:bottom w:val="none" w:sz="0" w:space="0" w:color="auto"/>
            <w:right w:val="none" w:sz="0" w:space="0" w:color="auto"/>
          </w:divBdr>
        </w:div>
        <w:div w:id="2045278757">
          <w:marLeft w:val="640"/>
          <w:marRight w:val="0"/>
          <w:marTop w:val="0"/>
          <w:marBottom w:val="0"/>
          <w:divBdr>
            <w:top w:val="none" w:sz="0" w:space="0" w:color="auto"/>
            <w:left w:val="none" w:sz="0" w:space="0" w:color="auto"/>
            <w:bottom w:val="none" w:sz="0" w:space="0" w:color="auto"/>
            <w:right w:val="none" w:sz="0" w:space="0" w:color="auto"/>
          </w:divBdr>
        </w:div>
        <w:div w:id="2070876580">
          <w:marLeft w:val="640"/>
          <w:marRight w:val="0"/>
          <w:marTop w:val="0"/>
          <w:marBottom w:val="0"/>
          <w:divBdr>
            <w:top w:val="none" w:sz="0" w:space="0" w:color="auto"/>
            <w:left w:val="none" w:sz="0" w:space="0" w:color="auto"/>
            <w:bottom w:val="none" w:sz="0" w:space="0" w:color="auto"/>
            <w:right w:val="none" w:sz="0" w:space="0" w:color="auto"/>
          </w:divBdr>
        </w:div>
        <w:div w:id="1062370614">
          <w:marLeft w:val="640"/>
          <w:marRight w:val="0"/>
          <w:marTop w:val="0"/>
          <w:marBottom w:val="0"/>
          <w:divBdr>
            <w:top w:val="none" w:sz="0" w:space="0" w:color="auto"/>
            <w:left w:val="none" w:sz="0" w:space="0" w:color="auto"/>
            <w:bottom w:val="none" w:sz="0" w:space="0" w:color="auto"/>
            <w:right w:val="none" w:sz="0" w:space="0" w:color="auto"/>
          </w:divBdr>
        </w:div>
        <w:div w:id="785737391">
          <w:marLeft w:val="640"/>
          <w:marRight w:val="0"/>
          <w:marTop w:val="0"/>
          <w:marBottom w:val="0"/>
          <w:divBdr>
            <w:top w:val="none" w:sz="0" w:space="0" w:color="auto"/>
            <w:left w:val="none" w:sz="0" w:space="0" w:color="auto"/>
            <w:bottom w:val="none" w:sz="0" w:space="0" w:color="auto"/>
            <w:right w:val="none" w:sz="0" w:space="0" w:color="auto"/>
          </w:divBdr>
        </w:div>
        <w:div w:id="2123765146">
          <w:marLeft w:val="640"/>
          <w:marRight w:val="0"/>
          <w:marTop w:val="0"/>
          <w:marBottom w:val="0"/>
          <w:divBdr>
            <w:top w:val="none" w:sz="0" w:space="0" w:color="auto"/>
            <w:left w:val="none" w:sz="0" w:space="0" w:color="auto"/>
            <w:bottom w:val="none" w:sz="0" w:space="0" w:color="auto"/>
            <w:right w:val="none" w:sz="0" w:space="0" w:color="auto"/>
          </w:divBdr>
        </w:div>
        <w:div w:id="828130698">
          <w:marLeft w:val="640"/>
          <w:marRight w:val="0"/>
          <w:marTop w:val="0"/>
          <w:marBottom w:val="0"/>
          <w:divBdr>
            <w:top w:val="none" w:sz="0" w:space="0" w:color="auto"/>
            <w:left w:val="none" w:sz="0" w:space="0" w:color="auto"/>
            <w:bottom w:val="none" w:sz="0" w:space="0" w:color="auto"/>
            <w:right w:val="none" w:sz="0" w:space="0" w:color="auto"/>
          </w:divBdr>
        </w:div>
        <w:div w:id="1636133777">
          <w:marLeft w:val="640"/>
          <w:marRight w:val="0"/>
          <w:marTop w:val="0"/>
          <w:marBottom w:val="0"/>
          <w:divBdr>
            <w:top w:val="none" w:sz="0" w:space="0" w:color="auto"/>
            <w:left w:val="none" w:sz="0" w:space="0" w:color="auto"/>
            <w:bottom w:val="none" w:sz="0" w:space="0" w:color="auto"/>
            <w:right w:val="none" w:sz="0" w:space="0" w:color="auto"/>
          </w:divBdr>
        </w:div>
        <w:div w:id="1380057802">
          <w:marLeft w:val="640"/>
          <w:marRight w:val="0"/>
          <w:marTop w:val="0"/>
          <w:marBottom w:val="0"/>
          <w:divBdr>
            <w:top w:val="none" w:sz="0" w:space="0" w:color="auto"/>
            <w:left w:val="none" w:sz="0" w:space="0" w:color="auto"/>
            <w:bottom w:val="none" w:sz="0" w:space="0" w:color="auto"/>
            <w:right w:val="none" w:sz="0" w:space="0" w:color="auto"/>
          </w:divBdr>
        </w:div>
        <w:div w:id="115147318">
          <w:marLeft w:val="640"/>
          <w:marRight w:val="0"/>
          <w:marTop w:val="0"/>
          <w:marBottom w:val="0"/>
          <w:divBdr>
            <w:top w:val="none" w:sz="0" w:space="0" w:color="auto"/>
            <w:left w:val="none" w:sz="0" w:space="0" w:color="auto"/>
            <w:bottom w:val="none" w:sz="0" w:space="0" w:color="auto"/>
            <w:right w:val="none" w:sz="0" w:space="0" w:color="auto"/>
          </w:divBdr>
        </w:div>
        <w:div w:id="1672028000">
          <w:marLeft w:val="640"/>
          <w:marRight w:val="0"/>
          <w:marTop w:val="0"/>
          <w:marBottom w:val="0"/>
          <w:divBdr>
            <w:top w:val="none" w:sz="0" w:space="0" w:color="auto"/>
            <w:left w:val="none" w:sz="0" w:space="0" w:color="auto"/>
            <w:bottom w:val="none" w:sz="0" w:space="0" w:color="auto"/>
            <w:right w:val="none" w:sz="0" w:space="0" w:color="auto"/>
          </w:divBdr>
        </w:div>
        <w:div w:id="633876362">
          <w:marLeft w:val="640"/>
          <w:marRight w:val="0"/>
          <w:marTop w:val="0"/>
          <w:marBottom w:val="0"/>
          <w:divBdr>
            <w:top w:val="none" w:sz="0" w:space="0" w:color="auto"/>
            <w:left w:val="none" w:sz="0" w:space="0" w:color="auto"/>
            <w:bottom w:val="none" w:sz="0" w:space="0" w:color="auto"/>
            <w:right w:val="none" w:sz="0" w:space="0" w:color="auto"/>
          </w:divBdr>
        </w:div>
        <w:div w:id="1306666407">
          <w:marLeft w:val="640"/>
          <w:marRight w:val="0"/>
          <w:marTop w:val="0"/>
          <w:marBottom w:val="0"/>
          <w:divBdr>
            <w:top w:val="none" w:sz="0" w:space="0" w:color="auto"/>
            <w:left w:val="none" w:sz="0" w:space="0" w:color="auto"/>
            <w:bottom w:val="none" w:sz="0" w:space="0" w:color="auto"/>
            <w:right w:val="none" w:sz="0" w:space="0" w:color="auto"/>
          </w:divBdr>
        </w:div>
        <w:div w:id="259144441">
          <w:marLeft w:val="640"/>
          <w:marRight w:val="0"/>
          <w:marTop w:val="0"/>
          <w:marBottom w:val="0"/>
          <w:divBdr>
            <w:top w:val="none" w:sz="0" w:space="0" w:color="auto"/>
            <w:left w:val="none" w:sz="0" w:space="0" w:color="auto"/>
            <w:bottom w:val="none" w:sz="0" w:space="0" w:color="auto"/>
            <w:right w:val="none" w:sz="0" w:space="0" w:color="auto"/>
          </w:divBdr>
        </w:div>
        <w:div w:id="240875563">
          <w:marLeft w:val="640"/>
          <w:marRight w:val="0"/>
          <w:marTop w:val="0"/>
          <w:marBottom w:val="0"/>
          <w:divBdr>
            <w:top w:val="none" w:sz="0" w:space="0" w:color="auto"/>
            <w:left w:val="none" w:sz="0" w:space="0" w:color="auto"/>
            <w:bottom w:val="none" w:sz="0" w:space="0" w:color="auto"/>
            <w:right w:val="none" w:sz="0" w:space="0" w:color="auto"/>
          </w:divBdr>
        </w:div>
        <w:div w:id="629898929">
          <w:marLeft w:val="640"/>
          <w:marRight w:val="0"/>
          <w:marTop w:val="0"/>
          <w:marBottom w:val="0"/>
          <w:divBdr>
            <w:top w:val="none" w:sz="0" w:space="0" w:color="auto"/>
            <w:left w:val="none" w:sz="0" w:space="0" w:color="auto"/>
            <w:bottom w:val="none" w:sz="0" w:space="0" w:color="auto"/>
            <w:right w:val="none" w:sz="0" w:space="0" w:color="auto"/>
          </w:divBdr>
        </w:div>
        <w:div w:id="1965572198">
          <w:marLeft w:val="640"/>
          <w:marRight w:val="0"/>
          <w:marTop w:val="0"/>
          <w:marBottom w:val="0"/>
          <w:divBdr>
            <w:top w:val="none" w:sz="0" w:space="0" w:color="auto"/>
            <w:left w:val="none" w:sz="0" w:space="0" w:color="auto"/>
            <w:bottom w:val="none" w:sz="0" w:space="0" w:color="auto"/>
            <w:right w:val="none" w:sz="0" w:space="0" w:color="auto"/>
          </w:divBdr>
        </w:div>
        <w:div w:id="843589322">
          <w:marLeft w:val="640"/>
          <w:marRight w:val="0"/>
          <w:marTop w:val="0"/>
          <w:marBottom w:val="0"/>
          <w:divBdr>
            <w:top w:val="none" w:sz="0" w:space="0" w:color="auto"/>
            <w:left w:val="none" w:sz="0" w:space="0" w:color="auto"/>
            <w:bottom w:val="none" w:sz="0" w:space="0" w:color="auto"/>
            <w:right w:val="none" w:sz="0" w:space="0" w:color="auto"/>
          </w:divBdr>
        </w:div>
        <w:div w:id="402457349">
          <w:marLeft w:val="640"/>
          <w:marRight w:val="0"/>
          <w:marTop w:val="0"/>
          <w:marBottom w:val="0"/>
          <w:divBdr>
            <w:top w:val="none" w:sz="0" w:space="0" w:color="auto"/>
            <w:left w:val="none" w:sz="0" w:space="0" w:color="auto"/>
            <w:bottom w:val="none" w:sz="0" w:space="0" w:color="auto"/>
            <w:right w:val="none" w:sz="0" w:space="0" w:color="auto"/>
          </w:divBdr>
        </w:div>
        <w:div w:id="1816793508">
          <w:marLeft w:val="640"/>
          <w:marRight w:val="0"/>
          <w:marTop w:val="0"/>
          <w:marBottom w:val="0"/>
          <w:divBdr>
            <w:top w:val="none" w:sz="0" w:space="0" w:color="auto"/>
            <w:left w:val="none" w:sz="0" w:space="0" w:color="auto"/>
            <w:bottom w:val="none" w:sz="0" w:space="0" w:color="auto"/>
            <w:right w:val="none" w:sz="0" w:space="0" w:color="auto"/>
          </w:divBdr>
        </w:div>
        <w:div w:id="1361978711">
          <w:marLeft w:val="640"/>
          <w:marRight w:val="0"/>
          <w:marTop w:val="0"/>
          <w:marBottom w:val="0"/>
          <w:divBdr>
            <w:top w:val="none" w:sz="0" w:space="0" w:color="auto"/>
            <w:left w:val="none" w:sz="0" w:space="0" w:color="auto"/>
            <w:bottom w:val="none" w:sz="0" w:space="0" w:color="auto"/>
            <w:right w:val="none" w:sz="0" w:space="0" w:color="auto"/>
          </w:divBdr>
        </w:div>
        <w:div w:id="2095586466">
          <w:marLeft w:val="640"/>
          <w:marRight w:val="0"/>
          <w:marTop w:val="0"/>
          <w:marBottom w:val="0"/>
          <w:divBdr>
            <w:top w:val="none" w:sz="0" w:space="0" w:color="auto"/>
            <w:left w:val="none" w:sz="0" w:space="0" w:color="auto"/>
            <w:bottom w:val="none" w:sz="0" w:space="0" w:color="auto"/>
            <w:right w:val="none" w:sz="0" w:space="0" w:color="auto"/>
          </w:divBdr>
        </w:div>
        <w:div w:id="1930892288">
          <w:marLeft w:val="640"/>
          <w:marRight w:val="0"/>
          <w:marTop w:val="0"/>
          <w:marBottom w:val="0"/>
          <w:divBdr>
            <w:top w:val="none" w:sz="0" w:space="0" w:color="auto"/>
            <w:left w:val="none" w:sz="0" w:space="0" w:color="auto"/>
            <w:bottom w:val="none" w:sz="0" w:space="0" w:color="auto"/>
            <w:right w:val="none" w:sz="0" w:space="0" w:color="auto"/>
          </w:divBdr>
        </w:div>
        <w:div w:id="1262302441">
          <w:marLeft w:val="640"/>
          <w:marRight w:val="0"/>
          <w:marTop w:val="0"/>
          <w:marBottom w:val="0"/>
          <w:divBdr>
            <w:top w:val="none" w:sz="0" w:space="0" w:color="auto"/>
            <w:left w:val="none" w:sz="0" w:space="0" w:color="auto"/>
            <w:bottom w:val="none" w:sz="0" w:space="0" w:color="auto"/>
            <w:right w:val="none" w:sz="0" w:space="0" w:color="auto"/>
          </w:divBdr>
        </w:div>
        <w:div w:id="2030716603">
          <w:marLeft w:val="640"/>
          <w:marRight w:val="0"/>
          <w:marTop w:val="0"/>
          <w:marBottom w:val="0"/>
          <w:divBdr>
            <w:top w:val="none" w:sz="0" w:space="0" w:color="auto"/>
            <w:left w:val="none" w:sz="0" w:space="0" w:color="auto"/>
            <w:bottom w:val="none" w:sz="0" w:space="0" w:color="auto"/>
            <w:right w:val="none" w:sz="0" w:space="0" w:color="auto"/>
          </w:divBdr>
        </w:div>
        <w:div w:id="365065021">
          <w:marLeft w:val="640"/>
          <w:marRight w:val="0"/>
          <w:marTop w:val="0"/>
          <w:marBottom w:val="0"/>
          <w:divBdr>
            <w:top w:val="none" w:sz="0" w:space="0" w:color="auto"/>
            <w:left w:val="none" w:sz="0" w:space="0" w:color="auto"/>
            <w:bottom w:val="none" w:sz="0" w:space="0" w:color="auto"/>
            <w:right w:val="none" w:sz="0" w:space="0" w:color="auto"/>
          </w:divBdr>
        </w:div>
        <w:div w:id="480852492">
          <w:marLeft w:val="640"/>
          <w:marRight w:val="0"/>
          <w:marTop w:val="0"/>
          <w:marBottom w:val="0"/>
          <w:divBdr>
            <w:top w:val="none" w:sz="0" w:space="0" w:color="auto"/>
            <w:left w:val="none" w:sz="0" w:space="0" w:color="auto"/>
            <w:bottom w:val="none" w:sz="0" w:space="0" w:color="auto"/>
            <w:right w:val="none" w:sz="0" w:space="0" w:color="auto"/>
          </w:divBdr>
        </w:div>
        <w:div w:id="2130975968">
          <w:marLeft w:val="640"/>
          <w:marRight w:val="0"/>
          <w:marTop w:val="0"/>
          <w:marBottom w:val="0"/>
          <w:divBdr>
            <w:top w:val="none" w:sz="0" w:space="0" w:color="auto"/>
            <w:left w:val="none" w:sz="0" w:space="0" w:color="auto"/>
            <w:bottom w:val="none" w:sz="0" w:space="0" w:color="auto"/>
            <w:right w:val="none" w:sz="0" w:space="0" w:color="auto"/>
          </w:divBdr>
        </w:div>
        <w:div w:id="1524395355">
          <w:marLeft w:val="640"/>
          <w:marRight w:val="0"/>
          <w:marTop w:val="0"/>
          <w:marBottom w:val="0"/>
          <w:divBdr>
            <w:top w:val="none" w:sz="0" w:space="0" w:color="auto"/>
            <w:left w:val="none" w:sz="0" w:space="0" w:color="auto"/>
            <w:bottom w:val="none" w:sz="0" w:space="0" w:color="auto"/>
            <w:right w:val="none" w:sz="0" w:space="0" w:color="auto"/>
          </w:divBdr>
        </w:div>
        <w:div w:id="1783762561">
          <w:marLeft w:val="640"/>
          <w:marRight w:val="0"/>
          <w:marTop w:val="0"/>
          <w:marBottom w:val="0"/>
          <w:divBdr>
            <w:top w:val="none" w:sz="0" w:space="0" w:color="auto"/>
            <w:left w:val="none" w:sz="0" w:space="0" w:color="auto"/>
            <w:bottom w:val="none" w:sz="0" w:space="0" w:color="auto"/>
            <w:right w:val="none" w:sz="0" w:space="0" w:color="auto"/>
          </w:divBdr>
        </w:div>
        <w:div w:id="1689141170">
          <w:marLeft w:val="640"/>
          <w:marRight w:val="0"/>
          <w:marTop w:val="0"/>
          <w:marBottom w:val="0"/>
          <w:divBdr>
            <w:top w:val="none" w:sz="0" w:space="0" w:color="auto"/>
            <w:left w:val="none" w:sz="0" w:space="0" w:color="auto"/>
            <w:bottom w:val="none" w:sz="0" w:space="0" w:color="auto"/>
            <w:right w:val="none" w:sz="0" w:space="0" w:color="auto"/>
          </w:divBdr>
        </w:div>
        <w:div w:id="1033266755">
          <w:marLeft w:val="640"/>
          <w:marRight w:val="0"/>
          <w:marTop w:val="0"/>
          <w:marBottom w:val="0"/>
          <w:divBdr>
            <w:top w:val="none" w:sz="0" w:space="0" w:color="auto"/>
            <w:left w:val="none" w:sz="0" w:space="0" w:color="auto"/>
            <w:bottom w:val="none" w:sz="0" w:space="0" w:color="auto"/>
            <w:right w:val="none" w:sz="0" w:space="0" w:color="auto"/>
          </w:divBdr>
        </w:div>
        <w:div w:id="969943005">
          <w:marLeft w:val="640"/>
          <w:marRight w:val="0"/>
          <w:marTop w:val="0"/>
          <w:marBottom w:val="0"/>
          <w:divBdr>
            <w:top w:val="none" w:sz="0" w:space="0" w:color="auto"/>
            <w:left w:val="none" w:sz="0" w:space="0" w:color="auto"/>
            <w:bottom w:val="none" w:sz="0" w:space="0" w:color="auto"/>
            <w:right w:val="none" w:sz="0" w:space="0" w:color="auto"/>
          </w:divBdr>
        </w:div>
        <w:div w:id="1336300419">
          <w:marLeft w:val="640"/>
          <w:marRight w:val="0"/>
          <w:marTop w:val="0"/>
          <w:marBottom w:val="0"/>
          <w:divBdr>
            <w:top w:val="none" w:sz="0" w:space="0" w:color="auto"/>
            <w:left w:val="none" w:sz="0" w:space="0" w:color="auto"/>
            <w:bottom w:val="none" w:sz="0" w:space="0" w:color="auto"/>
            <w:right w:val="none" w:sz="0" w:space="0" w:color="auto"/>
          </w:divBdr>
        </w:div>
        <w:div w:id="1631324123">
          <w:marLeft w:val="640"/>
          <w:marRight w:val="0"/>
          <w:marTop w:val="0"/>
          <w:marBottom w:val="0"/>
          <w:divBdr>
            <w:top w:val="none" w:sz="0" w:space="0" w:color="auto"/>
            <w:left w:val="none" w:sz="0" w:space="0" w:color="auto"/>
            <w:bottom w:val="none" w:sz="0" w:space="0" w:color="auto"/>
            <w:right w:val="none" w:sz="0" w:space="0" w:color="auto"/>
          </w:divBdr>
        </w:div>
        <w:div w:id="1653410498">
          <w:marLeft w:val="640"/>
          <w:marRight w:val="0"/>
          <w:marTop w:val="0"/>
          <w:marBottom w:val="0"/>
          <w:divBdr>
            <w:top w:val="none" w:sz="0" w:space="0" w:color="auto"/>
            <w:left w:val="none" w:sz="0" w:space="0" w:color="auto"/>
            <w:bottom w:val="none" w:sz="0" w:space="0" w:color="auto"/>
            <w:right w:val="none" w:sz="0" w:space="0" w:color="auto"/>
          </w:divBdr>
        </w:div>
        <w:div w:id="1152259869">
          <w:marLeft w:val="640"/>
          <w:marRight w:val="0"/>
          <w:marTop w:val="0"/>
          <w:marBottom w:val="0"/>
          <w:divBdr>
            <w:top w:val="none" w:sz="0" w:space="0" w:color="auto"/>
            <w:left w:val="none" w:sz="0" w:space="0" w:color="auto"/>
            <w:bottom w:val="none" w:sz="0" w:space="0" w:color="auto"/>
            <w:right w:val="none" w:sz="0" w:space="0" w:color="auto"/>
          </w:divBdr>
        </w:div>
        <w:div w:id="1124734160">
          <w:marLeft w:val="640"/>
          <w:marRight w:val="0"/>
          <w:marTop w:val="0"/>
          <w:marBottom w:val="0"/>
          <w:divBdr>
            <w:top w:val="none" w:sz="0" w:space="0" w:color="auto"/>
            <w:left w:val="none" w:sz="0" w:space="0" w:color="auto"/>
            <w:bottom w:val="none" w:sz="0" w:space="0" w:color="auto"/>
            <w:right w:val="none" w:sz="0" w:space="0" w:color="auto"/>
          </w:divBdr>
        </w:div>
        <w:div w:id="1810395859">
          <w:marLeft w:val="640"/>
          <w:marRight w:val="0"/>
          <w:marTop w:val="0"/>
          <w:marBottom w:val="0"/>
          <w:divBdr>
            <w:top w:val="none" w:sz="0" w:space="0" w:color="auto"/>
            <w:left w:val="none" w:sz="0" w:space="0" w:color="auto"/>
            <w:bottom w:val="none" w:sz="0" w:space="0" w:color="auto"/>
            <w:right w:val="none" w:sz="0" w:space="0" w:color="auto"/>
          </w:divBdr>
        </w:div>
        <w:div w:id="711878604">
          <w:marLeft w:val="640"/>
          <w:marRight w:val="0"/>
          <w:marTop w:val="0"/>
          <w:marBottom w:val="0"/>
          <w:divBdr>
            <w:top w:val="none" w:sz="0" w:space="0" w:color="auto"/>
            <w:left w:val="none" w:sz="0" w:space="0" w:color="auto"/>
            <w:bottom w:val="none" w:sz="0" w:space="0" w:color="auto"/>
            <w:right w:val="none" w:sz="0" w:space="0" w:color="auto"/>
          </w:divBdr>
        </w:div>
        <w:div w:id="588084218">
          <w:marLeft w:val="640"/>
          <w:marRight w:val="0"/>
          <w:marTop w:val="0"/>
          <w:marBottom w:val="0"/>
          <w:divBdr>
            <w:top w:val="none" w:sz="0" w:space="0" w:color="auto"/>
            <w:left w:val="none" w:sz="0" w:space="0" w:color="auto"/>
            <w:bottom w:val="none" w:sz="0" w:space="0" w:color="auto"/>
            <w:right w:val="none" w:sz="0" w:space="0" w:color="auto"/>
          </w:divBdr>
        </w:div>
        <w:div w:id="1516191241">
          <w:marLeft w:val="640"/>
          <w:marRight w:val="0"/>
          <w:marTop w:val="0"/>
          <w:marBottom w:val="0"/>
          <w:divBdr>
            <w:top w:val="none" w:sz="0" w:space="0" w:color="auto"/>
            <w:left w:val="none" w:sz="0" w:space="0" w:color="auto"/>
            <w:bottom w:val="none" w:sz="0" w:space="0" w:color="auto"/>
            <w:right w:val="none" w:sz="0" w:space="0" w:color="auto"/>
          </w:divBdr>
        </w:div>
        <w:div w:id="1952349911">
          <w:marLeft w:val="640"/>
          <w:marRight w:val="0"/>
          <w:marTop w:val="0"/>
          <w:marBottom w:val="0"/>
          <w:divBdr>
            <w:top w:val="none" w:sz="0" w:space="0" w:color="auto"/>
            <w:left w:val="none" w:sz="0" w:space="0" w:color="auto"/>
            <w:bottom w:val="none" w:sz="0" w:space="0" w:color="auto"/>
            <w:right w:val="none" w:sz="0" w:space="0" w:color="auto"/>
          </w:divBdr>
        </w:div>
        <w:div w:id="603004988">
          <w:marLeft w:val="640"/>
          <w:marRight w:val="0"/>
          <w:marTop w:val="0"/>
          <w:marBottom w:val="0"/>
          <w:divBdr>
            <w:top w:val="none" w:sz="0" w:space="0" w:color="auto"/>
            <w:left w:val="none" w:sz="0" w:space="0" w:color="auto"/>
            <w:bottom w:val="none" w:sz="0" w:space="0" w:color="auto"/>
            <w:right w:val="none" w:sz="0" w:space="0" w:color="auto"/>
          </w:divBdr>
        </w:div>
        <w:div w:id="761993506">
          <w:marLeft w:val="640"/>
          <w:marRight w:val="0"/>
          <w:marTop w:val="0"/>
          <w:marBottom w:val="0"/>
          <w:divBdr>
            <w:top w:val="none" w:sz="0" w:space="0" w:color="auto"/>
            <w:left w:val="none" w:sz="0" w:space="0" w:color="auto"/>
            <w:bottom w:val="none" w:sz="0" w:space="0" w:color="auto"/>
            <w:right w:val="none" w:sz="0" w:space="0" w:color="auto"/>
          </w:divBdr>
        </w:div>
        <w:div w:id="880635657">
          <w:marLeft w:val="640"/>
          <w:marRight w:val="0"/>
          <w:marTop w:val="0"/>
          <w:marBottom w:val="0"/>
          <w:divBdr>
            <w:top w:val="none" w:sz="0" w:space="0" w:color="auto"/>
            <w:left w:val="none" w:sz="0" w:space="0" w:color="auto"/>
            <w:bottom w:val="none" w:sz="0" w:space="0" w:color="auto"/>
            <w:right w:val="none" w:sz="0" w:space="0" w:color="auto"/>
          </w:divBdr>
        </w:div>
        <w:div w:id="1194345840">
          <w:marLeft w:val="640"/>
          <w:marRight w:val="0"/>
          <w:marTop w:val="0"/>
          <w:marBottom w:val="0"/>
          <w:divBdr>
            <w:top w:val="none" w:sz="0" w:space="0" w:color="auto"/>
            <w:left w:val="none" w:sz="0" w:space="0" w:color="auto"/>
            <w:bottom w:val="none" w:sz="0" w:space="0" w:color="auto"/>
            <w:right w:val="none" w:sz="0" w:space="0" w:color="auto"/>
          </w:divBdr>
        </w:div>
        <w:div w:id="1703936864">
          <w:marLeft w:val="640"/>
          <w:marRight w:val="0"/>
          <w:marTop w:val="0"/>
          <w:marBottom w:val="0"/>
          <w:divBdr>
            <w:top w:val="none" w:sz="0" w:space="0" w:color="auto"/>
            <w:left w:val="none" w:sz="0" w:space="0" w:color="auto"/>
            <w:bottom w:val="none" w:sz="0" w:space="0" w:color="auto"/>
            <w:right w:val="none" w:sz="0" w:space="0" w:color="auto"/>
          </w:divBdr>
        </w:div>
        <w:div w:id="128744055">
          <w:marLeft w:val="640"/>
          <w:marRight w:val="0"/>
          <w:marTop w:val="0"/>
          <w:marBottom w:val="0"/>
          <w:divBdr>
            <w:top w:val="none" w:sz="0" w:space="0" w:color="auto"/>
            <w:left w:val="none" w:sz="0" w:space="0" w:color="auto"/>
            <w:bottom w:val="none" w:sz="0" w:space="0" w:color="auto"/>
            <w:right w:val="none" w:sz="0" w:space="0" w:color="auto"/>
          </w:divBdr>
        </w:div>
        <w:div w:id="1217013789">
          <w:marLeft w:val="640"/>
          <w:marRight w:val="0"/>
          <w:marTop w:val="0"/>
          <w:marBottom w:val="0"/>
          <w:divBdr>
            <w:top w:val="none" w:sz="0" w:space="0" w:color="auto"/>
            <w:left w:val="none" w:sz="0" w:space="0" w:color="auto"/>
            <w:bottom w:val="none" w:sz="0" w:space="0" w:color="auto"/>
            <w:right w:val="none" w:sz="0" w:space="0" w:color="auto"/>
          </w:divBdr>
        </w:div>
        <w:div w:id="1894852537">
          <w:marLeft w:val="640"/>
          <w:marRight w:val="0"/>
          <w:marTop w:val="0"/>
          <w:marBottom w:val="0"/>
          <w:divBdr>
            <w:top w:val="none" w:sz="0" w:space="0" w:color="auto"/>
            <w:left w:val="none" w:sz="0" w:space="0" w:color="auto"/>
            <w:bottom w:val="none" w:sz="0" w:space="0" w:color="auto"/>
            <w:right w:val="none" w:sz="0" w:space="0" w:color="auto"/>
          </w:divBdr>
        </w:div>
        <w:div w:id="138957056">
          <w:marLeft w:val="640"/>
          <w:marRight w:val="0"/>
          <w:marTop w:val="0"/>
          <w:marBottom w:val="0"/>
          <w:divBdr>
            <w:top w:val="none" w:sz="0" w:space="0" w:color="auto"/>
            <w:left w:val="none" w:sz="0" w:space="0" w:color="auto"/>
            <w:bottom w:val="none" w:sz="0" w:space="0" w:color="auto"/>
            <w:right w:val="none" w:sz="0" w:space="0" w:color="auto"/>
          </w:divBdr>
        </w:div>
        <w:div w:id="227113598">
          <w:marLeft w:val="640"/>
          <w:marRight w:val="0"/>
          <w:marTop w:val="0"/>
          <w:marBottom w:val="0"/>
          <w:divBdr>
            <w:top w:val="none" w:sz="0" w:space="0" w:color="auto"/>
            <w:left w:val="none" w:sz="0" w:space="0" w:color="auto"/>
            <w:bottom w:val="none" w:sz="0" w:space="0" w:color="auto"/>
            <w:right w:val="none" w:sz="0" w:space="0" w:color="auto"/>
          </w:divBdr>
        </w:div>
        <w:div w:id="1602644778">
          <w:marLeft w:val="640"/>
          <w:marRight w:val="0"/>
          <w:marTop w:val="0"/>
          <w:marBottom w:val="0"/>
          <w:divBdr>
            <w:top w:val="none" w:sz="0" w:space="0" w:color="auto"/>
            <w:left w:val="none" w:sz="0" w:space="0" w:color="auto"/>
            <w:bottom w:val="none" w:sz="0" w:space="0" w:color="auto"/>
            <w:right w:val="none" w:sz="0" w:space="0" w:color="auto"/>
          </w:divBdr>
        </w:div>
        <w:div w:id="1609435683">
          <w:marLeft w:val="640"/>
          <w:marRight w:val="0"/>
          <w:marTop w:val="0"/>
          <w:marBottom w:val="0"/>
          <w:divBdr>
            <w:top w:val="none" w:sz="0" w:space="0" w:color="auto"/>
            <w:left w:val="none" w:sz="0" w:space="0" w:color="auto"/>
            <w:bottom w:val="none" w:sz="0" w:space="0" w:color="auto"/>
            <w:right w:val="none" w:sz="0" w:space="0" w:color="auto"/>
          </w:divBdr>
        </w:div>
        <w:div w:id="1675647916">
          <w:marLeft w:val="640"/>
          <w:marRight w:val="0"/>
          <w:marTop w:val="0"/>
          <w:marBottom w:val="0"/>
          <w:divBdr>
            <w:top w:val="none" w:sz="0" w:space="0" w:color="auto"/>
            <w:left w:val="none" w:sz="0" w:space="0" w:color="auto"/>
            <w:bottom w:val="none" w:sz="0" w:space="0" w:color="auto"/>
            <w:right w:val="none" w:sz="0" w:space="0" w:color="auto"/>
          </w:divBdr>
        </w:div>
        <w:div w:id="2141919899">
          <w:marLeft w:val="640"/>
          <w:marRight w:val="0"/>
          <w:marTop w:val="0"/>
          <w:marBottom w:val="0"/>
          <w:divBdr>
            <w:top w:val="none" w:sz="0" w:space="0" w:color="auto"/>
            <w:left w:val="none" w:sz="0" w:space="0" w:color="auto"/>
            <w:bottom w:val="none" w:sz="0" w:space="0" w:color="auto"/>
            <w:right w:val="none" w:sz="0" w:space="0" w:color="auto"/>
          </w:divBdr>
        </w:div>
        <w:div w:id="722948916">
          <w:marLeft w:val="640"/>
          <w:marRight w:val="0"/>
          <w:marTop w:val="0"/>
          <w:marBottom w:val="0"/>
          <w:divBdr>
            <w:top w:val="none" w:sz="0" w:space="0" w:color="auto"/>
            <w:left w:val="none" w:sz="0" w:space="0" w:color="auto"/>
            <w:bottom w:val="none" w:sz="0" w:space="0" w:color="auto"/>
            <w:right w:val="none" w:sz="0" w:space="0" w:color="auto"/>
          </w:divBdr>
        </w:div>
        <w:div w:id="471599936">
          <w:marLeft w:val="640"/>
          <w:marRight w:val="0"/>
          <w:marTop w:val="0"/>
          <w:marBottom w:val="0"/>
          <w:divBdr>
            <w:top w:val="none" w:sz="0" w:space="0" w:color="auto"/>
            <w:left w:val="none" w:sz="0" w:space="0" w:color="auto"/>
            <w:bottom w:val="none" w:sz="0" w:space="0" w:color="auto"/>
            <w:right w:val="none" w:sz="0" w:space="0" w:color="auto"/>
          </w:divBdr>
        </w:div>
        <w:div w:id="834805976">
          <w:marLeft w:val="640"/>
          <w:marRight w:val="0"/>
          <w:marTop w:val="0"/>
          <w:marBottom w:val="0"/>
          <w:divBdr>
            <w:top w:val="none" w:sz="0" w:space="0" w:color="auto"/>
            <w:left w:val="none" w:sz="0" w:space="0" w:color="auto"/>
            <w:bottom w:val="none" w:sz="0" w:space="0" w:color="auto"/>
            <w:right w:val="none" w:sz="0" w:space="0" w:color="auto"/>
          </w:divBdr>
        </w:div>
        <w:div w:id="394359507">
          <w:marLeft w:val="640"/>
          <w:marRight w:val="0"/>
          <w:marTop w:val="0"/>
          <w:marBottom w:val="0"/>
          <w:divBdr>
            <w:top w:val="none" w:sz="0" w:space="0" w:color="auto"/>
            <w:left w:val="none" w:sz="0" w:space="0" w:color="auto"/>
            <w:bottom w:val="none" w:sz="0" w:space="0" w:color="auto"/>
            <w:right w:val="none" w:sz="0" w:space="0" w:color="auto"/>
          </w:divBdr>
        </w:div>
        <w:div w:id="715356056">
          <w:marLeft w:val="640"/>
          <w:marRight w:val="0"/>
          <w:marTop w:val="0"/>
          <w:marBottom w:val="0"/>
          <w:divBdr>
            <w:top w:val="none" w:sz="0" w:space="0" w:color="auto"/>
            <w:left w:val="none" w:sz="0" w:space="0" w:color="auto"/>
            <w:bottom w:val="none" w:sz="0" w:space="0" w:color="auto"/>
            <w:right w:val="none" w:sz="0" w:space="0" w:color="auto"/>
          </w:divBdr>
        </w:div>
        <w:div w:id="769155721">
          <w:marLeft w:val="640"/>
          <w:marRight w:val="0"/>
          <w:marTop w:val="0"/>
          <w:marBottom w:val="0"/>
          <w:divBdr>
            <w:top w:val="none" w:sz="0" w:space="0" w:color="auto"/>
            <w:left w:val="none" w:sz="0" w:space="0" w:color="auto"/>
            <w:bottom w:val="none" w:sz="0" w:space="0" w:color="auto"/>
            <w:right w:val="none" w:sz="0" w:space="0" w:color="auto"/>
          </w:divBdr>
        </w:div>
      </w:divsChild>
    </w:div>
    <w:div w:id="1129055464">
      <w:bodyDiv w:val="1"/>
      <w:marLeft w:val="0"/>
      <w:marRight w:val="0"/>
      <w:marTop w:val="0"/>
      <w:marBottom w:val="0"/>
      <w:divBdr>
        <w:top w:val="none" w:sz="0" w:space="0" w:color="auto"/>
        <w:left w:val="none" w:sz="0" w:space="0" w:color="auto"/>
        <w:bottom w:val="none" w:sz="0" w:space="0" w:color="auto"/>
        <w:right w:val="none" w:sz="0" w:space="0" w:color="auto"/>
      </w:divBdr>
    </w:div>
    <w:div w:id="1138768116">
      <w:bodyDiv w:val="1"/>
      <w:marLeft w:val="0"/>
      <w:marRight w:val="0"/>
      <w:marTop w:val="0"/>
      <w:marBottom w:val="0"/>
      <w:divBdr>
        <w:top w:val="none" w:sz="0" w:space="0" w:color="auto"/>
        <w:left w:val="none" w:sz="0" w:space="0" w:color="auto"/>
        <w:bottom w:val="none" w:sz="0" w:space="0" w:color="auto"/>
        <w:right w:val="none" w:sz="0" w:space="0" w:color="auto"/>
      </w:divBdr>
      <w:divsChild>
        <w:div w:id="1901404666">
          <w:marLeft w:val="640"/>
          <w:marRight w:val="0"/>
          <w:marTop w:val="0"/>
          <w:marBottom w:val="0"/>
          <w:divBdr>
            <w:top w:val="none" w:sz="0" w:space="0" w:color="auto"/>
            <w:left w:val="none" w:sz="0" w:space="0" w:color="auto"/>
            <w:bottom w:val="none" w:sz="0" w:space="0" w:color="auto"/>
            <w:right w:val="none" w:sz="0" w:space="0" w:color="auto"/>
          </w:divBdr>
        </w:div>
        <w:div w:id="1936589850">
          <w:marLeft w:val="640"/>
          <w:marRight w:val="0"/>
          <w:marTop w:val="0"/>
          <w:marBottom w:val="0"/>
          <w:divBdr>
            <w:top w:val="none" w:sz="0" w:space="0" w:color="auto"/>
            <w:left w:val="none" w:sz="0" w:space="0" w:color="auto"/>
            <w:bottom w:val="none" w:sz="0" w:space="0" w:color="auto"/>
            <w:right w:val="none" w:sz="0" w:space="0" w:color="auto"/>
          </w:divBdr>
        </w:div>
        <w:div w:id="1643119789">
          <w:marLeft w:val="640"/>
          <w:marRight w:val="0"/>
          <w:marTop w:val="0"/>
          <w:marBottom w:val="0"/>
          <w:divBdr>
            <w:top w:val="none" w:sz="0" w:space="0" w:color="auto"/>
            <w:left w:val="none" w:sz="0" w:space="0" w:color="auto"/>
            <w:bottom w:val="none" w:sz="0" w:space="0" w:color="auto"/>
            <w:right w:val="none" w:sz="0" w:space="0" w:color="auto"/>
          </w:divBdr>
        </w:div>
        <w:div w:id="1700474334">
          <w:marLeft w:val="640"/>
          <w:marRight w:val="0"/>
          <w:marTop w:val="0"/>
          <w:marBottom w:val="0"/>
          <w:divBdr>
            <w:top w:val="none" w:sz="0" w:space="0" w:color="auto"/>
            <w:left w:val="none" w:sz="0" w:space="0" w:color="auto"/>
            <w:bottom w:val="none" w:sz="0" w:space="0" w:color="auto"/>
            <w:right w:val="none" w:sz="0" w:space="0" w:color="auto"/>
          </w:divBdr>
        </w:div>
        <w:div w:id="1117481539">
          <w:marLeft w:val="640"/>
          <w:marRight w:val="0"/>
          <w:marTop w:val="0"/>
          <w:marBottom w:val="0"/>
          <w:divBdr>
            <w:top w:val="none" w:sz="0" w:space="0" w:color="auto"/>
            <w:left w:val="none" w:sz="0" w:space="0" w:color="auto"/>
            <w:bottom w:val="none" w:sz="0" w:space="0" w:color="auto"/>
            <w:right w:val="none" w:sz="0" w:space="0" w:color="auto"/>
          </w:divBdr>
        </w:div>
        <w:div w:id="1161703109">
          <w:marLeft w:val="640"/>
          <w:marRight w:val="0"/>
          <w:marTop w:val="0"/>
          <w:marBottom w:val="0"/>
          <w:divBdr>
            <w:top w:val="none" w:sz="0" w:space="0" w:color="auto"/>
            <w:left w:val="none" w:sz="0" w:space="0" w:color="auto"/>
            <w:bottom w:val="none" w:sz="0" w:space="0" w:color="auto"/>
            <w:right w:val="none" w:sz="0" w:space="0" w:color="auto"/>
          </w:divBdr>
        </w:div>
        <w:div w:id="1632318842">
          <w:marLeft w:val="640"/>
          <w:marRight w:val="0"/>
          <w:marTop w:val="0"/>
          <w:marBottom w:val="0"/>
          <w:divBdr>
            <w:top w:val="none" w:sz="0" w:space="0" w:color="auto"/>
            <w:left w:val="none" w:sz="0" w:space="0" w:color="auto"/>
            <w:bottom w:val="none" w:sz="0" w:space="0" w:color="auto"/>
            <w:right w:val="none" w:sz="0" w:space="0" w:color="auto"/>
          </w:divBdr>
        </w:div>
        <w:div w:id="622998995">
          <w:marLeft w:val="640"/>
          <w:marRight w:val="0"/>
          <w:marTop w:val="0"/>
          <w:marBottom w:val="0"/>
          <w:divBdr>
            <w:top w:val="none" w:sz="0" w:space="0" w:color="auto"/>
            <w:left w:val="none" w:sz="0" w:space="0" w:color="auto"/>
            <w:bottom w:val="none" w:sz="0" w:space="0" w:color="auto"/>
            <w:right w:val="none" w:sz="0" w:space="0" w:color="auto"/>
          </w:divBdr>
        </w:div>
        <w:div w:id="2064979777">
          <w:marLeft w:val="640"/>
          <w:marRight w:val="0"/>
          <w:marTop w:val="0"/>
          <w:marBottom w:val="0"/>
          <w:divBdr>
            <w:top w:val="none" w:sz="0" w:space="0" w:color="auto"/>
            <w:left w:val="none" w:sz="0" w:space="0" w:color="auto"/>
            <w:bottom w:val="none" w:sz="0" w:space="0" w:color="auto"/>
            <w:right w:val="none" w:sz="0" w:space="0" w:color="auto"/>
          </w:divBdr>
        </w:div>
        <w:div w:id="809399695">
          <w:marLeft w:val="640"/>
          <w:marRight w:val="0"/>
          <w:marTop w:val="0"/>
          <w:marBottom w:val="0"/>
          <w:divBdr>
            <w:top w:val="none" w:sz="0" w:space="0" w:color="auto"/>
            <w:left w:val="none" w:sz="0" w:space="0" w:color="auto"/>
            <w:bottom w:val="none" w:sz="0" w:space="0" w:color="auto"/>
            <w:right w:val="none" w:sz="0" w:space="0" w:color="auto"/>
          </w:divBdr>
        </w:div>
        <w:div w:id="261571455">
          <w:marLeft w:val="640"/>
          <w:marRight w:val="0"/>
          <w:marTop w:val="0"/>
          <w:marBottom w:val="0"/>
          <w:divBdr>
            <w:top w:val="none" w:sz="0" w:space="0" w:color="auto"/>
            <w:left w:val="none" w:sz="0" w:space="0" w:color="auto"/>
            <w:bottom w:val="none" w:sz="0" w:space="0" w:color="auto"/>
            <w:right w:val="none" w:sz="0" w:space="0" w:color="auto"/>
          </w:divBdr>
        </w:div>
        <w:div w:id="1752308868">
          <w:marLeft w:val="640"/>
          <w:marRight w:val="0"/>
          <w:marTop w:val="0"/>
          <w:marBottom w:val="0"/>
          <w:divBdr>
            <w:top w:val="none" w:sz="0" w:space="0" w:color="auto"/>
            <w:left w:val="none" w:sz="0" w:space="0" w:color="auto"/>
            <w:bottom w:val="none" w:sz="0" w:space="0" w:color="auto"/>
            <w:right w:val="none" w:sz="0" w:space="0" w:color="auto"/>
          </w:divBdr>
        </w:div>
        <w:div w:id="1972248315">
          <w:marLeft w:val="640"/>
          <w:marRight w:val="0"/>
          <w:marTop w:val="0"/>
          <w:marBottom w:val="0"/>
          <w:divBdr>
            <w:top w:val="none" w:sz="0" w:space="0" w:color="auto"/>
            <w:left w:val="none" w:sz="0" w:space="0" w:color="auto"/>
            <w:bottom w:val="none" w:sz="0" w:space="0" w:color="auto"/>
            <w:right w:val="none" w:sz="0" w:space="0" w:color="auto"/>
          </w:divBdr>
        </w:div>
        <w:div w:id="138740134">
          <w:marLeft w:val="640"/>
          <w:marRight w:val="0"/>
          <w:marTop w:val="0"/>
          <w:marBottom w:val="0"/>
          <w:divBdr>
            <w:top w:val="none" w:sz="0" w:space="0" w:color="auto"/>
            <w:left w:val="none" w:sz="0" w:space="0" w:color="auto"/>
            <w:bottom w:val="none" w:sz="0" w:space="0" w:color="auto"/>
            <w:right w:val="none" w:sz="0" w:space="0" w:color="auto"/>
          </w:divBdr>
        </w:div>
        <w:div w:id="1067915500">
          <w:marLeft w:val="640"/>
          <w:marRight w:val="0"/>
          <w:marTop w:val="0"/>
          <w:marBottom w:val="0"/>
          <w:divBdr>
            <w:top w:val="none" w:sz="0" w:space="0" w:color="auto"/>
            <w:left w:val="none" w:sz="0" w:space="0" w:color="auto"/>
            <w:bottom w:val="none" w:sz="0" w:space="0" w:color="auto"/>
            <w:right w:val="none" w:sz="0" w:space="0" w:color="auto"/>
          </w:divBdr>
        </w:div>
        <w:div w:id="753011858">
          <w:marLeft w:val="640"/>
          <w:marRight w:val="0"/>
          <w:marTop w:val="0"/>
          <w:marBottom w:val="0"/>
          <w:divBdr>
            <w:top w:val="none" w:sz="0" w:space="0" w:color="auto"/>
            <w:left w:val="none" w:sz="0" w:space="0" w:color="auto"/>
            <w:bottom w:val="none" w:sz="0" w:space="0" w:color="auto"/>
            <w:right w:val="none" w:sz="0" w:space="0" w:color="auto"/>
          </w:divBdr>
        </w:div>
        <w:div w:id="1126238468">
          <w:marLeft w:val="640"/>
          <w:marRight w:val="0"/>
          <w:marTop w:val="0"/>
          <w:marBottom w:val="0"/>
          <w:divBdr>
            <w:top w:val="none" w:sz="0" w:space="0" w:color="auto"/>
            <w:left w:val="none" w:sz="0" w:space="0" w:color="auto"/>
            <w:bottom w:val="none" w:sz="0" w:space="0" w:color="auto"/>
            <w:right w:val="none" w:sz="0" w:space="0" w:color="auto"/>
          </w:divBdr>
        </w:div>
        <w:div w:id="2048143859">
          <w:marLeft w:val="640"/>
          <w:marRight w:val="0"/>
          <w:marTop w:val="0"/>
          <w:marBottom w:val="0"/>
          <w:divBdr>
            <w:top w:val="none" w:sz="0" w:space="0" w:color="auto"/>
            <w:left w:val="none" w:sz="0" w:space="0" w:color="auto"/>
            <w:bottom w:val="none" w:sz="0" w:space="0" w:color="auto"/>
            <w:right w:val="none" w:sz="0" w:space="0" w:color="auto"/>
          </w:divBdr>
        </w:div>
        <w:div w:id="1306356423">
          <w:marLeft w:val="640"/>
          <w:marRight w:val="0"/>
          <w:marTop w:val="0"/>
          <w:marBottom w:val="0"/>
          <w:divBdr>
            <w:top w:val="none" w:sz="0" w:space="0" w:color="auto"/>
            <w:left w:val="none" w:sz="0" w:space="0" w:color="auto"/>
            <w:bottom w:val="none" w:sz="0" w:space="0" w:color="auto"/>
            <w:right w:val="none" w:sz="0" w:space="0" w:color="auto"/>
          </w:divBdr>
        </w:div>
        <w:div w:id="129909968">
          <w:marLeft w:val="640"/>
          <w:marRight w:val="0"/>
          <w:marTop w:val="0"/>
          <w:marBottom w:val="0"/>
          <w:divBdr>
            <w:top w:val="none" w:sz="0" w:space="0" w:color="auto"/>
            <w:left w:val="none" w:sz="0" w:space="0" w:color="auto"/>
            <w:bottom w:val="none" w:sz="0" w:space="0" w:color="auto"/>
            <w:right w:val="none" w:sz="0" w:space="0" w:color="auto"/>
          </w:divBdr>
        </w:div>
        <w:div w:id="1959599916">
          <w:marLeft w:val="640"/>
          <w:marRight w:val="0"/>
          <w:marTop w:val="0"/>
          <w:marBottom w:val="0"/>
          <w:divBdr>
            <w:top w:val="none" w:sz="0" w:space="0" w:color="auto"/>
            <w:left w:val="none" w:sz="0" w:space="0" w:color="auto"/>
            <w:bottom w:val="none" w:sz="0" w:space="0" w:color="auto"/>
            <w:right w:val="none" w:sz="0" w:space="0" w:color="auto"/>
          </w:divBdr>
        </w:div>
        <w:div w:id="1809779250">
          <w:marLeft w:val="640"/>
          <w:marRight w:val="0"/>
          <w:marTop w:val="0"/>
          <w:marBottom w:val="0"/>
          <w:divBdr>
            <w:top w:val="none" w:sz="0" w:space="0" w:color="auto"/>
            <w:left w:val="none" w:sz="0" w:space="0" w:color="auto"/>
            <w:bottom w:val="none" w:sz="0" w:space="0" w:color="auto"/>
            <w:right w:val="none" w:sz="0" w:space="0" w:color="auto"/>
          </w:divBdr>
        </w:div>
        <w:div w:id="499272133">
          <w:marLeft w:val="640"/>
          <w:marRight w:val="0"/>
          <w:marTop w:val="0"/>
          <w:marBottom w:val="0"/>
          <w:divBdr>
            <w:top w:val="none" w:sz="0" w:space="0" w:color="auto"/>
            <w:left w:val="none" w:sz="0" w:space="0" w:color="auto"/>
            <w:bottom w:val="none" w:sz="0" w:space="0" w:color="auto"/>
            <w:right w:val="none" w:sz="0" w:space="0" w:color="auto"/>
          </w:divBdr>
        </w:div>
        <w:div w:id="938565661">
          <w:marLeft w:val="640"/>
          <w:marRight w:val="0"/>
          <w:marTop w:val="0"/>
          <w:marBottom w:val="0"/>
          <w:divBdr>
            <w:top w:val="none" w:sz="0" w:space="0" w:color="auto"/>
            <w:left w:val="none" w:sz="0" w:space="0" w:color="auto"/>
            <w:bottom w:val="none" w:sz="0" w:space="0" w:color="auto"/>
            <w:right w:val="none" w:sz="0" w:space="0" w:color="auto"/>
          </w:divBdr>
        </w:div>
        <w:div w:id="1863200474">
          <w:marLeft w:val="640"/>
          <w:marRight w:val="0"/>
          <w:marTop w:val="0"/>
          <w:marBottom w:val="0"/>
          <w:divBdr>
            <w:top w:val="none" w:sz="0" w:space="0" w:color="auto"/>
            <w:left w:val="none" w:sz="0" w:space="0" w:color="auto"/>
            <w:bottom w:val="none" w:sz="0" w:space="0" w:color="auto"/>
            <w:right w:val="none" w:sz="0" w:space="0" w:color="auto"/>
          </w:divBdr>
        </w:div>
        <w:div w:id="18744170">
          <w:marLeft w:val="640"/>
          <w:marRight w:val="0"/>
          <w:marTop w:val="0"/>
          <w:marBottom w:val="0"/>
          <w:divBdr>
            <w:top w:val="none" w:sz="0" w:space="0" w:color="auto"/>
            <w:left w:val="none" w:sz="0" w:space="0" w:color="auto"/>
            <w:bottom w:val="none" w:sz="0" w:space="0" w:color="auto"/>
            <w:right w:val="none" w:sz="0" w:space="0" w:color="auto"/>
          </w:divBdr>
        </w:div>
        <w:div w:id="174930597">
          <w:marLeft w:val="640"/>
          <w:marRight w:val="0"/>
          <w:marTop w:val="0"/>
          <w:marBottom w:val="0"/>
          <w:divBdr>
            <w:top w:val="none" w:sz="0" w:space="0" w:color="auto"/>
            <w:left w:val="none" w:sz="0" w:space="0" w:color="auto"/>
            <w:bottom w:val="none" w:sz="0" w:space="0" w:color="auto"/>
            <w:right w:val="none" w:sz="0" w:space="0" w:color="auto"/>
          </w:divBdr>
        </w:div>
        <w:div w:id="1625036459">
          <w:marLeft w:val="640"/>
          <w:marRight w:val="0"/>
          <w:marTop w:val="0"/>
          <w:marBottom w:val="0"/>
          <w:divBdr>
            <w:top w:val="none" w:sz="0" w:space="0" w:color="auto"/>
            <w:left w:val="none" w:sz="0" w:space="0" w:color="auto"/>
            <w:bottom w:val="none" w:sz="0" w:space="0" w:color="auto"/>
            <w:right w:val="none" w:sz="0" w:space="0" w:color="auto"/>
          </w:divBdr>
        </w:div>
        <w:div w:id="863175484">
          <w:marLeft w:val="640"/>
          <w:marRight w:val="0"/>
          <w:marTop w:val="0"/>
          <w:marBottom w:val="0"/>
          <w:divBdr>
            <w:top w:val="none" w:sz="0" w:space="0" w:color="auto"/>
            <w:left w:val="none" w:sz="0" w:space="0" w:color="auto"/>
            <w:bottom w:val="none" w:sz="0" w:space="0" w:color="auto"/>
            <w:right w:val="none" w:sz="0" w:space="0" w:color="auto"/>
          </w:divBdr>
        </w:div>
        <w:div w:id="408963726">
          <w:marLeft w:val="640"/>
          <w:marRight w:val="0"/>
          <w:marTop w:val="0"/>
          <w:marBottom w:val="0"/>
          <w:divBdr>
            <w:top w:val="none" w:sz="0" w:space="0" w:color="auto"/>
            <w:left w:val="none" w:sz="0" w:space="0" w:color="auto"/>
            <w:bottom w:val="none" w:sz="0" w:space="0" w:color="auto"/>
            <w:right w:val="none" w:sz="0" w:space="0" w:color="auto"/>
          </w:divBdr>
        </w:div>
        <w:div w:id="1032877736">
          <w:marLeft w:val="640"/>
          <w:marRight w:val="0"/>
          <w:marTop w:val="0"/>
          <w:marBottom w:val="0"/>
          <w:divBdr>
            <w:top w:val="none" w:sz="0" w:space="0" w:color="auto"/>
            <w:left w:val="none" w:sz="0" w:space="0" w:color="auto"/>
            <w:bottom w:val="none" w:sz="0" w:space="0" w:color="auto"/>
            <w:right w:val="none" w:sz="0" w:space="0" w:color="auto"/>
          </w:divBdr>
        </w:div>
        <w:div w:id="656541819">
          <w:marLeft w:val="640"/>
          <w:marRight w:val="0"/>
          <w:marTop w:val="0"/>
          <w:marBottom w:val="0"/>
          <w:divBdr>
            <w:top w:val="none" w:sz="0" w:space="0" w:color="auto"/>
            <w:left w:val="none" w:sz="0" w:space="0" w:color="auto"/>
            <w:bottom w:val="none" w:sz="0" w:space="0" w:color="auto"/>
            <w:right w:val="none" w:sz="0" w:space="0" w:color="auto"/>
          </w:divBdr>
        </w:div>
        <w:div w:id="1378698350">
          <w:marLeft w:val="640"/>
          <w:marRight w:val="0"/>
          <w:marTop w:val="0"/>
          <w:marBottom w:val="0"/>
          <w:divBdr>
            <w:top w:val="none" w:sz="0" w:space="0" w:color="auto"/>
            <w:left w:val="none" w:sz="0" w:space="0" w:color="auto"/>
            <w:bottom w:val="none" w:sz="0" w:space="0" w:color="auto"/>
            <w:right w:val="none" w:sz="0" w:space="0" w:color="auto"/>
          </w:divBdr>
        </w:div>
        <w:div w:id="1463036196">
          <w:marLeft w:val="640"/>
          <w:marRight w:val="0"/>
          <w:marTop w:val="0"/>
          <w:marBottom w:val="0"/>
          <w:divBdr>
            <w:top w:val="none" w:sz="0" w:space="0" w:color="auto"/>
            <w:left w:val="none" w:sz="0" w:space="0" w:color="auto"/>
            <w:bottom w:val="none" w:sz="0" w:space="0" w:color="auto"/>
            <w:right w:val="none" w:sz="0" w:space="0" w:color="auto"/>
          </w:divBdr>
        </w:div>
        <w:div w:id="1437865377">
          <w:marLeft w:val="640"/>
          <w:marRight w:val="0"/>
          <w:marTop w:val="0"/>
          <w:marBottom w:val="0"/>
          <w:divBdr>
            <w:top w:val="none" w:sz="0" w:space="0" w:color="auto"/>
            <w:left w:val="none" w:sz="0" w:space="0" w:color="auto"/>
            <w:bottom w:val="none" w:sz="0" w:space="0" w:color="auto"/>
            <w:right w:val="none" w:sz="0" w:space="0" w:color="auto"/>
          </w:divBdr>
        </w:div>
        <w:div w:id="1227717739">
          <w:marLeft w:val="640"/>
          <w:marRight w:val="0"/>
          <w:marTop w:val="0"/>
          <w:marBottom w:val="0"/>
          <w:divBdr>
            <w:top w:val="none" w:sz="0" w:space="0" w:color="auto"/>
            <w:left w:val="none" w:sz="0" w:space="0" w:color="auto"/>
            <w:bottom w:val="none" w:sz="0" w:space="0" w:color="auto"/>
            <w:right w:val="none" w:sz="0" w:space="0" w:color="auto"/>
          </w:divBdr>
        </w:div>
        <w:div w:id="897940902">
          <w:marLeft w:val="640"/>
          <w:marRight w:val="0"/>
          <w:marTop w:val="0"/>
          <w:marBottom w:val="0"/>
          <w:divBdr>
            <w:top w:val="none" w:sz="0" w:space="0" w:color="auto"/>
            <w:left w:val="none" w:sz="0" w:space="0" w:color="auto"/>
            <w:bottom w:val="none" w:sz="0" w:space="0" w:color="auto"/>
            <w:right w:val="none" w:sz="0" w:space="0" w:color="auto"/>
          </w:divBdr>
        </w:div>
        <w:div w:id="69930179">
          <w:marLeft w:val="640"/>
          <w:marRight w:val="0"/>
          <w:marTop w:val="0"/>
          <w:marBottom w:val="0"/>
          <w:divBdr>
            <w:top w:val="none" w:sz="0" w:space="0" w:color="auto"/>
            <w:left w:val="none" w:sz="0" w:space="0" w:color="auto"/>
            <w:bottom w:val="none" w:sz="0" w:space="0" w:color="auto"/>
            <w:right w:val="none" w:sz="0" w:space="0" w:color="auto"/>
          </w:divBdr>
        </w:div>
        <w:div w:id="281347585">
          <w:marLeft w:val="640"/>
          <w:marRight w:val="0"/>
          <w:marTop w:val="0"/>
          <w:marBottom w:val="0"/>
          <w:divBdr>
            <w:top w:val="none" w:sz="0" w:space="0" w:color="auto"/>
            <w:left w:val="none" w:sz="0" w:space="0" w:color="auto"/>
            <w:bottom w:val="none" w:sz="0" w:space="0" w:color="auto"/>
            <w:right w:val="none" w:sz="0" w:space="0" w:color="auto"/>
          </w:divBdr>
        </w:div>
        <w:div w:id="1727800059">
          <w:marLeft w:val="640"/>
          <w:marRight w:val="0"/>
          <w:marTop w:val="0"/>
          <w:marBottom w:val="0"/>
          <w:divBdr>
            <w:top w:val="none" w:sz="0" w:space="0" w:color="auto"/>
            <w:left w:val="none" w:sz="0" w:space="0" w:color="auto"/>
            <w:bottom w:val="none" w:sz="0" w:space="0" w:color="auto"/>
            <w:right w:val="none" w:sz="0" w:space="0" w:color="auto"/>
          </w:divBdr>
        </w:div>
        <w:div w:id="137964231">
          <w:marLeft w:val="640"/>
          <w:marRight w:val="0"/>
          <w:marTop w:val="0"/>
          <w:marBottom w:val="0"/>
          <w:divBdr>
            <w:top w:val="none" w:sz="0" w:space="0" w:color="auto"/>
            <w:left w:val="none" w:sz="0" w:space="0" w:color="auto"/>
            <w:bottom w:val="none" w:sz="0" w:space="0" w:color="auto"/>
            <w:right w:val="none" w:sz="0" w:space="0" w:color="auto"/>
          </w:divBdr>
        </w:div>
        <w:div w:id="574359376">
          <w:marLeft w:val="640"/>
          <w:marRight w:val="0"/>
          <w:marTop w:val="0"/>
          <w:marBottom w:val="0"/>
          <w:divBdr>
            <w:top w:val="none" w:sz="0" w:space="0" w:color="auto"/>
            <w:left w:val="none" w:sz="0" w:space="0" w:color="auto"/>
            <w:bottom w:val="none" w:sz="0" w:space="0" w:color="auto"/>
            <w:right w:val="none" w:sz="0" w:space="0" w:color="auto"/>
          </w:divBdr>
        </w:div>
        <w:div w:id="272130446">
          <w:marLeft w:val="640"/>
          <w:marRight w:val="0"/>
          <w:marTop w:val="0"/>
          <w:marBottom w:val="0"/>
          <w:divBdr>
            <w:top w:val="none" w:sz="0" w:space="0" w:color="auto"/>
            <w:left w:val="none" w:sz="0" w:space="0" w:color="auto"/>
            <w:bottom w:val="none" w:sz="0" w:space="0" w:color="auto"/>
            <w:right w:val="none" w:sz="0" w:space="0" w:color="auto"/>
          </w:divBdr>
        </w:div>
        <w:div w:id="891231706">
          <w:marLeft w:val="640"/>
          <w:marRight w:val="0"/>
          <w:marTop w:val="0"/>
          <w:marBottom w:val="0"/>
          <w:divBdr>
            <w:top w:val="none" w:sz="0" w:space="0" w:color="auto"/>
            <w:left w:val="none" w:sz="0" w:space="0" w:color="auto"/>
            <w:bottom w:val="none" w:sz="0" w:space="0" w:color="auto"/>
            <w:right w:val="none" w:sz="0" w:space="0" w:color="auto"/>
          </w:divBdr>
        </w:div>
        <w:div w:id="1477259206">
          <w:marLeft w:val="640"/>
          <w:marRight w:val="0"/>
          <w:marTop w:val="0"/>
          <w:marBottom w:val="0"/>
          <w:divBdr>
            <w:top w:val="none" w:sz="0" w:space="0" w:color="auto"/>
            <w:left w:val="none" w:sz="0" w:space="0" w:color="auto"/>
            <w:bottom w:val="none" w:sz="0" w:space="0" w:color="auto"/>
            <w:right w:val="none" w:sz="0" w:space="0" w:color="auto"/>
          </w:divBdr>
        </w:div>
        <w:div w:id="1480464544">
          <w:marLeft w:val="640"/>
          <w:marRight w:val="0"/>
          <w:marTop w:val="0"/>
          <w:marBottom w:val="0"/>
          <w:divBdr>
            <w:top w:val="none" w:sz="0" w:space="0" w:color="auto"/>
            <w:left w:val="none" w:sz="0" w:space="0" w:color="auto"/>
            <w:bottom w:val="none" w:sz="0" w:space="0" w:color="auto"/>
            <w:right w:val="none" w:sz="0" w:space="0" w:color="auto"/>
          </w:divBdr>
        </w:div>
        <w:div w:id="908005215">
          <w:marLeft w:val="640"/>
          <w:marRight w:val="0"/>
          <w:marTop w:val="0"/>
          <w:marBottom w:val="0"/>
          <w:divBdr>
            <w:top w:val="none" w:sz="0" w:space="0" w:color="auto"/>
            <w:left w:val="none" w:sz="0" w:space="0" w:color="auto"/>
            <w:bottom w:val="none" w:sz="0" w:space="0" w:color="auto"/>
            <w:right w:val="none" w:sz="0" w:space="0" w:color="auto"/>
          </w:divBdr>
        </w:div>
        <w:div w:id="835849831">
          <w:marLeft w:val="640"/>
          <w:marRight w:val="0"/>
          <w:marTop w:val="0"/>
          <w:marBottom w:val="0"/>
          <w:divBdr>
            <w:top w:val="none" w:sz="0" w:space="0" w:color="auto"/>
            <w:left w:val="none" w:sz="0" w:space="0" w:color="auto"/>
            <w:bottom w:val="none" w:sz="0" w:space="0" w:color="auto"/>
            <w:right w:val="none" w:sz="0" w:space="0" w:color="auto"/>
          </w:divBdr>
        </w:div>
        <w:div w:id="460926608">
          <w:marLeft w:val="640"/>
          <w:marRight w:val="0"/>
          <w:marTop w:val="0"/>
          <w:marBottom w:val="0"/>
          <w:divBdr>
            <w:top w:val="none" w:sz="0" w:space="0" w:color="auto"/>
            <w:left w:val="none" w:sz="0" w:space="0" w:color="auto"/>
            <w:bottom w:val="none" w:sz="0" w:space="0" w:color="auto"/>
            <w:right w:val="none" w:sz="0" w:space="0" w:color="auto"/>
          </w:divBdr>
        </w:div>
        <w:div w:id="1849296776">
          <w:marLeft w:val="640"/>
          <w:marRight w:val="0"/>
          <w:marTop w:val="0"/>
          <w:marBottom w:val="0"/>
          <w:divBdr>
            <w:top w:val="none" w:sz="0" w:space="0" w:color="auto"/>
            <w:left w:val="none" w:sz="0" w:space="0" w:color="auto"/>
            <w:bottom w:val="none" w:sz="0" w:space="0" w:color="auto"/>
            <w:right w:val="none" w:sz="0" w:space="0" w:color="auto"/>
          </w:divBdr>
        </w:div>
        <w:div w:id="2003315237">
          <w:marLeft w:val="640"/>
          <w:marRight w:val="0"/>
          <w:marTop w:val="0"/>
          <w:marBottom w:val="0"/>
          <w:divBdr>
            <w:top w:val="none" w:sz="0" w:space="0" w:color="auto"/>
            <w:left w:val="none" w:sz="0" w:space="0" w:color="auto"/>
            <w:bottom w:val="none" w:sz="0" w:space="0" w:color="auto"/>
            <w:right w:val="none" w:sz="0" w:space="0" w:color="auto"/>
          </w:divBdr>
        </w:div>
        <w:div w:id="1704209251">
          <w:marLeft w:val="640"/>
          <w:marRight w:val="0"/>
          <w:marTop w:val="0"/>
          <w:marBottom w:val="0"/>
          <w:divBdr>
            <w:top w:val="none" w:sz="0" w:space="0" w:color="auto"/>
            <w:left w:val="none" w:sz="0" w:space="0" w:color="auto"/>
            <w:bottom w:val="none" w:sz="0" w:space="0" w:color="auto"/>
            <w:right w:val="none" w:sz="0" w:space="0" w:color="auto"/>
          </w:divBdr>
        </w:div>
        <w:div w:id="2078360940">
          <w:marLeft w:val="640"/>
          <w:marRight w:val="0"/>
          <w:marTop w:val="0"/>
          <w:marBottom w:val="0"/>
          <w:divBdr>
            <w:top w:val="none" w:sz="0" w:space="0" w:color="auto"/>
            <w:left w:val="none" w:sz="0" w:space="0" w:color="auto"/>
            <w:bottom w:val="none" w:sz="0" w:space="0" w:color="auto"/>
            <w:right w:val="none" w:sz="0" w:space="0" w:color="auto"/>
          </w:divBdr>
        </w:div>
        <w:div w:id="1741170357">
          <w:marLeft w:val="640"/>
          <w:marRight w:val="0"/>
          <w:marTop w:val="0"/>
          <w:marBottom w:val="0"/>
          <w:divBdr>
            <w:top w:val="none" w:sz="0" w:space="0" w:color="auto"/>
            <w:left w:val="none" w:sz="0" w:space="0" w:color="auto"/>
            <w:bottom w:val="none" w:sz="0" w:space="0" w:color="auto"/>
            <w:right w:val="none" w:sz="0" w:space="0" w:color="auto"/>
          </w:divBdr>
        </w:div>
        <w:div w:id="1879583352">
          <w:marLeft w:val="640"/>
          <w:marRight w:val="0"/>
          <w:marTop w:val="0"/>
          <w:marBottom w:val="0"/>
          <w:divBdr>
            <w:top w:val="none" w:sz="0" w:space="0" w:color="auto"/>
            <w:left w:val="none" w:sz="0" w:space="0" w:color="auto"/>
            <w:bottom w:val="none" w:sz="0" w:space="0" w:color="auto"/>
            <w:right w:val="none" w:sz="0" w:space="0" w:color="auto"/>
          </w:divBdr>
        </w:div>
        <w:div w:id="1244294067">
          <w:marLeft w:val="640"/>
          <w:marRight w:val="0"/>
          <w:marTop w:val="0"/>
          <w:marBottom w:val="0"/>
          <w:divBdr>
            <w:top w:val="none" w:sz="0" w:space="0" w:color="auto"/>
            <w:left w:val="none" w:sz="0" w:space="0" w:color="auto"/>
            <w:bottom w:val="none" w:sz="0" w:space="0" w:color="auto"/>
            <w:right w:val="none" w:sz="0" w:space="0" w:color="auto"/>
          </w:divBdr>
        </w:div>
        <w:div w:id="1798445416">
          <w:marLeft w:val="640"/>
          <w:marRight w:val="0"/>
          <w:marTop w:val="0"/>
          <w:marBottom w:val="0"/>
          <w:divBdr>
            <w:top w:val="none" w:sz="0" w:space="0" w:color="auto"/>
            <w:left w:val="none" w:sz="0" w:space="0" w:color="auto"/>
            <w:bottom w:val="none" w:sz="0" w:space="0" w:color="auto"/>
            <w:right w:val="none" w:sz="0" w:space="0" w:color="auto"/>
          </w:divBdr>
        </w:div>
        <w:div w:id="1136795236">
          <w:marLeft w:val="640"/>
          <w:marRight w:val="0"/>
          <w:marTop w:val="0"/>
          <w:marBottom w:val="0"/>
          <w:divBdr>
            <w:top w:val="none" w:sz="0" w:space="0" w:color="auto"/>
            <w:left w:val="none" w:sz="0" w:space="0" w:color="auto"/>
            <w:bottom w:val="none" w:sz="0" w:space="0" w:color="auto"/>
            <w:right w:val="none" w:sz="0" w:space="0" w:color="auto"/>
          </w:divBdr>
        </w:div>
        <w:div w:id="86537976">
          <w:marLeft w:val="640"/>
          <w:marRight w:val="0"/>
          <w:marTop w:val="0"/>
          <w:marBottom w:val="0"/>
          <w:divBdr>
            <w:top w:val="none" w:sz="0" w:space="0" w:color="auto"/>
            <w:left w:val="none" w:sz="0" w:space="0" w:color="auto"/>
            <w:bottom w:val="none" w:sz="0" w:space="0" w:color="auto"/>
            <w:right w:val="none" w:sz="0" w:space="0" w:color="auto"/>
          </w:divBdr>
        </w:div>
        <w:div w:id="974991042">
          <w:marLeft w:val="640"/>
          <w:marRight w:val="0"/>
          <w:marTop w:val="0"/>
          <w:marBottom w:val="0"/>
          <w:divBdr>
            <w:top w:val="none" w:sz="0" w:space="0" w:color="auto"/>
            <w:left w:val="none" w:sz="0" w:space="0" w:color="auto"/>
            <w:bottom w:val="none" w:sz="0" w:space="0" w:color="auto"/>
            <w:right w:val="none" w:sz="0" w:space="0" w:color="auto"/>
          </w:divBdr>
        </w:div>
        <w:div w:id="1449859585">
          <w:marLeft w:val="640"/>
          <w:marRight w:val="0"/>
          <w:marTop w:val="0"/>
          <w:marBottom w:val="0"/>
          <w:divBdr>
            <w:top w:val="none" w:sz="0" w:space="0" w:color="auto"/>
            <w:left w:val="none" w:sz="0" w:space="0" w:color="auto"/>
            <w:bottom w:val="none" w:sz="0" w:space="0" w:color="auto"/>
            <w:right w:val="none" w:sz="0" w:space="0" w:color="auto"/>
          </w:divBdr>
        </w:div>
        <w:div w:id="479689739">
          <w:marLeft w:val="640"/>
          <w:marRight w:val="0"/>
          <w:marTop w:val="0"/>
          <w:marBottom w:val="0"/>
          <w:divBdr>
            <w:top w:val="none" w:sz="0" w:space="0" w:color="auto"/>
            <w:left w:val="none" w:sz="0" w:space="0" w:color="auto"/>
            <w:bottom w:val="none" w:sz="0" w:space="0" w:color="auto"/>
            <w:right w:val="none" w:sz="0" w:space="0" w:color="auto"/>
          </w:divBdr>
        </w:div>
        <w:div w:id="1500120179">
          <w:marLeft w:val="640"/>
          <w:marRight w:val="0"/>
          <w:marTop w:val="0"/>
          <w:marBottom w:val="0"/>
          <w:divBdr>
            <w:top w:val="none" w:sz="0" w:space="0" w:color="auto"/>
            <w:left w:val="none" w:sz="0" w:space="0" w:color="auto"/>
            <w:bottom w:val="none" w:sz="0" w:space="0" w:color="auto"/>
            <w:right w:val="none" w:sz="0" w:space="0" w:color="auto"/>
          </w:divBdr>
        </w:div>
        <w:div w:id="767624924">
          <w:marLeft w:val="640"/>
          <w:marRight w:val="0"/>
          <w:marTop w:val="0"/>
          <w:marBottom w:val="0"/>
          <w:divBdr>
            <w:top w:val="none" w:sz="0" w:space="0" w:color="auto"/>
            <w:left w:val="none" w:sz="0" w:space="0" w:color="auto"/>
            <w:bottom w:val="none" w:sz="0" w:space="0" w:color="auto"/>
            <w:right w:val="none" w:sz="0" w:space="0" w:color="auto"/>
          </w:divBdr>
        </w:div>
        <w:div w:id="819809028">
          <w:marLeft w:val="640"/>
          <w:marRight w:val="0"/>
          <w:marTop w:val="0"/>
          <w:marBottom w:val="0"/>
          <w:divBdr>
            <w:top w:val="none" w:sz="0" w:space="0" w:color="auto"/>
            <w:left w:val="none" w:sz="0" w:space="0" w:color="auto"/>
            <w:bottom w:val="none" w:sz="0" w:space="0" w:color="auto"/>
            <w:right w:val="none" w:sz="0" w:space="0" w:color="auto"/>
          </w:divBdr>
        </w:div>
        <w:div w:id="1923174534">
          <w:marLeft w:val="640"/>
          <w:marRight w:val="0"/>
          <w:marTop w:val="0"/>
          <w:marBottom w:val="0"/>
          <w:divBdr>
            <w:top w:val="none" w:sz="0" w:space="0" w:color="auto"/>
            <w:left w:val="none" w:sz="0" w:space="0" w:color="auto"/>
            <w:bottom w:val="none" w:sz="0" w:space="0" w:color="auto"/>
            <w:right w:val="none" w:sz="0" w:space="0" w:color="auto"/>
          </w:divBdr>
        </w:div>
        <w:div w:id="1022165909">
          <w:marLeft w:val="640"/>
          <w:marRight w:val="0"/>
          <w:marTop w:val="0"/>
          <w:marBottom w:val="0"/>
          <w:divBdr>
            <w:top w:val="none" w:sz="0" w:space="0" w:color="auto"/>
            <w:left w:val="none" w:sz="0" w:space="0" w:color="auto"/>
            <w:bottom w:val="none" w:sz="0" w:space="0" w:color="auto"/>
            <w:right w:val="none" w:sz="0" w:space="0" w:color="auto"/>
          </w:divBdr>
        </w:div>
        <w:div w:id="1625768395">
          <w:marLeft w:val="640"/>
          <w:marRight w:val="0"/>
          <w:marTop w:val="0"/>
          <w:marBottom w:val="0"/>
          <w:divBdr>
            <w:top w:val="none" w:sz="0" w:space="0" w:color="auto"/>
            <w:left w:val="none" w:sz="0" w:space="0" w:color="auto"/>
            <w:bottom w:val="none" w:sz="0" w:space="0" w:color="auto"/>
            <w:right w:val="none" w:sz="0" w:space="0" w:color="auto"/>
          </w:divBdr>
        </w:div>
        <w:div w:id="568004091">
          <w:marLeft w:val="640"/>
          <w:marRight w:val="0"/>
          <w:marTop w:val="0"/>
          <w:marBottom w:val="0"/>
          <w:divBdr>
            <w:top w:val="none" w:sz="0" w:space="0" w:color="auto"/>
            <w:left w:val="none" w:sz="0" w:space="0" w:color="auto"/>
            <w:bottom w:val="none" w:sz="0" w:space="0" w:color="auto"/>
            <w:right w:val="none" w:sz="0" w:space="0" w:color="auto"/>
          </w:divBdr>
        </w:div>
        <w:div w:id="1607689258">
          <w:marLeft w:val="640"/>
          <w:marRight w:val="0"/>
          <w:marTop w:val="0"/>
          <w:marBottom w:val="0"/>
          <w:divBdr>
            <w:top w:val="none" w:sz="0" w:space="0" w:color="auto"/>
            <w:left w:val="none" w:sz="0" w:space="0" w:color="auto"/>
            <w:bottom w:val="none" w:sz="0" w:space="0" w:color="auto"/>
            <w:right w:val="none" w:sz="0" w:space="0" w:color="auto"/>
          </w:divBdr>
        </w:div>
        <w:div w:id="1041705217">
          <w:marLeft w:val="640"/>
          <w:marRight w:val="0"/>
          <w:marTop w:val="0"/>
          <w:marBottom w:val="0"/>
          <w:divBdr>
            <w:top w:val="none" w:sz="0" w:space="0" w:color="auto"/>
            <w:left w:val="none" w:sz="0" w:space="0" w:color="auto"/>
            <w:bottom w:val="none" w:sz="0" w:space="0" w:color="auto"/>
            <w:right w:val="none" w:sz="0" w:space="0" w:color="auto"/>
          </w:divBdr>
        </w:div>
        <w:div w:id="726614092">
          <w:marLeft w:val="640"/>
          <w:marRight w:val="0"/>
          <w:marTop w:val="0"/>
          <w:marBottom w:val="0"/>
          <w:divBdr>
            <w:top w:val="none" w:sz="0" w:space="0" w:color="auto"/>
            <w:left w:val="none" w:sz="0" w:space="0" w:color="auto"/>
            <w:bottom w:val="none" w:sz="0" w:space="0" w:color="auto"/>
            <w:right w:val="none" w:sz="0" w:space="0" w:color="auto"/>
          </w:divBdr>
        </w:div>
        <w:div w:id="923566021">
          <w:marLeft w:val="640"/>
          <w:marRight w:val="0"/>
          <w:marTop w:val="0"/>
          <w:marBottom w:val="0"/>
          <w:divBdr>
            <w:top w:val="none" w:sz="0" w:space="0" w:color="auto"/>
            <w:left w:val="none" w:sz="0" w:space="0" w:color="auto"/>
            <w:bottom w:val="none" w:sz="0" w:space="0" w:color="auto"/>
            <w:right w:val="none" w:sz="0" w:space="0" w:color="auto"/>
          </w:divBdr>
        </w:div>
      </w:divsChild>
    </w:div>
    <w:div w:id="1169324131">
      <w:bodyDiv w:val="1"/>
      <w:marLeft w:val="0"/>
      <w:marRight w:val="0"/>
      <w:marTop w:val="0"/>
      <w:marBottom w:val="0"/>
      <w:divBdr>
        <w:top w:val="none" w:sz="0" w:space="0" w:color="auto"/>
        <w:left w:val="none" w:sz="0" w:space="0" w:color="auto"/>
        <w:bottom w:val="none" w:sz="0" w:space="0" w:color="auto"/>
        <w:right w:val="none" w:sz="0" w:space="0" w:color="auto"/>
      </w:divBdr>
      <w:divsChild>
        <w:div w:id="1362241180">
          <w:marLeft w:val="640"/>
          <w:marRight w:val="0"/>
          <w:marTop w:val="0"/>
          <w:marBottom w:val="0"/>
          <w:divBdr>
            <w:top w:val="none" w:sz="0" w:space="0" w:color="auto"/>
            <w:left w:val="none" w:sz="0" w:space="0" w:color="auto"/>
            <w:bottom w:val="none" w:sz="0" w:space="0" w:color="auto"/>
            <w:right w:val="none" w:sz="0" w:space="0" w:color="auto"/>
          </w:divBdr>
        </w:div>
        <w:div w:id="852643005">
          <w:marLeft w:val="640"/>
          <w:marRight w:val="0"/>
          <w:marTop w:val="0"/>
          <w:marBottom w:val="0"/>
          <w:divBdr>
            <w:top w:val="none" w:sz="0" w:space="0" w:color="auto"/>
            <w:left w:val="none" w:sz="0" w:space="0" w:color="auto"/>
            <w:bottom w:val="none" w:sz="0" w:space="0" w:color="auto"/>
            <w:right w:val="none" w:sz="0" w:space="0" w:color="auto"/>
          </w:divBdr>
        </w:div>
        <w:div w:id="359622273">
          <w:marLeft w:val="640"/>
          <w:marRight w:val="0"/>
          <w:marTop w:val="0"/>
          <w:marBottom w:val="0"/>
          <w:divBdr>
            <w:top w:val="none" w:sz="0" w:space="0" w:color="auto"/>
            <w:left w:val="none" w:sz="0" w:space="0" w:color="auto"/>
            <w:bottom w:val="none" w:sz="0" w:space="0" w:color="auto"/>
            <w:right w:val="none" w:sz="0" w:space="0" w:color="auto"/>
          </w:divBdr>
        </w:div>
        <w:div w:id="68114849">
          <w:marLeft w:val="640"/>
          <w:marRight w:val="0"/>
          <w:marTop w:val="0"/>
          <w:marBottom w:val="0"/>
          <w:divBdr>
            <w:top w:val="none" w:sz="0" w:space="0" w:color="auto"/>
            <w:left w:val="none" w:sz="0" w:space="0" w:color="auto"/>
            <w:bottom w:val="none" w:sz="0" w:space="0" w:color="auto"/>
            <w:right w:val="none" w:sz="0" w:space="0" w:color="auto"/>
          </w:divBdr>
        </w:div>
        <w:div w:id="596985991">
          <w:marLeft w:val="640"/>
          <w:marRight w:val="0"/>
          <w:marTop w:val="0"/>
          <w:marBottom w:val="0"/>
          <w:divBdr>
            <w:top w:val="none" w:sz="0" w:space="0" w:color="auto"/>
            <w:left w:val="none" w:sz="0" w:space="0" w:color="auto"/>
            <w:bottom w:val="none" w:sz="0" w:space="0" w:color="auto"/>
            <w:right w:val="none" w:sz="0" w:space="0" w:color="auto"/>
          </w:divBdr>
        </w:div>
        <w:div w:id="2093158319">
          <w:marLeft w:val="640"/>
          <w:marRight w:val="0"/>
          <w:marTop w:val="0"/>
          <w:marBottom w:val="0"/>
          <w:divBdr>
            <w:top w:val="none" w:sz="0" w:space="0" w:color="auto"/>
            <w:left w:val="none" w:sz="0" w:space="0" w:color="auto"/>
            <w:bottom w:val="none" w:sz="0" w:space="0" w:color="auto"/>
            <w:right w:val="none" w:sz="0" w:space="0" w:color="auto"/>
          </w:divBdr>
        </w:div>
        <w:div w:id="1138573185">
          <w:marLeft w:val="640"/>
          <w:marRight w:val="0"/>
          <w:marTop w:val="0"/>
          <w:marBottom w:val="0"/>
          <w:divBdr>
            <w:top w:val="none" w:sz="0" w:space="0" w:color="auto"/>
            <w:left w:val="none" w:sz="0" w:space="0" w:color="auto"/>
            <w:bottom w:val="none" w:sz="0" w:space="0" w:color="auto"/>
            <w:right w:val="none" w:sz="0" w:space="0" w:color="auto"/>
          </w:divBdr>
        </w:div>
        <w:div w:id="1470975552">
          <w:marLeft w:val="640"/>
          <w:marRight w:val="0"/>
          <w:marTop w:val="0"/>
          <w:marBottom w:val="0"/>
          <w:divBdr>
            <w:top w:val="none" w:sz="0" w:space="0" w:color="auto"/>
            <w:left w:val="none" w:sz="0" w:space="0" w:color="auto"/>
            <w:bottom w:val="none" w:sz="0" w:space="0" w:color="auto"/>
            <w:right w:val="none" w:sz="0" w:space="0" w:color="auto"/>
          </w:divBdr>
        </w:div>
        <w:div w:id="90471534">
          <w:marLeft w:val="640"/>
          <w:marRight w:val="0"/>
          <w:marTop w:val="0"/>
          <w:marBottom w:val="0"/>
          <w:divBdr>
            <w:top w:val="none" w:sz="0" w:space="0" w:color="auto"/>
            <w:left w:val="none" w:sz="0" w:space="0" w:color="auto"/>
            <w:bottom w:val="none" w:sz="0" w:space="0" w:color="auto"/>
            <w:right w:val="none" w:sz="0" w:space="0" w:color="auto"/>
          </w:divBdr>
        </w:div>
        <w:div w:id="958874462">
          <w:marLeft w:val="640"/>
          <w:marRight w:val="0"/>
          <w:marTop w:val="0"/>
          <w:marBottom w:val="0"/>
          <w:divBdr>
            <w:top w:val="none" w:sz="0" w:space="0" w:color="auto"/>
            <w:left w:val="none" w:sz="0" w:space="0" w:color="auto"/>
            <w:bottom w:val="none" w:sz="0" w:space="0" w:color="auto"/>
            <w:right w:val="none" w:sz="0" w:space="0" w:color="auto"/>
          </w:divBdr>
        </w:div>
        <w:div w:id="266430051">
          <w:marLeft w:val="640"/>
          <w:marRight w:val="0"/>
          <w:marTop w:val="0"/>
          <w:marBottom w:val="0"/>
          <w:divBdr>
            <w:top w:val="none" w:sz="0" w:space="0" w:color="auto"/>
            <w:left w:val="none" w:sz="0" w:space="0" w:color="auto"/>
            <w:bottom w:val="none" w:sz="0" w:space="0" w:color="auto"/>
            <w:right w:val="none" w:sz="0" w:space="0" w:color="auto"/>
          </w:divBdr>
        </w:div>
        <w:div w:id="443234900">
          <w:marLeft w:val="640"/>
          <w:marRight w:val="0"/>
          <w:marTop w:val="0"/>
          <w:marBottom w:val="0"/>
          <w:divBdr>
            <w:top w:val="none" w:sz="0" w:space="0" w:color="auto"/>
            <w:left w:val="none" w:sz="0" w:space="0" w:color="auto"/>
            <w:bottom w:val="none" w:sz="0" w:space="0" w:color="auto"/>
            <w:right w:val="none" w:sz="0" w:space="0" w:color="auto"/>
          </w:divBdr>
        </w:div>
        <w:div w:id="968046445">
          <w:marLeft w:val="640"/>
          <w:marRight w:val="0"/>
          <w:marTop w:val="0"/>
          <w:marBottom w:val="0"/>
          <w:divBdr>
            <w:top w:val="none" w:sz="0" w:space="0" w:color="auto"/>
            <w:left w:val="none" w:sz="0" w:space="0" w:color="auto"/>
            <w:bottom w:val="none" w:sz="0" w:space="0" w:color="auto"/>
            <w:right w:val="none" w:sz="0" w:space="0" w:color="auto"/>
          </w:divBdr>
        </w:div>
        <w:div w:id="1765151156">
          <w:marLeft w:val="640"/>
          <w:marRight w:val="0"/>
          <w:marTop w:val="0"/>
          <w:marBottom w:val="0"/>
          <w:divBdr>
            <w:top w:val="none" w:sz="0" w:space="0" w:color="auto"/>
            <w:left w:val="none" w:sz="0" w:space="0" w:color="auto"/>
            <w:bottom w:val="none" w:sz="0" w:space="0" w:color="auto"/>
            <w:right w:val="none" w:sz="0" w:space="0" w:color="auto"/>
          </w:divBdr>
        </w:div>
        <w:div w:id="549541376">
          <w:marLeft w:val="640"/>
          <w:marRight w:val="0"/>
          <w:marTop w:val="0"/>
          <w:marBottom w:val="0"/>
          <w:divBdr>
            <w:top w:val="none" w:sz="0" w:space="0" w:color="auto"/>
            <w:left w:val="none" w:sz="0" w:space="0" w:color="auto"/>
            <w:bottom w:val="none" w:sz="0" w:space="0" w:color="auto"/>
            <w:right w:val="none" w:sz="0" w:space="0" w:color="auto"/>
          </w:divBdr>
        </w:div>
        <w:div w:id="1821843502">
          <w:marLeft w:val="640"/>
          <w:marRight w:val="0"/>
          <w:marTop w:val="0"/>
          <w:marBottom w:val="0"/>
          <w:divBdr>
            <w:top w:val="none" w:sz="0" w:space="0" w:color="auto"/>
            <w:left w:val="none" w:sz="0" w:space="0" w:color="auto"/>
            <w:bottom w:val="none" w:sz="0" w:space="0" w:color="auto"/>
            <w:right w:val="none" w:sz="0" w:space="0" w:color="auto"/>
          </w:divBdr>
        </w:div>
        <w:div w:id="531185434">
          <w:marLeft w:val="640"/>
          <w:marRight w:val="0"/>
          <w:marTop w:val="0"/>
          <w:marBottom w:val="0"/>
          <w:divBdr>
            <w:top w:val="none" w:sz="0" w:space="0" w:color="auto"/>
            <w:left w:val="none" w:sz="0" w:space="0" w:color="auto"/>
            <w:bottom w:val="none" w:sz="0" w:space="0" w:color="auto"/>
            <w:right w:val="none" w:sz="0" w:space="0" w:color="auto"/>
          </w:divBdr>
        </w:div>
        <w:div w:id="1749228335">
          <w:marLeft w:val="640"/>
          <w:marRight w:val="0"/>
          <w:marTop w:val="0"/>
          <w:marBottom w:val="0"/>
          <w:divBdr>
            <w:top w:val="none" w:sz="0" w:space="0" w:color="auto"/>
            <w:left w:val="none" w:sz="0" w:space="0" w:color="auto"/>
            <w:bottom w:val="none" w:sz="0" w:space="0" w:color="auto"/>
            <w:right w:val="none" w:sz="0" w:space="0" w:color="auto"/>
          </w:divBdr>
        </w:div>
        <w:div w:id="1860896931">
          <w:marLeft w:val="640"/>
          <w:marRight w:val="0"/>
          <w:marTop w:val="0"/>
          <w:marBottom w:val="0"/>
          <w:divBdr>
            <w:top w:val="none" w:sz="0" w:space="0" w:color="auto"/>
            <w:left w:val="none" w:sz="0" w:space="0" w:color="auto"/>
            <w:bottom w:val="none" w:sz="0" w:space="0" w:color="auto"/>
            <w:right w:val="none" w:sz="0" w:space="0" w:color="auto"/>
          </w:divBdr>
        </w:div>
        <w:div w:id="1291666673">
          <w:marLeft w:val="640"/>
          <w:marRight w:val="0"/>
          <w:marTop w:val="0"/>
          <w:marBottom w:val="0"/>
          <w:divBdr>
            <w:top w:val="none" w:sz="0" w:space="0" w:color="auto"/>
            <w:left w:val="none" w:sz="0" w:space="0" w:color="auto"/>
            <w:bottom w:val="none" w:sz="0" w:space="0" w:color="auto"/>
            <w:right w:val="none" w:sz="0" w:space="0" w:color="auto"/>
          </w:divBdr>
        </w:div>
        <w:div w:id="1794790363">
          <w:marLeft w:val="640"/>
          <w:marRight w:val="0"/>
          <w:marTop w:val="0"/>
          <w:marBottom w:val="0"/>
          <w:divBdr>
            <w:top w:val="none" w:sz="0" w:space="0" w:color="auto"/>
            <w:left w:val="none" w:sz="0" w:space="0" w:color="auto"/>
            <w:bottom w:val="none" w:sz="0" w:space="0" w:color="auto"/>
            <w:right w:val="none" w:sz="0" w:space="0" w:color="auto"/>
          </w:divBdr>
        </w:div>
        <w:div w:id="327830160">
          <w:marLeft w:val="640"/>
          <w:marRight w:val="0"/>
          <w:marTop w:val="0"/>
          <w:marBottom w:val="0"/>
          <w:divBdr>
            <w:top w:val="none" w:sz="0" w:space="0" w:color="auto"/>
            <w:left w:val="none" w:sz="0" w:space="0" w:color="auto"/>
            <w:bottom w:val="none" w:sz="0" w:space="0" w:color="auto"/>
            <w:right w:val="none" w:sz="0" w:space="0" w:color="auto"/>
          </w:divBdr>
        </w:div>
        <w:div w:id="609165850">
          <w:marLeft w:val="640"/>
          <w:marRight w:val="0"/>
          <w:marTop w:val="0"/>
          <w:marBottom w:val="0"/>
          <w:divBdr>
            <w:top w:val="none" w:sz="0" w:space="0" w:color="auto"/>
            <w:left w:val="none" w:sz="0" w:space="0" w:color="auto"/>
            <w:bottom w:val="none" w:sz="0" w:space="0" w:color="auto"/>
            <w:right w:val="none" w:sz="0" w:space="0" w:color="auto"/>
          </w:divBdr>
        </w:div>
        <w:div w:id="1524637571">
          <w:marLeft w:val="640"/>
          <w:marRight w:val="0"/>
          <w:marTop w:val="0"/>
          <w:marBottom w:val="0"/>
          <w:divBdr>
            <w:top w:val="none" w:sz="0" w:space="0" w:color="auto"/>
            <w:left w:val="none" w:sz="0" w:space="0" w:color="auto"/>
            <w:bottom w:val="none" w:sz="0" w:space="0" w:color="auto"/>
            <w:right w:val="none" w:sz="0" w:space="0" w:color="auto"/>
          </w:divBdr>
        </w:div>
        <w:div w:id="1988899272">
          <w:marLeft w:val="640"/>
          <w:marRight w:val="0"/>
          <w:marTop w:val="0"/>
          <w:marBottom w:val="0"/>
          <w:divBdr>
            <w:top w:val="none" w:sz="0" w:space="0" w:color="auto"/>
            <w:left w:val="none" w:sz="0" w:space="0" w:color="auto"/>
            <w:bottom w:val="none" w:sz="0" w:space="0" w:color="auto"/>
            <w:right w:val="none" w:sz="0" w:space="0" w:color="auto"/>
          </w:divBdr>
        </w:div>
        <w:div w:id="1748765543">
          <w:marLeft w:val="640"/>
          <w:marRight w:val="0"/>
          <w:marTop w:val="0"/>
          <w:marBottom w:val="0"/>
          <w:divBdr>
            <w:top w:val="none" w:sz="0" w:space="0" w:color="auto"/>
            <w:left w:val="none" w:sz="0" w:space="0" w:color="auto"/>
            <w:bottom w:val="none" w:sz="0" w:space="0" w:color="auto"/>
            <w:right w:val="none" w:sz="0" w:space="0" w:color="auto"/>
          </w:divBdr>
        </w:div>
        <w:div w:id="2116634934">
          <w:marLeft w:val="640"/>
          <w:marRight w:val="0"/>
          <w:marTop w:val="0"/>
          <w:marBottom w:val="0"/>
          <w:divBdr>
            <w:top w:val="none" w:sz="0" w:space="0" w:color="auto"/>
            <w:left w:val="none" w:sz="0" w:space="0" w:color="auto"/>
            <w:bottom w:val="none" w:sz="0" w:space="0" w:color="auto"/>
            <w:right w:val="none" w:sz="0" w:space="0" w:color="auto"/>
          </w:divBdr>
        </w:div>
        <w:div w:id="993726224">
          <w:marLeft w:val="640"/>
          <w:marRight w:val="0"/>
          <w:marTop w:val="0"/>
          <w:marBottom w:val="0"/>
          <w:divBdr>
            <w:top w:val="none" w:sz="0" w:space="0" w:color="auto"/>
            <w:left w:val="none" w:sz="0" w:space="0" w:color="auto"/>
            <w:bottom w:val="none" w:sz="0" w:space="0" w:color="auto"/>
            <w:right w:val="none" w:sz="0" w:space="0" w:color="auto"/>
          </w:divBdr>
        </w:div>
        <w:div w:id="1914578583">
          <w:marLeft w:val="640"/>
          <w:marRight w:val="0"/>
          <w:marTop w:val="0"/>
          <w:marBottom w:val="0"/>
          <w:divBdr>
            <w:top w:val="none" w:sz="0" w:space="0" w:color="auto"/>
            <w:left w:val="none" w:sz="0" w:space="0" w:color="auto"/>
            <w:bottom w:val="none" w:sz="0" w:space="0" w:color="auto"/>
            <w:right w:val="none" w:sz="0" w:space="0" w:color="auto"/>
          </w:divBdr>
        </w:div>
        <w:div w:id="53089999">
          <w:marLeft w:val="640"/>
          <w:marRight w:val="0"/>
          <w:marTop w:val="0"/>
          <w:marBottom w:val="0"/>
          <w:divBdr>
            <w:top w:val="none" w:sz="0" w:space="0" w:color="auto"/>
            <w:left w:val="none" w:sz="0" w:space="0" w:color="auto"/>
            <w:bottom w:val="none" w:sz="0" w:space="0" w:color="auto"/>
            <w:right w:val="none" w:sz="0" w:space="0" w:color="auto"/>
          </w:divBdr>
        </w:div>
        <w:div w:id="207304373">
          <w:marLeft w:val="640"/>
          <w:marRight w:val="0"/>
          <w:marTop w:val="0"/>
          <w:marBottom w:val="0"/>
          <w:divBdr>
            <w:top w:val="none" w:sz="0" w:space="0" w:color="auto"/>
            <w:left w:val="none" w:sz="0" w:space="0" w:color="auto"/>
            <w:bottom w:val="none" w:sz="0" w:space="0" w:color="auto"/>
            <w:right w:val="none" w:sz="0" w:space="0" w:color="auto"/>
          </w:divBdr>
        </w:div>
        <w:div w:id="1458134534">
          <w:marLeft w:val="640"/>
          <w:marRight w:val="0"/>
          <w:marTop w:val="0"/>
          <w:marBottom w:val="0"/>
          <w:divBdr>
            <w:top w:val="none" w:sz="0" w:space="0" w:color="auto"/>
            <w:left w:val="none" w:sz="0" w:space="0" w:color="auto"/>
            <w:bottom w:val="none" w:sz="0" w:space="0" w:color="auto"/>
            <w:right w:val="none" w:sz="0" w:space="0" w:color="auto"/>
          </w:divBdr>
        </w:div>
        <w:div w:id="761801589">
          <w:marLeft w:val="640"/>
          <w:marRight w:val="0"/>
          <w:marTop w:val="0"/>
          <w:marBottom w:val="0"/>
          <w:divBdr>
            <w:top w:val="none" w:sz="0" w:space="0" w:color="auto"/>
            <w:left w:val="none" w:sz="0" w:space="0" w:color="auto"/>
            <w:bottom w:val="none" w:sz="0" w:space="0" w:color="auto"/>
            <w:right w:val="none" w:sz="0" w:space="0" w:color="auto"/>
          </w:divBdr>
        </w:div>
        <w:div w:id="908349475">
          <w:marLeft w:val="640"/>
          <w:marRight w:val="0"/>
          <w:marTop w:val="0"/>
          <w:marBottom w:val="0"/>
          <w:divBdr>
            <w:top w:val="none" w:sz="0" w:space="0" w:color="auto"/>
            <w:left w:val="none" w:sz="0" w:space="0" w:color="auto"/>
            <w:bottom w:val="none" w:sz="0" w:space="0" w:color="auto"/>
            <w:right w:val="none" w:sz="0" w:space="0" w:color="auto"/>
          </w:divBdr>
        </w:div>
        <w:div w:id="1582060079">
          <w:marLeft w:val="640"/>
          <w:marRight w:val="0"/>
          <w:marTop w:val="0"/>
          <w:marBottom w:val="0"/>
          <w:divBdr>
            <w:top w:val="none" w:sz="0" w:space="0" w:color="auto"/>
            <w:left w:val="none" w:sz="0" w:space="0" w:color="auto"/>
            <w:bottom w:val="none" w:sz="0" w:space="0" w:color="auto"/>
            <w:right w:val="none" w:sz="0" w:space="0" w:color="auto"/>
          </w:divBdr>
        </w:div>
        <w:div w:id="1856646771">
          <w:marLeft w:val="640"/>
          <w:marRight w:val="0"/>
          <w:marTop w:val="0"/>
          <w:marBottom w:val="0"/>
          <w:divBdr>
            <w:top w:val="none" w:sz="0" w:space="0" w:color="auto"/>
            <w:left w:val="none" w:sz="0" w:space="0" w:color="auto"/>
            <w:bottom w:val="none" w:sz="0" w:space="0" w:color="auto"/>
            <w:right w:val="none" w:sz="0" w:space="0" w:color="auto"/>
          </w:divBdr>
        </w:div>
        <w:div w:id="315964179">
          <w:marLeft w:val="640"/>
          <w:marRight w:val="0"/>
          <w:marTop w:val="0"/>
          <w:marBottom w:val="0"/>
          <w:divBdr>
            <w:top w:val="none" w:sz="0" w:space="0" w:color="auto"/>
            <w:left w:val="none" w:sz="0" w:space="0" w:color="auto"/>
            <w:bottom w:val="none" w:sz="0" w:space="0" w:color="auto"/>
            <w:right w:val="none" w:sz="0" w:space="0" w:color="auto"/>
          </w:divBdr>
        </w:div>
        <w:div w:id="1717662030">
          <w:marLeft w:val="640"/>
          <w:marRight w:val="0"/>
          <w:marTop w:val="0"/>
          <w:marBottom w:val="0"/>
          <w:divBdr>
            <w:top w:val="none" w:sz="0" w:space="0" w:color="auto"/>
            <w:left w:val="none" w:sz="0" w:space="0" w:color="auto"/>
            <w:bottom w:val="none" w:sz="0" w:space="0" w:color="auto"/>
            <w:right w:val="none" w:sz="0" w:space="0" w:color="auto"/>
          </w:divBdr>
        </w:div>
        <w:div w:id="1534227202">
          <w:marLeft w:val="640"/>
          <w:marRight w:val="0"/>
          <w:marTop w:val="0"/>
          <w:marBottom w:val="0"/>
          <w:divBdr>
            <w:top w:val="none" w:sz="0" w:space="0" w:color="auto"/>
            <w:left w:val="none" w:sz="0" w:space="0" w:color="auto"/>
            <w:bottom w:val="none" w:sz="0" w:space="0" w:color="auto"/>
            <w:right w:val="none" w:sz="0" w:space="0" w:color="auto"/>
          </w:divBdr>
        </w:div>
        <w:div w:id="1164322915">
          <w:marLeft w:val="640"/>
          <w:marRight w:val="0"/>
          <w:marTop w:val="0"/>
          <w:marBottom w:val="0"/>
          <w:divBdr>
            <w:top w:val="none" w:sz="0" w:space="0" w:color="auto"/>
            <w:left w:val="none" w:sz="0" w:space="0" w:color="auto"/>
            <w:bottom w:val="none" w:sz="0" w:space="0" w:color="auto"/>
            <w:right w:val="none" w:sz="0" w:space="0" w:color="auto"/>
          </w:divBdr>
        </w:div>
        <w:div w:id="1992757809">
          <w:marLeft w:val="640"/>
          <w:marRight w:val="0"/>
          <w:marTop w:val="0"/>
          <w:marBottom w:val="0"/>
          <w:divBdr>
            <w:top w:val="none" w:sz="0" w:space="0" w:color="auto"/>
            <w:left w:val="none" w:sz="0" w:space="0" w:color="auto"/>
            <w:bottom w:val="none" w:sz="0" w:space="0" w:color="auto"/>
            <w:right w:val="none" w:sz="0" w:space="0" w:color="auto"/>
          </w:divBdr>
        </w:div>
        <w:div w:id="2123962317">
          <w:marLeft w:val="640"/>
          <w:marRight w:val="0"/>
          <w:marTop w:val="0"/>
          <w:marBottom w:val="0"/>
          <w:divBdr>
            <w:top w:val="none" w:sz="0" w:space="0" w:color="auto"/>
            <w:left w:val="none" w:sz="0" w:space="0" w:color="auto"/>
            <w:bottom w:val="none" w:sz="0" w:space="0" w:color="auto"/>
            <w:right w:val="none" w:sz="0" w:space="0" w:color="auto"/>
          </w:divBdr>
        </w:div>
        <w:div w:id="813373367">
          <w:marLeft w:val="640"/>
          <w:marRight w:val="0"/>
          <w:marTop w:val="0"/>
          <w:marBottom w:val="0"/>
          <w:divBdr>
            <w:top w:val="none" w:sz="0" w:space="0" w:color="auto"/>
            <w:left w:val="none" w:sz="0" w:space="0" w:color="auto"/>
            <w:bottom w:val="none" w:sz="0" w:space="0" w:color="auto"/>
            <w:right w:val="none" w:sz="0" w:space="0" w:color="auto"/>
          </w:divBdr>
        </w:div>
        <w:div w:id="1357269407">
          <w:marLeft w:val="640"/>
          <w:marRight w:val="0"/>
          <w:marTop w:val="0"/>
          <w:marBottom w:val="0"/>
          <w:divBdr>
            <w:top w:val="none" w:sz="0" w:space="0" w:color="auto"/>
            <w:left w:val="none" w:sz="0" w:space="0" w:color="auto"/>
            <w:bottom w:val="none" w:sz="0" w:space="0" w:color="auto"/>
            <w:right w:val="none" w:sz="0" w:space="0" w:color="auto"/>
          </w:divBdr>
        </w:div>
        <w:div w:id="1782335492">
          <w:marLeft w:val="640"/>
          <w:marRight w:val="0"/>
          <w:marTop w:val="0"/>
          <w:marBottom w:val="0"/>
          <w:divBdr>
            <w:top w:val="none" w:sz="0" w:space="0" w:color="auto"/>
            <w:left w:val="none" w:sz="0" w:space="0" w:color="auto"/>
            <w:bottom w:val="none" w:sz="0" w:space="0" w:color="auto"/>
            <w:right w:val="none" w:sz="0" w:space="0" w:color="auto"/>
          </w:divBdr>
        </w:div>
        <w:div w:id="1694266047">
          <w:marLeft w:val="640"/>
          <w:marRight w:val="0"/>
          <w:marTop w:val="0"/>
          <w:marBottom w:val="0"/>
          <w:divBdr>
            <w:top w:val="none" w:sz="0" w:space="0" w:color="auto"/>
            <w:left w:val="none" w:sz="0" w:space="0" w:color="auto"/>
            <w:bottom w:val="none" w:sz="0" w:space="0" w:color="auto"/>
            <w:right w:val="none" w:sz="0" w:space="0" w:color="auto"/>
          </w:divBdr>
        </w:div>
        <w:div w:id="1152479692">
          <w:marLeft w:val="640"/>
          <w:marRight w:val="0"/>
          <w:marTop w:val="0"/>
          <w:marBottom w:val="0"/>
          <w:divBdr>
            <w:top w:val="none" w:sz="0" w:space="0" w:color="auto"/>
            <w:left w:val="none" w:sz="0" w:space="0" w:color="auto"/>
            <w:bottom w:val="none" w:sz="0" w:space="0" w:color="auto"/>
            <w:right w:val="none" w:sz="0" w:space="0" w:color="auto"/>
          </w:divBdr>
        </w:div>
        <w:div w:id="1484155458">
          <w:marLeft w:val="640"/>
          <w:marRight w:val="0"/>
          <w:marTop w:val="0"/>
          <w:marBottom w:val="0"/>
          <w:divBdr>
            <w:top w:val="none" w:sz="0" w:space="0" w:color="auto"/>
            <w:left w:val="none" w:sz="0" w:space="0" w:color="auto"/>
            <w:bottom w:val="none" w:sz="0" w:space="0" w:color="auto"/>
            <w:right w:val="none" w:sz="0" w:space="0" w:color="auto"/>
          </w:divBdr>
        </w:div>
        <w:div w:id="260379561">
          <w:marLeft w:val="640"/>
          <w:marRight w:val="0"/>
          <w:marTop w:val="0"/>
          <w:marBottom w:val="0"/>
          <w:divBdr>
            <w:top w:val="none" w:sz="0" w:space="0" w:color="auto"/>
            <w:left w:val="none" w:sz="0" w:space="0" w:color="auto"/>
            <w:bottom w:val="none" w:sz="0" w:space="0" w:color="auto"/>
            <w:right w:val="none" w:sz="0" w:space="0" w:color="auto"/>
          </w:divBdr>
        </w:div>
        <w:div w:id="1270889019">
          <w:marLeft w:val="640"/>
          <w:marRight w:val="0"/>
          <w:marTop w:val="0"/>
          <w:marBottom w:val="0"/>
          <w:divBdr>
            <w:top w:val="none" w:sz="0" w:space="0" w:color="auto"/>
            <w:left w:val="none" w:sz="0" w:space="0" w:color="auto"/>
            <w:bottom w:val="none" w:sz="0" w:space="0" w:color="auto"/>
            <w:right w:val="none" w:sz="0" w:space="0" w:color="auto"/>
          </w:divBdr>
        </w:div>
        <w:div w:id="2041932251">
          <w:marLeft w:val="640"/>
          <w:marRight w:val="0"/>
          <w:marTop w:val="0"/>
          <w:marBottom w:val="0"/>
          <w:divBdr>
            <w:top w:val="none" w:sz="0" w:space="0" w:color="auto"/>
            <w:left w:val="none" w:sz="0" w:space="0" w:color="auto"/>
            <w:bottom w:val="none" w:sz="0" w:space="0" w:color="auto"/>
            <w:right w:val="none" w:sz="0" w:space="0" w:color="auto"/>
          </w:divBdr>
        </w:div>
        <w:div w:id="390154855">
          <w:marLeft w:val="640"/>
          <w:marRight w:val="0"/>
          <w:marTop w:val="0"/>
          <w:marBottom w:val="0"/>
          <w:divBdr>
            <w:top w:val="none" w:sz="0" w:space="0" w:color="auto"/>
            <w:left w:val="none" w:sz="0" w:space="0" w:color="auto"/>
            <w:bottom w:val="none" w:sz="0" w:space="0" w:color="auto"/>
            <w:right w:val="none" w:sz="0" w:space="0" w:color="auto"/>
          </w:divBdr>
        </w:div>
        <w:div w:id="1997760558">
          <w:marLeft w:val="640"/>
          <w:marRight w:val="0"/>
          <w:marTop w:val="0"/>
          <w:marBottom w:val="0"/>
          <w:divBdr>
            <w:top w:val="none" w:sz="0" w:space="0" w:color="auto"/>
            <w:left w:val="none" w:sz="0" w:space="0" w:color="auto"/>
            <w:bottom w:val="none" w:sz="0" w:space="0" w:color="auto"/>
            <w:right w:val="none" w:sz="0" w:space="0" w:color="auto"/>
          </w:divBdr>
        </w:div>
        <w:div w:id="1500537698">
          <w:marLeft w:val="640"/>
          <w:marRight w:val="0"/>
          <w:marTop w:val="0"/>
          <w:marBottom w:val="0"/>
          <w:divBdr>
            <w:top w:val="none" w:sz="0" w:space="0" w:color="auto"/>
            <w:left w:val="none" w:sz="0" w:space="0" w:color="auto"/>
            <w:bottom w:val="none" w:sz="0" w:space="0" w:color="auto"/>
            <w:right w:val="none" w:sz="0" w:space="0" w:color="auto"/>
          </w:divBdr>
        </w:div>
        <w:div w:id="1465275793">
          <w:marLeft w:val="640"/>
          <w:marRight w:val="0"/>
          <w:marTop w:val="0"/>
          <w:marBottom w:val="0"/>
          <w:divBdr>
            <w:top w:val="none" w:sz="0" w:space="0" w:color="auto"/>
            <w:left w:val="none" w:sz="0" w:space="0" w:color="auto"/>
            <w:bottom w:val="none" w:sz="0" w:space="0" w:color="auto"/>
            <w:right w:val="none" w:sz="0" w:space="0" w:color="auto"/>
          </w:divBdr>
        </w:div>
        <w:div w:id="1337146906">
          <w:marLeft w:val="640"/>
          <w:marRight w:val="0"/>
          <w:marTop w:val="0"/>
          <w:marBottom w:val="0"/>
          <w:divBdr>
            <w:top w:val="none" w:sz="0" w:space="0" w:color="auto"/>
            <w:left w:val="none" w:sz="0" w:space="0" w:color="auto"/>
            <w:bottom w:val="none" w:sz="0" w:space="0" w:color="auto"/>
            <w:right w:val="none" w:sz="0" w:space="0" w:color="auto"/>
          </w:divBdr>
        </w:div>
        <w:div w:id="1946885024">
          <w:marLeft w:val="640"/>
          <w:marRight w:val="0"/>
          <w:marTop w:val="0"/>
          <w:marBottom w:val="0"/>
          <w:divBdr>
            <w:top w:val="none" w:sz="0" w:space="0" w:color="auto"/>
            <w:left w:val="none" w:sz="0" w:space="0" w:color="auto"/>
            <w:bottom w:val="none" w:sz="0" w:space="0" w:color="auto"/>
            <w:right w:val="none" w:sz="0" w:space="0" w:color="auto"/>
          </w:divBdr>
        </w:div>
        <w:div w:id="1686588235">
          <w:marLeft w:val="640"/>
          <w:marRight w:val="0"/>
          <w:marTop w:val="0"/>
          <w:marBottom w:val="0"/>
          <w:divBdr>
            <w:top w:val="none" w:sz="0" w:space="0" w:color="auto"/>
            <w:left w:val="none" w:sz="0" w:space="0" w:color="auto"/>
            <w:bottom w:val="none" w:sz="0" w:space="0" w:color="auto"/>
            <w:right w:val="none" w:sz="0" w:space="0" w:color="auto"/>
          </w:divBdr>
        </w:div>
        <w:div w:id="249044544">
          <w:marLeft w:val="640"/>
          <w:marRight w:val="0"/>
          <w:marTop w:val="0"/>
          <w:marBottom w:val="0"/>
          <w:divBdr>
            <w:top w:val="none" w:sz="0" w:space="0" w:color="auto"/>
            <w:left w:val="none" w:sz="0" w:space="0" w:color="auto"/>
            <w:bottom w:val="none" w:sz="0" w:space="0" w:color="auto"/>
            <w:right w:val="none" w:sz="0" w:space="0" w:color="auto"/>
          </w:divBdr>
        </w:div>
        <w:div w:id="249391508">
          <w:marLeft w:val="640"/>
          <w:marRight w:val="0"/>
          <w:marTop w:val="0"/>
          <w:marBottom w:val="0"/>
          <w:divBdr>
            <w:top w:val="none" w:sz="0" w:space="0" w:color="auto"/>
            <w:left w:val="none" w:sz="0" w:space="0" w:color="auto"/>
            <w:bottom w:val="none" w:sz="0" w:space="0" w:color="auto"/>
            <w:right w:val="none" w:sz="0" w:space="0" w:color="auto"/>
          </w:divBdr>
        </w:div>
        <w:div w:id="1801729063">
          <w:marLeft w:val="640"/>
          <w:marRight w:val="0"/>
          <w:marTop w:val="0"/>
          <w:marBottom w:val="0"/>
          <w:divBdr>
            <w:top w:val="none" w:sz="0" w:space="0" w:color="auto"/>
            <w:left w:val="none" w:sz="0" w:space="0" w:color="auto"/>
            <w:bottom w:val="none" w:sz="0" w:space="0" w:color="auto"/>
            <w:right w:val="none" w:sz="0" w:space="0" w:color="auto"/>
          </w:divBdr>
        </w:div>
        <w:div w:id="1416122527">
          <w:marLeft w:val="640"/>
          <w:marRight w:val="0"/>
          <w:marTop w:val="0"/>
          <w:marBottom w:val="0"/>
          <w:divBdr>
            <w:top w:val="none" w:sz="0" w:space="0" w:color="auto"/>
            <w:left w:val="none" w:sz="0" w:space="0" w:color="auto"/>
            <w:bottom w:val="none" w:sz="0" w:space="0" w:color="auto"/>
            <w:right w:val="none" w:sz="0" w:space="0" w:color="auto"/>
          </w:divBdr>
        </w:div>
        <w:div w:id="31076725">
          <w:marLeft w:val="640"/>
          <w:marRight w:val="0"/>
          <w:marTop w:val="0"/>
          <w:marBottom w:val="0"/>
          <w:divBdr>
            <w:top w:val="none" w:sz="0" w:space="0" w:color="auto"/>
            <w:left w:val="none" w:sz="0" w:space="0" w:color="auto"/>
            <w:bottom w:val="none" w:sz="0" w:space="0" w:color="auto"/>
            <w:right w:val="none" w:sz="0" w:space="0" w:color="auto"/>
          </w:divBdr>
        </w:div>
        <w:div w:id="1823422116">
          <w:marLeft w:val="640"/>
          <w:marRight w:val="0"/>
          <w:marTop w:val="0"/>
          <w:marBottom w:val="0"/>
          <w:divBdr>
            <w:top w:val="none" w:sz="0" w:space="0" w:color="auto"/>
            <w:left w:val="none" w:sz="0" w:space="0" w:color="auto"/>
            <w:bottom w:val="none" w:sz="0" w:space="0" w:color="auto"/>
            <w:right w:val="none" w:sz="0" w:space="0" w:color="auto"/>
          </w:divBdr>
        </w:div>
        <w:div w:id="1255821511">
          <w:marLeft w:val="640"/>
          <w:marRight w:val="0"/>
          <w:marTop w:val="0"/>
          <w:marBottom w:val="0"/>
          <w:divBdr>
            <w:top w:val="none" w:sz="0" w:space="0" w:color="auto"/>
            <w:left w:val="none" w:sz="0" w:space="0" w:color="auto"/>
            <w:bottom w:val="none" w:sz="0" w:space="0" w:color="auto"/>
            <w:right w:val="none" w:sz="0" w:space="0" w:color="auto"/>
          </w:divBdr>
        </w:div>
        <w:div w:id="191697716">
          <w:marLeft w:val="640"/>
          <w:marRight w:val="0"/>
          <w:marTop w:val="0"/>
          <w:marBottom w:val="0"/>
          <w:divBdr>
            <w:top w:val="none" w:sz="0" w:space="0" w:color="auto"/>
            <w:left w:val="none" w:sz="0" w:space="0" w:color="auto"/>
            <w:bottom w:val="none" w:sz="0" w:space="0" w:color="auto"/>
            <w:right w:val="none" w:sz="0" w:space="0" w:color="auto"/>
          </w:divBdr>
        </w:div>
        <w:div w:id="1162231675">
          <w:marLeft w:val="640"/>
          <w:marRight w:val="0"/>
          <w:marTop w:val="0"/>
          <w:marBottom w:val="0"/>
          <w:divBdr>
            <w:top w:val="none" w:sz="0" w:space="0" w:color="auto"/>
            <w:left w:val="none" w:sz="0" w:space="0" w:color="auto"/>
            <w:bottom w:val="none" w:sz="0" w:space="0" w:color="auto"/>
            <w:right w:val="none" w:sz="0" w:space="0" w:color="auto"/>
          </w:divBdr>
        </w:div>
        <w:div w:id="1503662629">
          <w:marLeft w:val="640"/>
          <w:marRight w:val="0"/>
          <w:marTop w:val="0"/>
          <w:marBottom w:val="0"/>
          <w:divBdr>
            <w:top w:val="none" w:sz="0" w:space="0" w:color="auto"/>
            <w:left w:val="none" w:sz="0" w:space="0" w:color="auto"/>
            <w:bottom w:val="none" w:sz="0" w:space="0" w:color="auto"/>
            <w:right w:val="none" w:sz="0" w:space="0" w:color="auto"/>
          </w:divBdr>
        </w:div>
        <w:div w:id="738746170">
          <w:marLeft w:val="640"/>
          <w:marRight w:val="0"/>
          <w:marTop w:val="0"/>
          <w:marBottom w:val="0"/>
          <w:divBdr>
            <w:top w:val="none" w:sz="0" w:space="0" w:color="auto"/>
            <w:left w:val="none" w:sz="0" w:space="0" w:color="auto"/>
            <w:bottom w:val="none" w:sz="0" w:space="0" w:color="auto"/>
            <w:right w:val="none" w:sz="0" w:space="0" w:color="auto"/>
          </w:divBdr>
        </w:div>
        <w:div w:id="1322587211">
          <w:marLeft w:val="640"/>
          <w:marRight w:val="0"/>
          <w:marTop w:val="0"/>
          <w:marBottom w:val="0"/>
          <w:divBdr>
            <w:top w:val="none" w:sz="0" w:space="0" w:color="auto"/>
            <w:left w:val="none" w:sz="0" w:space="0" w:color="auto"/>
            <w:bottom w:val="none" w:sz="0" w:space="0" w:color="auto"/>
            <w:right w:val="none" w:sz="0" w:space="0" w:color="auto"/>
          </w:divBdr>
        </w:div>
        <w:div w:id="360908602">
          <w:marLeft w:val="640"/>
          <w:marRight w:val="0"/>
          <w:marTop w:val="0"/>
          <w:marBottom w:val="0"/>
          <w:divBdr>
            <w:top w:val="none" w:sz="0" w:space="0" w:color="auto"/>
            <w:left w:val="none" w:sz="0" w:space="0" w:color="auto"/>
            <w:bottom w:val="none" w:sz="0" w:space="0" w:color="auto"/>
            <w:right w:val="none" w:sz="0" w:space="0" w:color="auto"/>
          </w:divBdr>
        </w:div>
      </w:divsChild>
    </w:div>
    <w:div w:id="1173762762">
      <w:bodyDiv w:val="1"/>
      <w:marLeft w:val="0"/>
      <w:marRight w:val="0"/>
      <w:marTop w:val="0"/>
      <w:marBottom w:val="0"/>
      <w:divBdr>
        <w:top w:val="none" w:sz="0" w:space="0" w:color="auto"/>
        <w:left w:val="none" w:sz="0" w:space="0" w:color="auto"/>
        <w:bottom w:val="none" w:sz="0" w:space="0" w:color="auto"/>
        <w:right w:val="none" w:sz="0" w:space="0" w:color="auto"/>
      </w:divBdr>
      <w:divsChild>
        <w:div w:id="1469204330">
          <w:marLeft w:val="640"/>
          <w:marRight w:val="0"/>
          <w:marTop w:val="0"/>
          <w:marBottom w:val="0"/>
          <w:divBdr>
            <w:top w:val="none" w:sz="0" w:space="0" w:color="auto"/>
            <w:left w:val="none" w:sz="0" w:space="0" w:color="auto"/>
            <w:bottom w:val="none" w:sz="0" w:space="0" w:color="auto"/>
            <w:right w:val="none" w:sz="0" w:space="0" w:color="auto"/>
          </w:divBdr>
        </w:div>
        <w:div w:id="1385640192">
          <w:marLeft w:val="640"/>
          <w:marRight w:val="0"/>
          <w:marTop w:val="0"/>
          <w:marBottom w:val="0"/>
          <w:divBdr>
            <w:top w:val="none" w:sz="0" w:space="0" w:color="auto"/>
            <w:left w:val="none" w:sz="0" w:space="0" w:color="auto"/>
            <w:bottom w:val="none" w:sz="0" w:space="0" w:color="auto"/>
            <w:right w:val="none" w:sz="0" w:space="0" w:color="auto"/>
          </w:divBdr>
        </w:div>
        <w:div w:id="1869904477">
          <w:marLeft w:val="640"/>
          <w:marRight w:val="0"/>
          <w:marTop w:val="0"/>
          <w:marBottom w:val="0"/>
          <w:divBdr>
            <w:top w:val="none" w:sz="0" w:space="0" w:color="auto"/>
            <w:left w:val="none" w:sz="0" w:space="0" w:color="auto"/>
            <w:bottom w:val="none" w:sz="0" w:space="0" w:color="auto"/>
            <w:right w:val="none" w:sz="0" w:space="0" w:color="auto"/>
          </w:divBdr>
        </w:div>
        <w:div w:id="1930311006">
          <w:marLeft w:val="640"/>
          <w:marRight w:val="0"/>
          <w:marTop w:val="0"/>
          <w:marBottom w:val="0"/>
          <w:divBdr>
            <w:top w:val="none" w:sz="0" w:space="0" w:color="auto"/>
            <w:left w:val="none" w:sz="0" w:space="0" w:color="auto"/>
            <w:bottom w:val="none" w:sz="0" w:space="0" w:color="auto"/>
            <w:right w:val="none" w:sz="0" w:space="0" w:color="auto"/>
          </w:divBdr>
        </w:div>
        <w:div w:id="1775591000">
          <w:marLeft w:val="640"/>
          <w:marRight w:val="0"/>
          <w:marTop w:val="0"/>
          <w:marBottom w:val="0"/>
          <w:divBdr>
            <w:top w:val="none" w:sz="0" w:space="0" w:color="auto"/>
            <w:left w:val="none" w:sz="0" w:space="0" w:color="auto"/>
            <w:bottom w:val="none" w:sz="0" w:space="0" w:color="auto"/>
            <w:right w:val="none" w:sz="0" w:space="0" w:color="auto"/>
          </w:divBdr>
        </w:div>
        <w:div w:id="169610102">
          <w:marLeft w:val="640"/>
          <w:marRight w:val="0"/>
          <w:marTop w:val="0"/>
          <w:marBottom w:val="0"/>
          <w:divBdr>
            <w:top w:val="none" w:sz="0" w:space="0" w:color="auto"/>
            <w:left w:val="none" w:sz="0" w:space="0" w:color="auto"/>
            <w:bottom w:val="none" w:sz="0" w:space="0" w:color="auto"/>
            <w:right w:val="none" w:sz="0" w:space="0" w:color="auto"/>
          </w:divBdr>
        </w:div>
        <w:div w:id="756445377">
          <w:marLeft w:val="640"/>
          <w:marRight w:val="0"/>
          <w:marTop w:val="0"/>
          <w:marBottom w:val="0"/>
          <w:divBdr>
            <w:top w:val="none" w:sz="0" w:space="0" w:color="auto"/>
            <w:left w:val="none" w:sz="0" w:space="0" w:color="auto"/>
            <w:bottom w:val="none" w:sz="0" w:space="0" w:color="auto"/>
            <w:right w:val="none" w:sz="0" w:space="0" w:color="auto"/>
          </w:divBdr>
        </w:div>
        <w:div w:id="853346932">
          <w:marLeft w:val="640"/>
          <w:marRight w:val="0"/>
          <w:marTop w:val="0"/>
          <w:marBottom w:val="0"/>
          <w:divBdr>
            <w:top w:val="none" w:sz="0" w:space="0" w:color="auto"/>
            <w:left w:val="none" w:sz="0" w:space="0" w:color="auto"/>
            <w:bottom w:val="none" w:sz="0" w:space="0" w:color="auto"/>
            <w:right w:val="none" w:sz="0" w:space="0" w:color="auto"/>
          </w:divBdr>
        </w:div>
        <w:div w:id="313535893">
          <w:marLeft w:val="640"/>
          <w:marRight w:val="0"/>
          <w:marTop w:val="0"/>
          <w:marBottom w:val="0"/>
          <w:divBdr>
            <w:top w:val="none" w:sz="0" w:space="0" w:color="auto"/>
            <w:left w:val="none" w:sz="0" w:space="0" w:color="auto"/>
            <w:bottom w:val="none" w:sz="0" w:space="0" w:color="auto"/>
            <w:right w:val="none" w:sz="0" w:space="0" w:color="auto"/>
          </w:divBdr>
        </w:div>
        <w:div w:id="1418480220">
          <w:marLeft w:val="640"/>
          <w:marRight w:val="0"/>
          <w:marTop w:val="0"/>
          <w:marBottom w:val="0"/>
          <w:divBdr>
            <w:top w:val="none" w:sz="0" w:space="0" w:color="auto"/>
            <w:left w:val="none" w:sz="0" w:space="0" w:color="auto"/>
            <w:bottom w:val="none" w:sz="0" w:space="0" w:color="auto"/>
            <w:right w:val="none" w:sz="0" w:space="0" w:color="auto"/>
          </w:divBdr>
        </w:div>
        <w:div w:id="1379817565">
          <w:marLeft w:val="640"/>
          <w:marRight w:val="0"/>
          <w:marTop w:val="0"/>
          <w:marBottom w:val="0"/>
          <w:divBdr>
            <w:top w:val="none" w:sz="0" w:space="0" w:color="auto"/>
            <w:left w:val="none" w:sz="0" w:space="0" w:color="auto"/>
            <w:bottom w:val="none" w:sz="0" w:space="0" w:color="auto"/>
            <w:right w:val="none" w:sz="0" w:space="0" w:color="auto"/>
          </w:divBdr>
        </w:div>
        <w:div w:id="355733085">
          <w:marLeft w:val="640"/>
          <w:marRight w:val="0"/>
          <w:marTop w:val="0"/>
          <w:marBottom w:val="0"/>
          <w:divBdr>
            <w:top w:val="none" w:sz="0" w:space="0" w:color="auto"/>
            <w:left w:val="none" w:sz="0" w:space="0" w:color="auto"/>
            <w:bottom w:val="none" w:sz="0" w:space="0" w:color="auto"/>
            <w:right w:val="none" w:sz="0" w:space="0" w:color="auto"/>
          </w:divBdr>
        </w:div>
        <w:div w:id="244539513">
          <w:marLeft w:val="640"/>
          <w:marRight w:val="0"/>
          <w:marTop w:val="0"/>
          <w:marBottom w:val="0"/>
          <w:divBdr>
            <w:top w:val="none" w:sz="0" w:space="0" w:color="auto"/>
            <w:left w:val="none" w:sz="0" w:space="0" w:color="auto"/>
            <w:bottom w:val="none" w:sz="0" w:space="0" w:color="auto"/>
            <w:right w:val="none" w:sz="0" w:space="0" w:color="auto"/>
          </w:divBdr>
        </w:div>
        <w:div w:id="786195781">
          <w:marLeft w:val="640"/>
          <w:marRight w:val="0"/>
          <w:marTop w:val="0"/>
          <w:marBottom w:val="0"/>
          <w:divBdr>
            <w:top w:val="none" w:sz="0" w:space="0" w:color="auto"/>
            <w:left w:val="none" w:sz="0" w:space="0" w:color="auto"/>
            <w:bottom w:val="none" w:sz="0" w:space="0" w:color="auto"/>
            <w:right w:val="none" w:sz="0" w:space="0" w:color="auto"/>
          </w:divBdr>
        </w:div>
        <w:div w:id="535167392">
          <w:marLeft w:val="640"/>
          <w:marRight w:val="0"/>
          <w:marTop w:val="0"/>
          <w:marBottom w:val="0"/>
          <w:divBdr>
            <w:top w:val="none" w:sz="0" w:space="0" w:color="auto"/>
            <w:left w:val="none" w:sz="0" w:space="0" w:color="auto"/>
            <w:bottom w:val="none" w:sz="0" w:space="0" w:color="auto"/>
            <w:right w:val="none" w:sz="0" w:space="0" w:color="auto"/>
          </w:divBdr>
        </w:div>
        <w:div w:id="1901018739">
          <w:marLeft w:val="640"/>
          <w:marRight w:val="0"/>
          <w:marTop w:val="0"/>
          <w:marBottom w:val="0"/>
          <w:divBdr>
            <w:top w:val="none" w:sz="0" w:space="0" w:color="auto"/>
            <w:left w:val="none" w:sz="0" w:space="0" w:color="auto"/>
            <w:bottom w:val="none" w:sz="0" w:space="0" w:color="auto"/>
            <w:right w:val="none" w:sz="0" w:space="0" w:color="auto"/>
          </w:divBdr>
        </w:div>
        <w:div w:id="1424108434">
          <w:marLeft w:val="640"/>
          <w:marRight w:val="0"/>
          <w:marTop w:val="0"/>
          <w:marBottom w:val="0"/>
          <w:divBdr>
            <w:top w:val="none" w:sz="0" w:space="0" w:color="auto"/>
            <w:left w:val="none" w:sz="0" w:space="0" w:color="auto"/>
            <w:bottom w:val="none" w:sz="0" w:space="0" w:color="auto"/>
            <w:right w:val="none" w:sz="0" w:space="0" w:color="auto"/>
          </w:divBdr>
        </w:div>
        <w:div w:id="99880304">
          <w:marLeft w:val="640"/>
          <w:marRight w:val="0"/>
          <w:marTop w:val="0"/>
          <w:marBottom w:val="0"/>
          <w:divBdr>
            <w:top w:val="none" w:sz="0" w:space="0" w:color="auto"/>
            <w:left w:val="none" w:sz="0" w:space="0" w:color="auto"/>
            <w:bottom w:val="none" w:sz="0" w:space="0" w:color="auto"/>
            <w:right w:val="none" w:sz="0" w:space="0" w:color="auto"/>
          </w:divBdr>
        </w:div>
        <w:div w:id="2127694075">
          <w:marLeft w:val="640"/>
          <w:marRight w:val="0"/>
          <w:marTop w:val="0"/>
          <w:marBottom w:val="0"/>
          <w:divBdr>
            <w:top w:val="none" w:sz="0" w:space="0" w:color="auto"/>
            <w:left w:val="none" w:sz="0" w:space="0" w:color="auto"/>
            <w:bottom w:val="none" w:sz="0" w:space="0" w:color="auto"/>
            <w:right w:val="none" w:sz="0" w:space="0" w:color="auto"/>
          </w:divBdr>
        </w:div>
        <w:div w:id="294720106">
          <w:marLeft w:val="640"/>
          <w:marRight w:val="0"/>
          <w:marTop w:val="0"/>
          <w:marBottom w:val="0"/>
          <w:divBdr>
            <w:top w:val="none" w:sz="0" w:space="0" w:color="auto"/>
            <w:left w:val="none" w:sz="0" w:space="0" w:color="auto"/>
            <w:bottom w:val="none" w:sz="0" w:space="0" w:color="auto"/>
            <w:right w:val="none" w:sz="0" w:space="0" w:color="auto"/>
          </w:divBdr>
        </w:div>
        <w:div w:id="1965034723">
          <w:marLeft w:val="640"/>
          <w:marRight w:val="0"/>
          <w:marTop w:val="0"/>
          <w:marBottom w:val="0"/>
          <w:divBdr>
            <w:top w:val="none" w:sz="0" w:space="0" w:color="auto"/>
            <w:left w:val="none" w:sz="0" w:space="0" w:color="auto"/>
            <w:bottom w:val="none" w:sz="0" w:space="0" w:color="auto"/>
            <w:right w:val="none" w:sz="0" w:space="0" w:color="auto"/>
          </w:divBdr>
        </w:div>
        <w:div w:id="1532065758">
          <w:marLeft w:val="640"/>
          <w:marRight w:val="0"/>
          <w:marTop w:val="0"/>
          <w:marBottom w:val="0"/>
          <w:divBdr>
            <w:top w:val="none" w:sz="0" w:space="0" w:color="auto"/>
            <w:left w:val="none" w:sz="0" w:space="0" w:color="auto"/>
            <w:bottom w:val="none" w:sz="0" w:space="0" w:color="auto"/>
            <w:right w:val="none" w:sz="0" w:space="0" w:color="auto"/>
          </w:divBdr>
        </w:div>
        <w:div w:id="502667276">
          <w:marLeft w:val="640"/>
          <w:marRight w:val="0"/>
          <w:marTop w:val="0"/>
          <w:marBottom w:val="0"/>
          <w:divBdr>
            <w:top w:val="none" w:sz="0" w:space="0" w:color="auto"/>
            <w:left w:val="none" w:sz="0" w:space="0" w:color="auto"/>
            <w:bottom w:val="none" w:sz="0" w:space="0" w:color="auto"/>
            <w:right w:val="none" w:sz="0" w:space="0" w:color="auto"/>
          </w:divBdr>
        </w:div>
        <w:div w:id="616375673">
          <w:marLeft w:val="640"/>
          <w:marRight w:val="0"/>
          <w:marTop w:val="0"/>
          <w:marBottom w:val="0"/>
          <w:divBdr>
            <w:top w:val="none" w:sz="0" w:space="0" w:color="auto"/>
            <w:left w:val="none" w:sz="0" w:space="0" w:color="auto"/>
            <w:bottom w:val="none" w:sz="0" w:space="0" w:color="auto"/>
            <w:right w:val="none" w:sz="0" w:space="0" w:color="auto"/>
          </w:divBdr>
        </w:div>
        <w:div w:id="528181921">
          <w:marLeft w:val="640"/>
          <w:marRight w:val="0"/>
          <w:marTop w:val="0"/>
          <w:marBottom w:val="0"/>
          <w:divBdr>
            <w:top w:val="none" w:sz="0" w:space="0" w:color="auto"/>
            <w:left w:val="none" w:sz="0" w:space="0" w:color="auto"/>
            <w:bottom w:val="none" w:sz="0" w:space="0" w:color="auto"/>
            <w:right w:val="none" w:sz="0" w:space="0" w:color="auto"/>
          </w:divBdr>
        </w:div>
        <w:div w:id="948463974">
          <w:marLeft w:val="640"/>
          <w:marRight w:val="0"/>
          <w:marTop w:val="0"/>
          <w:marBottom w:val="0"/>
          <w:divBdr>
            <w:top w:val="none" w:sz="0" w:space="0" w:color="auto"/>
            <w:left w:val="none" w:sz="0" w:space="0" w:color="auto"/>
            <w:bottom w:val="none" w:sz="0" w:space="0" w:color="auto"/>
            <w:right w:val="none" w:sz="0" w:space="0" w:color="auto"/>
          </w:divBdr>
        </w:div>
        <w:div w:id="649362962">
          <w:marLeft w:val="640"/>
          <w:marRight w:val="0"/>
          <w:marTop w:val="0"/>
          <w:marBottom w:val="0"/>
          <w:divBdr>
            <w:top w:val="none" w:sz="0" w:space="0" w:color="auto"/>
            <w:left w:val="none" w:sz="0" w:space="0" w:color="auto"/>
            <w:bottom w:val="none" w:sz="0" w:space="0" w:color="auto"/>
            <w:right w:val="none" w:sz="0" w:space="0" w:color="auto"/>
          </w:divBdr>
        </w:div>
        <w:div w:id="732969268">
          <w:marLeft w:val="640"/>
          <w:marRight w:val="0"/>
          <w:marTop w:val="0"/>
          <w:marBottom w:val="0"/>
          <w:divBdr>
            <w:top w:val="none" w:sz="0" w:space="0" w:color="auto"/>
            <w:left w:val="none" w:sz="0" w:space="0" w:color="auto"/>
            <w:bottom w:val="none" w:sz="0" w:space="0" w:color="auto"/>
            <w:right w:val="none" w:sz="0" w:space="0" w:color="auto"/>
          </w:divBdr>
        </w:div>
        <w:div w:id="721246386">
          <w:marLeft w:val="640"/>
          <w:marRight w:val="0"/>
          <w:marTop w:val="0"/>
          <w:marBottom w:val="0"/>
          <w:divBdr>
            <w:top w:val="none" w:sz="0" w:space="0" w:color="auto"/>
            <w:left w:val="none" w:sz="0" w:space="0" w:color="auto"/>
            <w:bottom w:val="none" w:sz="0" w:space="0" w:color="auto"/>
            <w:right w:val="none" w:sz="0" w:space="0" w:color="auto"/>
          </w:divBdr>
        </w:div>
        <w:div w:id="1101878546">
          <w:marLeft w:val="640"/>
          <w:marRight w:val="0"/>
          <w:marTop w:val="0"/>
          <w:marBottom w:val="0"/>
          <w:divBdr>
            <w:top w:val="none" w:sz="0" w:space="0" w:color="auto"/>
            <w:left w:val="none" w:sz="0" w:space="0" w:color="auto"/>
            <w:bottom w:val="none" w:sz="0" w:space="0" w:color="auto"/>
            <w:right w:val="none" w:sz="0" w:space="0" w:color="auto"/>
          </w:divBdr>
        </w:div>
        <w:div w:id="1020349466">
          <w:marLeft w:val="640"/>
          <w:marRight w:val="0"/>
          <w:marTop w:val="0"/>
          <w:marBottom w:val="0"/>
          <w:divBdr>
            <w:top w:val="none" w:sz="0" w:space="0" w:color="auto"/>
            <w:left w:val="none" w:sz="0" w:space="0" w:color="auto"/>
            <w:bottom w:val="none" w:sz="0" w:space="0" w:color="auto"/>
            <w:right w:val="none" w:sz="0" w:space="0" w:color="auto"/>
          </w:divBdr>
        </w:div>
        <w:div w:id="350958196">
          <w:marLeft w:val="640"/>
          <w:marRight w:val="0"/>
          <w:marTop w:val="0"/>
          <w:marBottom w:val="0"/>
          <w:divBdr>
            <w:top w:val="none" w:sz="0" w:space="0" w:color="auto"/>
            <w:left w:val="none" w:sz="0" w:space="0" w:color="auto"/>
            <w:bottom w:val="none" w:sz="0" w:space="0" w:color="auto"/>
            <w:right w:val="none" w:sz="0" w:space="0" w:color="auto"/>
          </w:divBdr>
        </w:div>
        <w:div w:id="437214770">
          <w:marLeft w:val="640"/>
          <w:marRight w:val="0"/>
          <w:marTop w:val="0"/>
          <w:marBottom w:val="0"/>
          <w:divBdr>
            <w:top w:val="none" w:sz="0" w:space="0" w:color="auto"/>
            <w:left w:val="none" w:sz="0" w:space="0" w:color="auto"/>
            <w:bottom w:val="none" w:sz="0" w:space="0" w:color="auto"/>
            <w:right w:val="none" w:sz="0" w:space="0" w:color="auto"/>
          </w:divBdr>
        </w:div>
        <w:div w:id="1213692528">
          <w:marLeft w:val="640"/>
          <w:marRight w:val="0"/>
          <w:marTop w:val="0"/>
          <w:marBottom w:val="0"/>
          <w:divBdr>
            <w:top w:val="none" w:sz="0" w:space="0" w:color="auto"/>
            <w:left w:val="none" w:sz="0" w:space="0" w:color="auto"/>
            <w:bottom w:val="none" w:sz="0" w:space="0" w:color="auto"/>
            <w:right w:val="none" w:sz="0" w:space="0" w:color="auto"/>
          </w:divBdr>
        </w:div>
        <w:div w:id="903560853">
          <w:marLeft w:val="640"/>
          <w:marRight w:val="0"/>
          <w:marTop w:val="0"/>
          <w:marBottom w:val="0"/>
          <w:divBdr>
            <w:top w:val="none" w:sz="0" w:space="0" w:color="auto"/>
            <w:left w:val="none" w:sz="0" w:space="0" w:color="auto"/>
            <w:bottom w:val="none" w:sz="0" w:space="0" w:color="auto"/>
            <w:right w:val="none" w:sz="0" w:space="0" w:color="auto"/>
          </w:divBdr>
        </w:div>
        <w:div w:id="2091348940">
          <w:marLeft w:val="640"/>
          <w:marRight w:val="0"/>
          <w:marTop w:val="0"/>
          <w:marBottom w:val="0"/>
          <w:divBdr>
            <w:top w:val="none" w:sz="0" w:space="0" w:color="auto"/>
            <w:left w:val="none" w:sz="0" w:space="0" w:color="auto"/>
            <w:bottom w:val="none" w:sz="0" w:space="0" w:color="auto"/>
            <w:right w:val="none" w:sz="0" w:space="0" w:color="auto"/>
          </w:divBdr>
        </w:div>
        <w:div w:id="2113474705">
          <w:marLeft w:val="640"/>
          <w:marRight w:val="0"/>
          <w:marTop w:val="0"/>
          <w:marBottom w:val="0"/>
          <w:divBdr>
            <w:top w:val="none" w:sz="0" w:space="0" w:color="auto"/>
            <w:left w:val="none" w:sz="0" w:space="0" w:color="auto"/>
            <w:bottom w:val="none" w:sz="0" w:space="0" w:color="auto"/>
            <w:right w:val="none" w:sz="0" w:space="0" w:color="auto"/>
          </w:divBdr>
        </w:div>
        <w:div w:id="285939928">
          <w:marLeft w:val="640"/>
          <w:marRight w:val="0"/>
          <w:marTop w:val="0"/>
          <w:marBottom w:val="0"/>
          <w:divBdr>
            <w:top w:val="none" w:sz="0" w:space="0" w:color="auto"/>
            <w:left w:val="none" w:sz="0" w:space="0" w:color="auto"/>
            <w:bottom w:val="none" w:sz="0" w:space="0" w:color="auto"/>
            <w:right w:val="none" w:sz="0" w:space="0" w:color="auto"/>
          </w:divBdr>
        </w:div>
        <w:div w:id="883911694">
          <w:marLeft w:val="640"/>
          <w:marRight w:val="0"/>
          <w:marTop w:val="0"/>
          <w:marBottom w:val="0"/>
          <w:divBdr>
            <w:top w:val="none" w:sz="0" w:space="0" w:color="auto"/>
            <w:left w:val="none" w:sz="0" w:space="0" w:color="auto"/>
            <w:bottom w:val="none" w:sz="0" w:space="0" w:color="auto"/>
            <w:right w:val="none" w:sz="0" w:space="0" w:color="auto"/>
          </w:divBdr>
        </w:div>
        <w:div w:id="2037537232">
          <w:marLeft w:val="640"/>
          <w:marRight w:val="0"/>
          <w:marTop w:val="0"/>
          <w:marBottom w:val="0"/>
          <w:divBdr>
            <w:top w:val="none" w:sz="0" w:space="0" w:color="auto"/>
            <w:left w:val="none" w:sz="0" w:space="0" w:color="auto"/>
            <w:bottom w:val="none" w:sz="0" w:space="0" w:color="auto"/>
            <w:right w:val="none" w:sz="0" w:space="0" w:color="auto"/>
          </w:divBdr>
        </w:div>
        <w:div w:id="438260626">
          <w:marLeft w:val="640"/>
          <w:marRight w:val="0"/>
          <w:marTop w:val="0"/>
          <w:marBottom w:val="0"/>
          <w:divBdr>
            <w:top w:val="none" w:sz="0" w:space="0" w:color="auto"/>
            <w:left w:val="none" w:sz="0" w:space="0" w:color="auto"/>
            <w:bottom w:val="none" w:sz="0" w:space="0" w:color="auto"/>
            <w:right w:val="none" w:sz="0" w:space="0" w:color="auto"/>
          </w:divBdr>
        </w:div>
        <w:div w:id="715349599">
          <w:marLeft w:val="640"/>
          <w:marRight w:val="0"/>
          <w:marTop w:val="0"/>
          <w:marBottom w:val="0"/>
          <w:divBdr>
            <w:top w:val="none" w:sz="0" w:space="0" w:color="auto"/>
            <w:left w:val="none" w:sz="0" w:space="0" w:color="auto"/>
            <w:bottom w:val="none" w:sz="0" w:space="0" w:color="auto"/>
            <w:right w:val="none" w:sz="0" w:space="0" w:color="auto"/>
          </w:divBdr>
        </w:div>
        <w:div w:id="335772069">
          <w:marLeft w:val="640"/>
          <w:marRight w:val="0"/>
          <w:marTop w:val="0"/>
          <w:marBottom w:val="0"/>
          <w:divBdr>
            <w:top w:val="none" w:sz="0" w:space="0" w:color="auto"/>
            <w:left w:val="none" w:sz="0" w:space="0" w:color="auto"/>
            <w:bottom w:val="none" w:sz="0" w:space="0" w:color="auto"/>
            <w:right w:val="none" w:sz="0" w:space="0" w:color="auto"/>
          </w:divBdr>
        </w:div>
        <w:div w:id="1750033720">
          <w:marLeft w:val="640"/>
          <w:marRight w:val="0"/>
          <w:marTop w:val="0"/>
          <w:marBottom w:val="0"/>
          <w:divBdr>
            <w:top w:val="none" w:sz="0" w:space="0" w:color="auto"/>
            <w:left w:val="none" w:sz="0" w:space="0" w:color="auto"/>
            <w:bottom w:val="none" w:sz="0" w:space="0" w:color="auto"/>
            <w:right w:val="none" w:sz="0" w:space="0" w:color="auto"/>
          </w:divBdr>
        </w:div>
        <w:div w:id="945620105">
          <w:marLeft w:val="640"/>
          <w:marRight w:val="0"/>
          <w:marTop w:val="0"/>
          <w:marBottom w:val="0"/>
          <w:divBdr>
            <w:top w:val="none" w:sz="0" w:space="0" w:color="auto"/>
            <w:left w:val="none" w:sz="0" w:space="0" w:color="auto"/>
            <w:bottom w:val="none" w:sz="0" w:space="0" w:color="auto"/>
            <w:right w:val="none" w:sz="0" w:space="0" w:color="auto"/>
          </w:divBdr>
        </w:div>
        <w:div w:id="2009862718">
          <w:marLeft w:val="640"/>
          <w:marRight w:val="0"/>
          <w:marTop w:val="0"/>
          <w:marBottom w:val="0"/>
          <w:divBdr>
            <w:top w:val="none" w:sz="0" w:space="0" w:color="auto"/>
            <w:left w:val="none" w:sz="0" w:space="0" w:color="auto"/>
            <w:bottom w:val="none" w:sz="0" w:space="0" w:color="auto"/>
            <w:right w:val="none" w:sz="0" w:space="0" w:color="auto"/>
          </w:divBdr>
        </w:div>
        <w:div w:id="1517502245">
          <w:marLeft w:val="640"/>
          <w:marRight w:val="0"/>
          <w:marTop w:val="0"/>
          <w:marBottom w:val="0"/>
          <w:divBdr>
            <w:top w:val="none" w:sz="0" w:space="0" w:color="auto"/>
            <w:left w:val="none" w:sz="0" w:space="0" w:color="auto"/>
            <w:bottom w:val="none" w:sz="0" w:space="0" w:color="auto"/>
            <w:right w:val="none" w:sz="0" w:space="0" w:color="auto"/>
          </w:divBdr>
        </w:div>
        <w:div w:id="63846490">
          <w:marLeft w:val="640"/>
          <w:marRight w:val="0"/>
          <w:marTop w:val="0"/>
          <w:marBottom w:val="0"/>
          <w:divBdr>
            <w:top w:val="none" w:sz="0" w:space="0" w:color="auto"/>
            <w:left w:val="none" w:sz="0" w:space="0" w:color="auto"/>
            <w:bottom w:val="none" w:sz="0" w:space="0" w:color="auto"/>
            <w:right w:val="none" w:sz="0" w:space="0" w:color="auto"/>
          </w:divBdr>
        </w:div>
        <w:div w:id="1962569791">
          <w:marLeft w:val="640"/>
          <w:marRight w:val="0"/>
          <w:marTop w:val="0"/>
          <w:marBottom w:val="0"/>
          <w:divBdr>
            <w:top w:val="none" w:sz="0" w:space="0" w:color="auto"/>
            <w:left w:val="none" w:sz="0" w:space="0" w:color="auto"/>
            <w:bottom w:val="none" w:sz="0" w:space="0" w:color="auto"/>
            <w:right w:val="none" w:sz="0" w:space="0" w:color="auto"/>
          </w:divBdr>
        </w:div>
        <w:div w:id="927544216">
          <w:marLeft w:val="640"/>
          <w:marRight w:val="0"/>
          <w:marTop w:val="0"/>
          <w:marBottom w:val="0"/>
          <w:divBdr>
            <w:top w:val="none" w:sz="0" w:space="0" w:color="auto"/>
            <w:left w:val="none" w:sz="0" w:space="0" w:color="auto"/>
            <w:bottom w:val="none" w:sz="0" w:space="0" w:color="auto"/>
            <w:right w:val="none" w:sz="0" w:space="0" w:color="auto"/>
          </w:divBdr>
        </w:div>
        <w:div w:id="1603877545">
          <w:marLeft w:val="640"/>
          <w:marRight w:val="0"/>
          <w:marTop w:val="0"/>
          <w:marBottom w:val="0"/>
          <w:divBdr>
            <w:top w:val="none" w:sz="0" w:space="0" w:color="auto"/>
            <w:left w:val="none" w:sz="0" w:space="0" w:color="auto"/>
            <w:bottom w:val="none" w:sz="0" w:space="0" w:color="auto"/>
            <w:right w:val="none" w:sz="0" w:space="0" w:color="auto"/>
          </w:divBdr>
        </w:div>
        <w:div w:id="1953128631">
          <w:marLeft w:val="640"/>
          <w:marRight w:val="0"/>
          <w:marTop w:val="0"/>
          <w:marBottom w:val="0"/>
          <w:divBdr>
            <w:top w:val="none" w:sz="0" w:space="0" w:color="auto"/>
            <w:left w:val="none" w:sz="0" w:space="0" w:color="auto"/>
            <w:bottom w:val="none" w:sz="0" w:space="0" w:color="auto"/>
            <w:right w:val="none" w:sz="0" w:space="0" w:color="auto"/>
          </w:divBdr>
        </w:div>
        <w:div w:id="1873306175">
          <w:marLeft w:val="640"/>
          <w:marRight w:val="0"/>
          <w:marTop w:val="0"/>
          <w:marBottom w:val="0"/>
          <w:divBdr>
            <w:top w:val="none" w:sz="0" w:space="0" w:color="auto"/>
            <w:left w:val="none" w:sz="0" w:space="0" w:color="auto"/>
            <w:bottom w:val="none" w:sz="0" w:space="0" w:color="auto"/>
            <w:right w:val="none" w:sz="0" w:space="0" w:color="auto"/>
          </w:divBdr>
        </w:div>
        <w:div w:id="855844628">
          <w:marLeft w:val="640"/>
          <w:marRight w:val="0"/>
          <w:marTop w:val="0"/>
          <w:marBottom w:val="0"/>
          <w:divBdr>
            <w:top w:val="none" w:sz="0" w:space="0" w:color="auto"/>
            <w:left w:val="none" w:sz="0" w:space="0" w:color="auto"/>
            <w:bottom w:val="none" w:sz="0" w:space="0" w:color="auto"/>
            <w:right w:val="none" w:sz="0" w:space="0" w:color="auto"/>
          </w:divBdr>
        </w:div>
        <w:div w:id="776487349">
          <w:marLeft w:val="640"/>
          <w:marRight w:val="0"/>
          <w:marTop w:val="0"/>
          <w:marBottom w:val="0"/>
          <w:divBdr>
            <w:top w:val="none" w:sz="0" w:space="0" w:color="auto"/>
            <w:left w:val="none" w:sz="0" w:space="0" w:color="auto"/>
            <w:bottom w:val="none" w:sz="0" w:space="0" w:color="auto"/>
            <w:right w:val="none" w:sz="0" w:space="0" w:color="auto"/>
          </w:divBdr>
        </w:div>
        <w:div w:id="1682243665">
          <w:marLeft w:val="640"/>
          <w:marRight w:val="0"/>
          <w:marTop w:val="0"/>
          <w:marBottom w:val="0"/>
          <w:divBdr>
            <w:top w:val="none" w:sz="0" w:space="0" w:color="auto"/>
            <w:left w:val="none" w:sz="0" w:space="0" w:color="auto"/>
            <w:bottom w:val="none" w:sz="0" w:space="0" w:color="auto"/>
            <w:right w:val="none" w:sz="0" w:space="0" w:color="auto"/>
          </w:divBdr>
        </w:div>
        <w:div w:id="625623129">
          <w:marLeft w:val="640"/>
          <w:marRight w:val="0"/>
          <w:marTop w:val="0"/>
          <w:marBottom w:val="0"/>
          <w:divBdr>
            <w:top w:val="none" w:sz="0" w:space="0" w:color="auto"/>
            <w:left w:val="none" w:sz="0" w:space="0" w:color="auto"/>
            <w:bottom w:val="none" w:sz="0" w:space="0" w:color="auto"/>
            <w:right w:val="none" w:sz="0" w:space="0" w:color="auto"/>
          </w:divBdr>
        </w:div>
        <w:div w:id="994066973">
          <w:marLeft w:val="640"/>
          <w:marRight w:val="0"/>
          <w:marTop w:val="0"/>
          <w:marBottom w:val="0"/>
          <w:divBdr>
            <w:top w:val="none" w:sz="0" w:space="0" w:color="auto"/>
            <w:left w:val="none" w:sz="0" w:space="0" w:color="auto"/>
            <w:bottom w:val="none" w:sz="0" w:space="0" w:color="auto"/>
            <w:right w:val="none" w:sz="0" w:space="0" w:color="auto"/>
          </w:divBdr>
        </w:div>
        <w:div w:id="1692032549">
          <w:marLeft w:val="640"/>
          <w:marRight w:val="0"/>
          <w:marTop w:val="0"/>
          <w:marBottom w:val="0"/>
          <w:divBdr>
            <w:top w:val="none" w:sz="0" w:space="0" w:color="auto"/>
            <w:left w:val="none" w:sz="0" w:space="0" w:color="auto"/>
            <w:bottom w:val="none" w:sz="0" w:space="0" w:color="auto"/>
            <w:right w:val="none" w:sz="0" w:space="0" w:color="auto"/>
          </w:divBdr>
        </w:div>
        <w:div w:id="1369257397">
          <w:marLeft w:val="640"/>
          <w:marRight w:val="0"/>
          <w:marTop w:val="0"/>
          <w:marBottom w:val="0"/>
          <w:divBdr>
            <w:top w:val="none" w:sz="0" w:space="0" w:color="auto"/>
            <w:left w:val="none" w:sz="0" w:space="0" w:color="auto"/>
            <w:bottom w:val="none" w:sz="0" w:space="0" w:color="auto"/>
            <w:right w:val="none" w:sz="0" w:space="0" w:color="auto"/>
          </w:divBdr>
        </w:div>
        <w:div w:id="2138446163">
          <w:marLeft w:val="640"/>
          <w:marRight w:val="0"/>
          <w:marTop w:val="0"/>
          <w:marBottom w:val="0"/>
          <w:divBdr>
            <w:top w:val="none" w:sz="0" w:space="0" w:color="auto"/>
            <w:left w:val="none" w:sz="0" w:space="0" w:color="auto"/>
            <w:bottom w:val="none" w:sz="0" w:space="0" w:color="auto"/>
            <w:right w:val="none" w:sz="0" w:space="0" w:color="auto"/>
          </w:divBdr>
        </w:div>
        <w:div w:id="433021382">
          <w:marLeft w:val="640"/>
          <w:marRight w:val="0"/>
          <w:marTop w:val="0"/>
          <w:marBottom w:val="0"/>
          <w:divBdr>
            <w:top w:val="none" w:sz="0" w:space="0" w:color="auto"/>
            <w:left w:val="none" w:sz="0" w:space="0" w:color="auto"/>
            <w:bottom w:val="none" w:sz="0" w:space="0" w:color="auto"/>
            <w:right w:val="none" w:sz="0" w:space="0" w:color="auto"/>
          </w:divBdr>
        </w:div>
        <w:div w:id="429742197">
          <w:marLeft w:val="640"/>
          <w:marRight w:val="0"/>
          <w:marTop w:val="0"/>
          <w:marBottom w:val="0"/>
          <w:divBdr>
            <w:top w:val="none" w:sz="0" w:space="0" w:color="auto"/>
            <w:left w:val="none" w:sz="0" w:space="0" w:color="auto"/>
            <w:bottom w:val="none" w:sz="0" w:space="0" w:color="auto"/>
            <w:right w:val="none" w:sz="0" w:space="0" w:color="auto"/>
          </w:divBdr>
        </w:div>
        <w:div w:id="333189924">
          <w:marLeft w:val="640"/>
          <w:marRight w:val="0"/>
          <w:marTop w:val="0"/>
          <w:marBottom w:val="0"/>
          <w:divBdr>
            <w:top w:val="none" w:sz="0" w:space="0" w:color="auto"/>
            <w:left w:val="none" w:sz="0" w:space="0" w:color="auto"/>
            <w:bottom w:val="none" w:sz="0" w:space="0" w:color="auto"/>
            <w:right w:val="none" w:sz="0" w:space="0" w:color="auto"/>
          </w:divBdr>
        </w:div>
        <w:div w:id="1531529201">
          <w:marLeft w:val="640"/>
          <w:marRight w:val="0"/>
          <w:marTop w:val="0"/>
          <w:marBottom w:val="0"/>
          <w:divBdr>
            <w:top w:val="none" w:sz="0" w:space="0" w:color="auto"/>
            <w:left w:val="none" w:sz="0" w:space="0" w:color="auto"/>
            <w:bottom w:val="none" w:sz="0" w:space="0" w:color="auto"/>
            <w:right w:val="none" w:sz="0" w:space="0" w:color="auto"/>
          </w:divBdr>
        </w:div>
        <w:div w:id="407503303">
          <w:marLeft w:val="640"/>
          <w:marRight w:val="0"/>
          <w:marTop w:val="0"/>
          <w:marBottom w:val="0"/>
          <w:divBdr>
            <w:top w:val="none" w:sz="0" w:space="0" w:color="auto"/>
            <w:left w:val="none" w:sz="0" w:space="0" w:color="auto"/>
            <w:bottom w:val="none" w:sz="0" w:space="0" w:color="auto"/>
            <w:right w:val="none" w:sz="0" w:space="0" w:color="auto"/>
          </w:divBdr>
        </w:div>
        <w:div w:id="712461569">
          <w:marLeft w:val="640"/>
          <w:marRight w:val="0"/>
          <w:marTop w:val="0"/>
          <w:marBottom w:val="0"/>
          <w:divBdr>
            <w:top w:val="none" w:sz="0" w:space="0" w:color="auto"/>
            <w:left w:val="none" w:sz="0" w:space="0" w:color="auto"/>
            <w:bottom w:val="none" w:sz="0" w:space="0" w:color="auto"/>
            <w:right w:val="none" w:sz="0" w:space="0" w:color="auto"/>
          </w:divBdr>
        </w:div>
        <w:div w:id="1307126642">
          <w:marLeft w:val="640"/>
          <w:marRight w:val="0"/>
          <w:marTop w:val="0"/>
          <w:marBottom w:val="0"/>
          <w:divBdr>
            <w:top w:val="none" w:sz="0" w:space="0" w:color="auto"/>
            <w:left w:val="none" w:sz="0" w:space="0" w:color="auto"/>
            <w:bottom w:val="none" w:sz="0" w:space="0" w:color="auto"/>
            <w:right w:val="none" w:sz="0" w:space="0" w:color="auto"/>
          </w:divBdr>
        </w:div>
        <w:div w:id="1192837479">
          <w:marLeft w:val="640"/>
          <w:marRight w:val="0"/>
          <w:marTop w:val="0"/>
          <w:marBottom w:val="0"/>
          <w:divBdr>
            <w:top w:val="none" w:sz="0" w:space="0" w:color="auto"/>
            <w:left w:val="none" w:sz="0" w:space="0" w:color="auto"/>
            <w:bottom w:val="none" w:sz="0" w:space="0" w:color="auto"/>
            <w:right w:val="none" w:sz="0" w:space="0" w:color="auto"/>
          </w:divBdr>
        </w:div>
        <w:div w:id="532152710">
          <w:marLeft w:val="640"/>
          <w:marRight w:val="0"/>
          <w:marTop w:val="0"/>
          <w:marBottom w:val="0"/>
          <w:divBdr>
            <w:top w:val="none" w:sz="0" w:space="0" w:color="auto"/>
            <w:left w:val="none" w:sz="0" w:space="0" w:color="auto"/>
            <w:bottom w:val="none" w:sz="0" w:space="0" w:color="auto"/>
            <w:right w:val="none" w:sz="0" w:space="0" w:color="auto"/>
          </w:divBdr>
        </w:div>
        <w:div w:id="1952008960">
          <w:marLeft w:val="640"/>
          <w:marRight w:val="0"/>
          <w:marTop w:val="0"/>
          <w:marBottom w:val="0"/>
          <w:divBdr>
            <w:top w:val="none" w:sz="0" w:space="0" w:color="auto"/>
            <w:left w:val="none" w:sz="0" w:space="0" w:color="auto"/>
            <w:bottom w:val="none" w:sz="0" w:space="0" w:color="auto"/>
            <w:right w:val="none" w:sz="0" w:space="0" w:color="auto"/>
          </w:divBdr>
        </w:div>
        <w:div w:id="1342392388">
          <w:marLeft w:val="640"/>
          <w:marRight w:val="0"/>
          <w:marTop w:val="0"/>
          <w:marBottom w:val="0"/>
          <w:divBdr>
            <w:top w:val="none" w:sz="0" w:space="0" w:color="auto"/>
            <w:left w:val="none" w:sz="0" w:space="0" w:color="auto"/>
            <w:bottom w:val="none" w:sz="0" w:space="0" w:color="auto"/>
            <w:right w:val="none" w:sz="0" w:space="0" w:color="auto"/>
          </w:divBdr>
        </w:div>
        <w:div w:id="1797530098">
          <w:marLeft w:val="640"/>
          <w:marRight w:val="0"/>
          <w:marTop w:val="0"/>
          <w:marBottom w:val="0"/>
          <w:divBdr>
            <w:top w:val="none" w:sz="0" w:space="0" w:color="auto"/>
            <w:left w:val="none" w:sz="0" w:space="0" w:color="auto"/>
            <w:bottom w:val="none" w:sz="0" w:space="0" w:color="auto"/>
            <w:right w:val="none" w:sz="0" w:space="0" w:color="auto"/>
          </w:divBdr>
        </w:div>
      </w:divsChild>
    </w:div>
    <w:div w:id="1175417416">
      <w:bodyDiv w:val="1"/>
      <w:marLeft w:val="0"/>
      <w:marRight w:val="0"/>
      <w:marTop w:val="0"/>
      <w:marBottom w:val="0"/>
      <w:divBdr>
        <w:top w:val="none" w:sz="0" w:space="0" w:color="auto"/>
        <w:left w:val="none" w:sz="0" w:space="0" w:color="auto"/>
        <w:bottom w:val="none" w:sz="0" w:space="0" w:color="auto"/>
        <w:right w:val="none" w:sz="0" w:space="0" w:color="auto"/>
      </w:divBdr>
      <w:divsChild>
        <w:div w:id="1498494326">
          <w:marLeft w:val="640"/>
          <w:marRight w:val="0"/>
          <w:marTop w:val="0"/>
          <w:marBottom w:val="0"/>
          <w:divBdr>
            <w:top w:val="none" w:sz="0" w:space="0" w:color="auto"/>
            <w:left w:val="none" w:sz="0" w:space="0" w:color="auto"/>
            <w:bottom w:val="none" w:sz="0" w:space="0" w:color="auto"/>
            <w:right w:val="none" w:sz="0" w:space="0" w:color="auto"/>
          </w:divBdr>
        </w:div>
        <w:div w:id="2089188849">
          <w:marLeft w:val="640"/>
          <w:marRight w:val="0"/>
          <w:marTop w:val="0"/>
          <w:marBottom w:val="0"/>
          <w:divBdr>
            <w:top w:val="none" w:sz="0" w:space="0" w:color="auto"/>
            <w:left w:val="none" w:sz="0" w:space="0" w:color="auto"/>
            <w:bottom w:val="none" w:sz="0" w:space="0" w:color="auto"/>
            <w:right w:val="none" w:sz="0" w:space="0" w:color="auto"/>
          </w:divBdr>
        </w:div>
        <w:div w:id="999194534">
          <w:marLeft w:val="640"/>
          <w:marRight w:val="0"/>
          <w:marTop w:val="0"/>
          <w:marBottom w:val="0"/>
          <w:divBdr>
            <w:top w:val="none" w:sz="0" w:space="0" w:color="auto"/>
            <w:left w:val="none" w:sz="0" w:space="0" w:color="auto"/>
            <w:bottom w:val="none" w:sz="0" w:space="0" w:color="auto"/>
            <w:right w:val="none" w:sz="0" w:space="0" w:color="auto"/>
          </w:divBdr>
        </w:div>
        <w:div w:id="850416381">
          <w:marLeft w:val="640"/>
          <w:marRight w:val="0"/>
          <w:marTop w:val="0"/>
          <w:marBottom w:val="0"/>
          <w:divBdr>
            <w:top w:val="none" w:sz="0" w:space="0" w:color="auto"/>
            <w:left w:val="none" w:sz="0" w:space="0" w:color="auto"/>
            <w:bottom w:val="none" w:sz="0" w:space="0" w:color="auto"/>
            <w:right w:val="none" w:sz="0" w:space="0" w:color="auto"/>
          </w:divBdr>
        </w:div>
        <w:div w:id="1558470292">
          <w:marLeft w:val="640"/>
          <w:marRight w:val="0"/>
          <w:marTop w:val="0"/>
          <w:marBottom w:val="0"/>
          <w:divBdr>
            <w:top w:val="none" w:sz="0" w:space="0" w:color="auto"/>
            <w:left w:val="none" w:sz="0" w:space="0" w:color="auto"/>
            <w:bottom w:val="none" w:sz="0" w:space="0" w:color="auto"/>
            <w:right w:val="none" w:sz="0" w:space="0" w:color="auto"/>
          </w:divBdr>
        </w:div>
        <w:div w:id="1748115059">
          <w:marLeft w:val="640"/>
          <w:marRight w:val="0"/>
          <w:marTop w:val="0"/>
          <w:marBottom w:val="0"/>
          <w:divBdr>
            <w:top w:val="none" w:sz="0" w:space="0" w:color="auto"/>
            <w:left w:val="none" w:sz="0" w:space="0" w:color="auto"/>
            <w:bottom w:val="none" w:sz="0" w:space="0" w:color="auto"/>
            <w:right w:val="none" w:sz="0" w:space="0" w:color="auto"/>
          </w:divBdr>
        </w:div>
        <w:div w:id="566770673">
          <w:marLeft w:val="640"/>
          <w:marRight w:val="0"/>
          <w:marTop w:val="0"/>
          <w:marBottom w:val="0"/>
          <w:divBdr>
            <w:top w:val="none" w:sz="0" w:space="0" w:color="auto"/>
            <w:left w:val="none" w:sz="0" w:space="0" w:color="auto"/>
            <w:bottom w:val="none" w:sz="0" w:space="0" w:color="auto"/>
            <w:right w:val="none" w:sz="0" w:space="0" w:color="auto"/>
          </w:divBdr>
        </w:div>
        <w:div w:id="718629633">
          <w:marLeft w:val="640"/>
          <w:marRight w:val="0"/>
          <w:marTop w:val="0"/>
          <w:marBottom w:val="0"/>
          <w:divBdr>
            <w:top w:val="none" w:sz="0" w:space="0" w:color="auto"/>
            <w:left w:val="none" w:sz="0" w:space="0" w:color="auto"/>
            <w:bottom w:val="none" w:sz="0" w:space="0" w:color="auto"/>
            <w:right w:val="none" w:sz="0" w:space="0" w:color="auto"/>
          </w:divBdr>
        </w:div>
        <w:div w:id="565838324">
          <w:marLeft w:val="640"/>
          <w:marRight w:val="0"/>
          <w:marTop w:val="0"/>
          <w:marBottom w:val="0"/>
          <w:divBdr>
            <w:top w:val="none" w:sz="0" w:space="0" w:color="auto"/>
            <w:left w:val="none" w:sz="0" w:space="0" w:color="auto"/>
            <w:bottom w:val="none" w:sz="0" w:space="0" w:color="auto"/>
            <w:right w:val="none" w:sz="0" w:space="0" w:color="auto"/>
          </w:divBdr>
        </w:div>
        <w:div w:id="1867985160">
          <w:marLeft w:val="640"/>
          <w:marRight w:val="0"/>
          <w:marTop w:val="0"/>
          <w:marBottom w:val="0"/>
          <w:divBdr>
            <w:top w:val="none" w:sz="0" w:space="0" w:color="auto"/>
            <w:left w:val="none" w:sz="0" w:space="0" w:color="auto"/>
            <w:bottom w:val="none" w:sz="0" w:space="0" w:color="auto"/>
            <w:right w:val="none" w:sz="0" w:space="0" w:color="auto"/>
          </w:divBdr>
        </w:div>
        <w:div w:id="687869814">
          <w:marLeft w:val="640"/>
          <w:marRight w:val="0"/>
          <w:marTop w:val="0"/>
          <w:marBottom w:val="0"/>
          <w:divBdr>
            <w:top w:val="none" w:sz="0" w:space="0" w:color="auto"/>
            <w:left w:val="none" w:sz="0" w:space="0" w:color="auto"/>
            <w:bottom w:val="none" w:sz="0" w:space="0" w:color="auto"/>
            <w:right w:val="none" w:sz="0" w:space="0" w:color="auto"/>
          </w:divBdr>
        </w:div>
        <w:div w:id="1000354794">
          <w:marLeft w:val="640"/>
          <w:marRight w:val="0"/>
          <w:marTop w:val="0"/>
          <w:marBottom w:val="0"/>
          <w:divBdr>
            <w:top w:val="none" w:sz="0" w:space="0" w:color="auto"/>
            <w:left w:val="none" w:sz="0" w:space="0" w:color="auto"/>
            <w:bottom w:val="none" w:sz="0" w:space="0" w:color="auto"/>
            <w:right w:val="none" w:sz="0" w:space="0" w:color="auto"/>
          </w:divBdr>
        </w:div>
        <w:div w:id="547449847">
          <w:marLeft w:val="640"/>
          <w:marRight w:val="0"/>
          <w:marTop w:val="0"/>
          <w:marBottom w:val="0"/>
          <w:divBdr>
            <w:top w:val="none" w:sz="0" w:space="0" w:color="auto"/>
            <w:left w:val="none" w:sz="0" w:space="0" w:color="auto"/>
            <w:bottom w:val="none" w:sz="0" w:space="0" w:color="auto"/>
            <w:right w:val="none" w:sz="0" w:space="0" w:color="auto"/>
          </w:divBdr>
        </w:div>
        <w:div w:id="361594416">
          <w:marLeft w:val="640"/>
          <w:marRight w:val="0"/>
          <w:marTop w:val="0"/>
          <w:marBottom w:val="0"/>
          <w:divBdr>
            <w:top w:val="none" w:sz="0" w:space="0" w:color="auto"/>
            <w:left w:val="none" w:sz="0" w:space="0" w:color="auto"/>
            <w:bottom w:val="none" w:sz="0" w:space="0" w:color="auto"/>
            <w:right w:val="none" w:sz="0" w:space="0" w:color="auto"/>
          </w:divBdr>
        </w:div>
        <w:div w:id="761146720">
          <w:marLeft w:val="640"/>
          <w:marRight w:val="0"/>
          <w:marTop w:val="0"/>
          <w:marBottom w:val="0"/>
          <w:divBdr>
            <w:top w:val="none" w:sz="0" w:space="0" w:color="auto"/>
            <w:left w:val="none" w:sz="0" w:space="0" w:color="auto"/>
            <w:bottom w:val="none" w:sz="0" w:space="0" w:color="auto"/>
            <w:right w:val="none" w:sz="0" w:space="0" w:color="auto"/>
          </w:divBdr>
        </w:div>
        <w:div w:id="1349941558">
          <w:marLeft w:val="640"/>
          <w:marRight w:val="0"/>
          <w:marTop w:val="0"/>
          <w:marBottom w:val="0"/>
          <w:divBdr>
            <w:top w:val="none" w:sz="0" w:space="0" w:color="auto"/>
            <w:left w:val="none" w:sz="0" w:space="0" w:color="auto"/>
            <w:bottom w:val="none" w:sz="0" w:space="0" w:color="auto"/>
            <w:right w:val="none" w:sz="0" w:space="0" w:color="auto"/>
          </w:divBdr>
        </w:div>
        <w:div w:id="1213888289">
          <w:marLeft w:val="640"/>
          <w:marRight w:val="0"/>
          <w:marTop w:val="0"/>
          <w:marBottom w:val="0"/>
          <w:divBdr>
            <w:top w:val="none" w:sz="0" w:space="0" w:color="auto"/>
            <w:left w:val="none" w:sz="0" w:space="0" w:color="auto"/>
            <w:bottom w:val="none" w:sz="0" w:space="0" w:color="auto"/>
            <w:right w:val="none" w:sz="0" w:space="0" w:color="auto"/>
          </w:divBdr>
        </w:div>
        <w:div w:id="1590387598">
          <w:marLeft w:val="640"/>
          <w:marRight w:val="0"/>
          <w:marTop w:val="0"/>
          <w:marBottom w:val="0"/>
          <w:divBdr>
            <w:top w:val="none" w:sz="0" w:space="0" w:color="auto"/>
            <w:left w:val="none" w:sz="0" w:space="0" w:color="auto"/>
            <w:bottom w:val="none" w:sz="0" w:space="0" w:color="auto"/>
            <w:right w:val="none" w:sz="0" w:space="0" w:color="auto"/>
          </w:divBdr>
        </w:div>
        <w:div w:id="1408652239">
          <w:marLeft w:val="640"/>
          <w:marRight w:val="0"/>
          <w:marTop w:val="0"/>
          <w:marBottom w:val="0"/>
          <w:divBdr>
            <w:top w:val="none" w:sz="0" w:space="0" w:color="auto"/>
            <w:left w:val="none" w:sz="0" w:space="0" w:color="auto"/>
            <w:bottom w:val="none" w:sz="0" w:space="0" w:color="auto"/>
            <w:right w:val="none" w:sz="0" w:space="0" w:color="auto"/>
          </w:divBdr>
        </w:div>
        <w:div w:id="1357466264">
          <w:marLeft w:val="640"/>
          <w:marRight w:val="0"/>
          <w:marTop w:val="0"/>
          <w:marBottom w:val="0"/>
          <w:divBdr>
            <w:top w:val="none" w:sz="0" w:space="0" w:color="auto"/>
            <w:left w:val="none" w:sz="0" w:space="0" w:color="auto"/>
            <w:bottom w:val="none" w:sz="0" w:space="0" w:color="auto"/>
            <w:right w:val="none" w:sz="0" w:space="0" w:color="auto"/>
          </w:divBdr>
        </w:div>
        <w:div w:id="966157324">
          <w:marLeft w:val="640"/>
          <w:marRight w:val="0"/>
          <w:marTop w:val="0"/>
          <w:marBottom w:val="0"/>
          <w:divBdr>
            <w:top w:val="none" w:sz="0" w:space="0" w:color="auto"/>
            <w:left w:val="none" w:sz="0" w:space="0" w:color="auto"/>
            <w:bottom w:val="none" w:sz="0" w:space="0" w:color="auto"/>
            <w:right w:val="none" w:sz="0" w:space="0" w:color="auto"/>
          </w:divBdr>
        </w:div>
        <w:div w:id="1439178991">
          <w:marLeft w:val="640"/>
          <w:marRight w:val="0"/>
          <w:marTop w:val="0"/>
          <w:marBottom w:val="0"/>
          <w:divBdr>
            <w:top w:val="none" w:sz="0" w:space="0" w:color="auto"/>
            <w:left w:val="none" w:sz="0" w:space="0" w:color="auto"/>
            <w:bottom w:val="none" w:sz="0" w:space="0" w:color="auto"/>
            <w:right w:val="none" w:sz="0" w:space="0" w:color="auto"/>
          </w:divBdr>
        </w:div>
        <w:div w:id="72899360">
          <w:marLeft w:val="640"/>
          <w:marRight w:val="0"/>
          <w:marTop w:val="0"/>
          <w:marBottom w:val="0"/>
          <w:divBdr>
            <w:top w:val="none" w:sz="0" w:space="0" w:color="auto"/>
            <w:left w:val="none" w:sz="0" w:space="0" w:color="auto"/>
            <w:bottom w:val="none" w:sz="0" w:space="0" w:color="auto"/>
            <w:right w:val="none" w:sz="0" w:space="0" w:color="auto"/>
          </w:divBdr>
        </w:div>
        <w:div w:id="2098011374">
          <w:marLeft w:val="640"/>
          <w:marRight w:val="0"/>
          <w:marTop w:val="0"/>
          <w:marBottom w:val="0"/>
          <w:divBdr>
            <w:top w:val="none" w:sz="0" w:space="0" w:color="auto"/>
            <w:left w:val="none" w:sz="0" w:space="0" w:color="auto"/>
            <w:bottom w:val="none" w:sz="0" w:space="0" w:color="auto"/>
            <w:right w:val="none" w:sz="0" w:space="0" w:color="auto"/>
          </w:divBdr>
        </w:div>
        <w:div w:id="1963605873">
          <w:marLeft w:val="640"/>
          <w:marRight w:val="0"/>
          <w:marTop w:val="0"/>
          <w:marBottom w:val="0"/>
          <w:divBdr>
            <w:top w:val="none" w:sz="0" w:space="0" w:color="auto"/>
            <w:left w:val="none" w:sz="0" w:space="0" w:color="auto"/>
            <w:bottom w:val="none" w:sz="0" w:space="0" w:color="auto"/>
            <w:right w:val="none" w:sz="0" w:space="0" w:color="auto"/>
          </w:divBdr>
        </w:div>
        <w:div w:id="1785535681">
          <w:marLeft w:val="640"/>
          <w:marRight w:val="0"/>
          <w:marTop w:val="0"/>
          <w:marBottom w:val="0"/>
          <w:divBdr>
            <w:top w:val="none" w:sz="0" w:space="0" w:color="auto"/>
            <w:left w:val="none" w:sz="0" w:space="0" w:color="auto"/>
            <w:bottom w:val="none" w:sz="0" w:space="0" w:color="auto"/>
            <w:right w:val="none" w:sz="0" w:space="0" w:color="auto"/>
          </w:divBdr>
        </w:div>
        <w:div w:id="874656230">
          <w:marLeft w:val="640"/>
          <w:marRight w:val="0"/>
          <w:marTop w:val="0"/>
          <w:marBottom w:val="0"/>
          <w:divBdr>
            <w:top w:val="none" w:sz="0" w:space="0" w:color="auto"/>
            <w:left w:val="none" w:sz="0" w:space="0" w:color="auto"/>
            <w:bottom w:val="none" w:sz="0" w:space="0" w:color="auto"/>
            <w:right w:val="none" w:sz="0" w:space="0" w:color="auto"/>
          </w:divBdr>
        </w:div>
        <w:div w:id="1683703248">
          <w:marLeft w:val="640"/>
          <w:marRight w:val="0"/>
          <w:marTop w:val="0"/>
          <w:marBottom w:val="0"/>
          <w:divBdr>
            <w:top w:val="none" w:sz="0" w:space="0" w:color="auto"/>
            <w:left w:val="none" w:sz="0" w:space="0" w:color="auto"/>
            <w:bottom w:val="none" w:sz="0" w:space="0" w:color="auto"/>
            <w:right w:val="none" w:sz="0" w:space="0" w:color="auto"/>
          </w:divBdr>
        </w:div>
        <w:div w:id="1454640170">
          <w:marLeft w:val="640"/>
          <w:marRight w:val="0"/>
          <w:marTop w:val="0"/>
          <w:marBottom w:val="0"/>
          <w:divBdr>
            <w:top w:val="none" w:sz="0" w:space="0" w:color="auto"/>
            <w:left w:val="none" w:sz="0" w:space="0" w:color="auto"/>
            <w:bottom w:val="none" w:sz="0" w:space="0" w:color="auto"/>
            <w:right w:val="none" w:sz="0" w:space="0" w:color="auto"/>
          </w:divBdr>
        </w:div>
        <w:div w:id="741022203">
          <w:marLeft w:val="640"/>
          <w:marRight w:val="0"/>
          <w:marTop w:val="0"/>
          <w:marBottom w:val="0"/>
          <w:divBdr>
            <w:top w:val="none" w:sz="0" w:space="0" w:color="auto"/>
            <w:left w:val="none" w:sz="0" w:space="0" w:color="auto"/>
            <w:bottom w:val="none" w:sz="0" w:space="0" w:color="auto"/>
            <w:right w:val="none" w:sz="0" w:space="0" w:color="auto"/>
          </w:divBdr>
        </w:div>
        <w:div w:id="1151362447">
          <w:marLeft w:val="640"/>
          <w:marRight w:val="0"/>
          <w:marTop w:val="0"/>
          <w:marBottom w:val="0"/>
          <w:divBdr>
            <w:top w:val="none" w:sz="0" w:space="0" w:color="auto"/>
            <w:left w:val="none" w:sz="0" w:space="0" w:color="auto"/>
            <w:bottom w:val="none" w:sz="0" w:space="0" w:color="auto"/>
            <w:right w:val="none" w:sz="0" w:space="0" w:color="auto"/>
          </w:divBdr>
        </w:div>
        <w:div w:id="1088648801">
          <w:marLeft w:val="640"/>
          <w:marRight w:val="0"/>
          <w:marTop w:val="0"/>
          <w:marBottom w:val="0"/>
          <w:divBdr>
            <w:top w:val="none" w:sz="0" w:space="0" w:color="auto"/>
            <w:left w:val="none" w:sz="0" w:space="0" w:color="auto"/>
            <w:bottom w:val="none" w:sz="0" w:space="0" w:color="auto"/>
            <w:right w:val="none" w:sz="0" w:space="0" w:color="auto"/>
          </w:divBdr>
        </w:div>
        <w:div w:id="137841023">
          <w:marLeft w:val="640"/>
          <w:marRight w:val="0"/>
          <w:marTop w:val="0"/>
          <w:marBottom w:val="0"/>
          <w:divBdr>
            <w:top w:val="none" w:sz="0" w:space="0" w:color="auto"/>
            <w:left w:val="none" w:sz="0" w:space="0" w:color="auto"/>
            <w:bottom w:val="none" w:sz="0" w:space="0" w:color="auto"/>
            <w:right w:val="none" w:sz="0" w:space="0" w:color="auto"/>
          </w:divBdr>
        </w:div>
        <w:div w:id="769084873">
          <w:marLeft w:val="640"/>
          <w:marRight w:val="0"/>
          <w:marTop w:val="0"/>
          <w:marBottom w:val="0"/>
          <w:divBdr>
            <w:top w:val="none" w:sz="0" w:space="0" w:color="auto"/>
            <w:left w:val="none" w:sz="0" w:space="0" w:color="auto"/>
            <w:bottom w:val="none" w:sz="0" w:space="0" w:color="auto"/>
            <w:right w:val="none" w:sz="0" w:space="0" w:color="auto"/>
          </w:divBdr>
        </w:div>
        <w:div w:id="830799908">
          <w:marLeft w:val="640"/>
          <w:marRight w:val="0"/>
          <w:marTop w:val="0"/>
          <w:marBottom w:val="0"/>
          <w:divBdr>
            <w:top w:val="none" w:sz="0" w:space="0" w:color="auto"/>
            <w:left w:val="none" w:sz="0" w:space="0" w:color="auto"/>
            <w:bottom w:val="none" w:sz="0" w:space="0" w:color="auto"/>
            <w:right w:val="none" w:sz="0" w:space="0" w:color="auto"/>
          </w:divBdr>
        </w:div>
        <w:div w:id="1556627290">
          <w:marLeft w:val="640"/>
          <w:marRight w:val="0"/>
          <w:marTop w:val="0"/>
          <w:marBottom w:val="0"/>
          <w:divBdr>
            <w:top w:val="none" w:sz="0" w:space="0" w:color="auto"/>
            <w:left w:val="none" w:sz="0" w:space="0" w:color="auto"/>
            <w:bottom w:val="none" w:sz="0" w:space="0" w:color="auto"/>
            <w:right w:val="none" w:sz="0" w:space="0" w:color="auto"/>
          </w:divBdr>
        </w:div>
        <w:div w:id="12271121">
          <w:marLeft w:val="640"/>
          <w:marRight w:val="0"/>
          <w:marTop w:val="0"/>
          <w:marBottom w:val="0"/>
          <w:divBdr>
            <w:top w:val="none" w:sz="0" w:space="0" w:color="auto"/>
            <w:left w:val="none" w:sz="0" w:space="0" w:color="auto"/>
            <w:bottom w:val="none" w:sz="0" w:space="0" w:color="auto"/>
            <w:right w:val="none" w:sz="0" w:space="0" w:color="auto"/>
          </w:divBdr>
        </w:div>
        <w:div w:id="568658271">
          <w:marLeft w:val="640"/>
          <w:marRight w:val="0"/>
          <w:marTop w:val="0"/>
          <w:marBottom w:val="0"/>
          <w:divBdr>
            <w:top w:val="none" w:sz="0" w:space="0" w:color="auto"/>
            <w:left w:val="none" w:sz="0" w:space="0" w:color="auto"/>
            <w:bottom w:val="none" w:sz="0" w:space="0" w:color="auto"/>
            <w:right w:val="none" w:sz="0" w:space="0" w:color="auto"/>
          </w:divBdr>
        </w:div>
        <w:div w:id="285888296">
          <w:marLeft w:val="640"/>
          <w:marRight w:val="0"/>
          <w:marTop w:val="0"/>
          <w:marBottom w:val="0"/>
          <w:divBdr>
            <w:top w:val="none" w:sz="0" w:space="0" w:color="auto"/>
            <w:left w:val="none" w:sz="0" w:space="0" w:color="auto"/>
            <w:bottom w:val="none" w:sz="0" w:space="0" w:color="auto"/>
            <w:right w:val="none" w:sz="0" w:space="0" w:color="auto"/>
          </w:divBdr>
        </w:div>
        <w:div w:id="1582639236">
          <w:marLeft w:val="640"/>
          <w:marRight w:val="0"/>
          <w:marTop w:val="0"/>
          <w:marBottom w:val="0"/>
          <w:divBdr>
            <w:top w:val="none" w:sz="0" w:space="0" w:color="auto"/>
            <w:left w:val="none" w:sz="0" w:space="0" w:color="auto"/>
            <w:bottom w:val="none" w:sz="0" w:space="0" w:color="auto"/>
            <w:right w:val="none" w:sz="0" w:space="0" w:color="auto"/>
          </w:divBdr>
        </w:div>
        <w:div w:id="1810709827">
          <w:marLeft w:val="640"/>
          <w:marRight w:val="0"/>
          <w:marTop w:val="0"/>
          <w:marBottom w:val="0"/>
          <w:divBdr>
            <w:top w:val="none" w:sz="0" w:space="0" w:color="auto"/>
            <w:left w:val="none" w:sz="0" w:space="0" w:color="auto"/>
            <w:bottom w:val="none" w:sz="0" w:space="0" w:color="auto"/>
            <w:right w:val="none" w:sz="0" w:space="0" w:color="auto"/>
          </w:divBdr>
        </w:div>
        <w:div w:id="1597252962">
          <w:marLeft w:val="640"/>
          <w:marRight w:val="0"/>
          <w:marTop w:val="0"/>
          <w:marBottom w:val="0"/>
          <w:divBdr>
            <w:top w:val="none" w:sz="0" w:space="0" w:color="auto"/>
            <w:left w:val="none" w:sz="0" w:space="0" w:color="auto"/>
            <w:bottom w:val="none" w:sz="0" w:space="0" w:color="auto"/>
            <w:right w:val="none" w:sz="0" w:space="0" w:color="auto"/>
          </w:divBdr>
        </w:div>
        <w:div w:id="813987338">
          <w:marLeft w:val="640"/>
          <w:marRight w:val="0"/>
          <w:marTop w:val="0"/>
          <w:marBottom w:val="0"/>
          <w:divBdr>
            <w:top w:val="none" w:sz="0" w:space="0" w:color="auto"/>
            <w:left w:val="none" w:sz="0" w:space="0" w:color="auto"/>
            <w:bottom w:val="none" w:sz="0" w:space="0" w:color="auto"/>
            <w:right w:val="none" w:sz="0" w:space="0" w:color="auto"/>
          </w:divBdr>
        </w:div>
        <w:div w:id="2088502177">
          <w:marLeft w:val="640"/>
          <w:marRight w:val="0"/>
          <w:marTop w:val="0"/>
          <w:marBottom w:val="0"/>
          <w:divBdr>
            <w:top w:val="none" w:sz="0" w:space="0" w:color="auto"/>
            <w:left w:val="none" w:sz="0" w:space="0" w:color="auto"/>
            <w:bottom w:val="none" w:sz="0" w:space="0" w:color="auto"/>
            <w:right w:val="none" w:sz="0" w:space="0" w:color="auto"/>
          </w:divBdr>
        </w:div>
        <w:div w:id="1385711238">
          <w:marLeft w:val="640"/>
          <w:marRight w:val="0"/>
          <w:marTop w:val="0"/>
          <w:marBottom w:val="0"/>
          <w:divBdr>
            <w:top w:val="none" w:sz="0" w:space="0" w:color="auto"/>
            <w:left w:val="none" w:sz="0" w:space="0" w:color="auto"/>
            <w:bottom w:val="none" w:sz="0" w:space="0" w:color="auto"/>
            <w:right w:val="none" w:sz="0" w:space="0" w:color="auto"/>
          </w:divBdr>
        </w:div>
        <w:div w:id="671101161">
          <w:marLeft w:val="640"/>
          <w:marRight w:val="0"/>
          <w:marTop w:val="0"/>
          <w:marBottom w:val="0"/>
          <w:divBdr>
            <w:top w:val="none" w:sz="0" w:space="0" w:color="auto"/>
            <w:left w:val="none" w:sz="0" w:space="0" w:color="auto"/>
            <w:bottom w:val="none" w:sz="0" w:space="0" w:color="auto"/>
            <w:right w:val="none" w:sz="0" w:space="0" w:color="auto"/>
          </w:divBdr>
        </w:div>
        <w:div w:id="2037415587">
          <w:marLeft w:val="640"/>
          <w:marRight w:val="0"/>
          <w:marTop w:val="0"/>
          <w:marBottom w:val="0"/>
          <w:divBdr>
            <w:top w:val="none" w:sz="0" w:space="0" w:color="auto"/>
            <w:left w:val="none" w:sz="0" w:space="0" w:color="auto"/>
            <w:bottom w:val="none" w:sz="0" w:space="0" w:color="auto"/>
            <w:right w:val="none" w:sz="0" w:space="0" w:color="auto"/>
          </w:divBdr>
        </w:div>
        <w:div w:id="1894927167">
          <w:marLeft w:val="640"/>
          <w:marRight w:val="0"/>
          <w:marTop w:val="0"/>
          <w:marBottom w:val="0"/>
          <w:divBdr>
            <w:top w:val="none" w:sz="0" w:space="0" w:color="auto"/>
            <w:left w:val="none" w:sz="0" w:space="0" w:color="auto"/>
            <w:bottom w:val="none" w:sz="0" w:space="0" w:color="auto"/>
            <w:right w:val="none" w:sz="0" w:space="0" w:color="auto"/>
          </w:divBdr>
        </w:div>
        <w:div w:id="1588348780">
          <w:marLeft w:val="640"/>
          <w:marRight w:val="0"/>
          <w:marTop w:val="0"/>
          <w:marBottom w:val="0"/>
          <w:divBdr>
            <w:top w:val="none" w:sz="0" w:space="0" w:color="auto"/>
            <w:left w:val="none" w:sz="0" w:space="0" w:color="auto"/>
            <w:bottom w:val="none" w:sz="0" w:space="0" w:color="auto"/>
            <w:right w:val="none" w:sz="0" w:space="0" w:color="auto"/>
          </w:divBdr>
        </w:div>
        <w:div w:id="363675301">
          <w:marLeft w:val="640"/>
          <w:marRight w:val="0"/>
          <w:marTop w:val="0"/>
          <w:marBottom w:val="0"/>
          <w:divBdr>
            <w:top w:val="none" w:sz="0" w:space="0" w:color="auto"/>
            <w:left w:val="none" w:sz="0" w:space="0" w:color="auto"/>
            <w:bottom w:val="none" w:sz="0" w:space="0" w:color="auto"/>
            <w:right w:val="none" w:sz="0" w:space="0" w:color="auto"/>
          </w:divBdr>
        </w:div>
        <w:div w:id="1388214932">
          <w:marLeft w:val="640"/>
          <w:marRight w:val="0"/>
          <w:marTop w:val="0"/>
          <w:marBottom w:val="0"/>
          <w:divBdr>
            <w:top w:val="none" w:sz="0" w:space="0" w:color="auto"/>
            <w:left w:val="none" w:sz="0" w:space="0" w:color="auto"/>
            <w:bottom w:val="none" w:sz="0" w:space="0" w:color="auto"/>
            <w:right w:val="none" w:sz="0" w:space="0" w:color="auto"/>
          </w:divBdr>
        </w:div>
        <w:div w:id="535197938">
          <w:marLeft w:val="640"/>
          <w:marRight w:val="0"/>
          <w:marTop w:val="0"/>
          <w:marBottom w:val="0"/>
          <w:divBdr>
            <w:top w:val="none" w:sz="0" w:space="0" w:color="auto"/>
            <w:left w:val="none" w:sz="0" w:space="0" w:color="auto"/>
            <w:bottom w:val="none" w:sz="0" w:space="0" w:color="auto"/>
            <w:right w:val="none" w:sz="0" w:space="0" w:color="auto"/>
          </w:divBdr>
        </w:div>
        <w:div w:id="333150548">
          <w:marLeft w:val="640"/>
          <w:marRight w:val="0"/>
          <w:marTop w:val="0"/>
          <w:marBottom w:val="0"/>
          <w:divBdr>
            <w:top w:val="none" w:sz="0" w:space="0" w:color="auto"/>
            <w:left w:val="none" w:sz="0" w:space="0" w:color="auto"/>
            <w:bottom w:val="none" w:sz="0" w:space="0" w:color="auto"/>
            <w:right w:val="none" w:sz="0" w:space="0" w:color="auto"/>
          </w:divBdr>
        </w:div>
        <w:div w:id="1180781237">
          <w:marLeft w:val="640"/>
          <w:marRight w:val="0"/>
          <w:marTop w:val="0"/>
          <w:marBottom w:val="0"/>
          <w:divBdr>
            <w:top w:val="none" w:sz="0" w:space="0" w:color="auto"/>
            <w:left w:val="none" w:sz="0" w:space="0" w:color="auto"/>
            <w:bottom w:val="none" w:sz="0" w:space="0" w:color="auto"/>
            <w:right w:val="none" w:sz="0" w:space="0" w:color="auto"/>
          </w:divBdr>
        </w:div>
        <w:div w:id="286547443">
          <w:marLeft w:val="640"/>
          <w:marRight w:val="0"/>
          <w:marTop w:val="0"/>
          <w:marBottom w:val="0"/>
          <w:divBdr>
            <w:top w:val="none" w:sz="0" w:space="0" w:color="auto"/>
            <w:left w:val="none" w:sz="0" w:space="0" w:color="auto"/>
            <w:bottom w:val="none" w:sz="0" w:space="0" w:color="auto"/>
            <w:right w:val="none" w:sz="0" w:space="0" w:color="auto"/>
          </w:divBdr>
        </w:div>
        <w:div w:id="1737236489">
          <w:marLeft w:val="640"/>
          <w:marRight w:val="0"/>
          <w:marTop w:val="0"/>
          <w:marBottom w:val="0"/>
          <w:divBdr>
            <w:top w:val="none" w:sz="0" w:space="0" w:color="auto"/>
            <w:left w:val="none" w:sz="0" w:space="0" w:color="auto"/>
            <w:bottom w:val="none" w:sz="0" w:space="0" w:color="auto"/>
            <w:right w:val="none" w:sz="0" w:space="0" w:color="auto"/>
          </w:divBdr>
        </w:div>
        <w:div w:id="58939635">
          <w:marLeft w:val="640"/>
          <w:marRight w:val="0"/>
          <w:marTop w:val="0"/>
          <w:marBottom w:val="0"/>
          <w:divBdr>
            <w:top w:val="none" w:sz="0" w:space="0" w:color="auto"/>
            <w:left w:val="none" w:sz="0" w:space="0" w:color="auto"/>
            <w:bottom w:val="none" w:sz="0" w:space="0" w:color="auto"/>
            <w:right w:val="none" w:sz="0" w:space="0" w:color="auto"/>
          </w:divBdr>
        </w:div>
        <w:div w:id="249195875">
          <w:marLeft w:val="640"/>
          <w:marRight w:val="0"/>
          <w:marTop w:val="0"/>
          <w:marBottom w:val="0"/>
          <w:divBdr>
            <w:top w:val="none" w:sz="0" w:space="0" w:color="auto"/>
            <w:left w:val="none" w:sz="0" w:space="0" w:color="auto"/>
            <w:bottom w:val="none" w:sz="0" w:space="0" w:color="auto"/>
            <w:right w:val="none" w:sz="0" w:space="0" w:color="auto"/>
          </w:divBdr>
        </w:div>
        <w:div w:id="104808026">
          <w:marLeft w:val="640"/>
          <w:marRight w:val="0"/>
          <w:marTop w:val="0"/>
          <w:marBottom w:val="0"/>
          <w:divBdr>
            <w:top w:val="none" w:sz="0" w:space="0" w:color="auto"/>
            <w:left w:val="none" w:sz="0" w:space="0" w:color="auto"/>
            <w:bottom w:val="none" w:sz="0" w:space="0" w:color="auto"/>
            <w:right w:val="none" w:sz="0" w:space="0" w:color="auto"/>
          </w:divBdr>
        </w:div>
        <w:div w:id="257982383">
          <w:marLeft w:val="640"/>
          <w:marRight w:val="0"/>
          <w:marTop w:val="0"/>
          <w:marBottom w:val="0"/>
          <w:divBdr>
            <w:top w:val="none" w:sz="0" w:space="0" w:color="auto"/>
            <w:left w:val="none" w:sz="0" w:space="0" w:color="auto"/>
            <w:bottom w:val="none" w:sz="0" w:space="0" w:color="auto"/>
            <w:right w:val="none" w:sz="0" w:space="0" w:color="auto"/>
          </w:divBdr>
        </w:div>
        <w:div w:id="2013793698">
          <w:marLeft w:val="640"/>
          <w:marRight w:val="0"/>
          <w:marTop w:val="0"/>
          <w:marBottom w:val="0"/>
          <w:divBdr>
            <w:top w:val="none" w:sz="0" w:space="0" w:color="auto"/>
            <w:left w:val="none" w:sz="0" w:space="0" w:color="auto"/>
            <w:bottom w:val="none" w:sz="0" w:space="0" w:color="auto"/>
            <w:right w:val="none" w:sz="0" w:space="0" w:color="auto"/>
          </w:divBdr>
        </w:div>
        <w:div w:id="2083520812">
          <w:marLeft w:val="640"/>
          <w:marRight w:val="0"/>
          <w:marTop w:val="0"/>
          <w:marBottom w:val="0"/>
          <w:divBdr>
            <w:top w:val="none" w:sz="0" w:space="0" w:color="auto"/>
            <w:left w:val="none" w:sz="0" w:space="0" w:color="auto"/>
            <w:bottom w:val="none" w:sz="0" w:space="0" w:color="auto"/>
            <w:right w:val="none" w:sz="0" w:space="0" w:color="auto"/>
          </w:divBdr>
        </w:div>
        <w:div w:id="129790910">
          <w:marLeft w:val="640"/>
          <w:marRight w:val="0"/>
          <w:marTop w:val="0"/>
          <w:marBottom w:val="0"/>
          <w:divBdr>
            <w:top w:val="none" w:sz="0" w:space="0" w:color="auto"/>
            <w:left w:val="none" w:sz="0" w:space="0" w:color="auto"/>
            <w:bottom w:val="none" w:sz="0" w:space="0" w:color="auto"/>
            <w:right w:val="none" w:sz="0" w:space="0" w:color="auto"/>
          </w:divBdr>
        </w:div>
        <w:div w:id="2075197825">
          <w:marLeft w:val="640"/>
          <w:marRight w:val="0"/>
          <w:marTop w:val="0"/>
          <w:marBottom w:val="0"/>
          <w:divBdr>
            <w:top w:val="none" w:sz="0" w:space="0" w:color="auto"/>
            <w:left w:val="none" w:sz="0" w:space="0" w:color="auto"/>
            <w:bottom w:val="none" w:sz="0" w:space="0" w:color="auto"/>
            <w:right w:val="none" w:sz="0" w:space="0" w:color="auto"/>
          </w:divBdr>
        </w:div>
        <w:div w:id="906500542">
          <w:marLeft w:val="640"/>
          <w:marRight w:val="0"/>
          <w:marTop w:val="0"/>
          <w:marBottom w:val="0"/>
          <w:divBdr>
            <w:top w:val="none" w:sz="0" w:space="0" w:color="auto"/>
            <w:left w:val="none" w:sz="0" w:space="0" w:color="auto"/>
            <w:bottom w:val="none" w:sz="0" w:space="0" w:color="auto"/>
            <w:right w:val="none" w:sz="0" w:space="0" w:color="auto"/>
          </w:divBdr>
        </w:div>
        <w:div w:id="485438018">
          <w:marLeft w:val="640"/>
          <w:marRight w:val="0"/>
          <w:marTop w:val="0"/>
          <w:marBottom w:val="0"/>
          <w:divBdr>
            <w:top w:val="none" w:sz="0" w:space="0" w:color="auto"/>
            <w:left w:val="none" w:sz="0" w:space="0" w:color="auto"/>
            <w:bottom w:val="none" w:sz="0" w:space="0" w:color="auto"/>
            <w:right w:val="none" w:sz="0" w:space="0" w:color="auto"/>
          </w:divBdr>
        </w:div>
        <w:div w:id="491604860">
          <w:marLeft w:val="640"/>
          <w:marRight w:val="0"/>
          <w:marTop w:val="0"/>
          <w:marBottom w:val="0"/>
          <w:divBdr>
            <w:top w:val="none" w:sz="0" w:space="0" w:color="auto"/>
            <w:left w:val="none" w:sz="0" w:space="0" w:color="auto"/>
            <w:bottom w:val="none" w:sz="0" w:space="0" w:color="auto"/>
            <w:right w:val="none" w:sz="0" w:space="0" w:color="auto"/>
          </w:divBdr>
        </w:div>
        <w:div w:id="2089302628">
          <w:marLeft w:val="640"/>
          <w:marRight w:val="0"/>
          <w:marTop w:val="0"/>
          <w:marBottom w:val="0"/>
          <w:divBdr>
            <w:top w:val="none" w:sz="0" w:space="0" w:color="auto"/>
            <w:left w:val="none" w:sz="0" w:space="0" w:color="auto"/>
            <w:bottom w:val="none" w:sz="0" w:space="0" w:color="auto"/>
            <w:right w:val="none" w:sz="0" w:space="0" w:color="auto"/>
          </w:divBdr>
        </w:div>
        <w:div w:id="722172058">
          <w:marLeft w:val="640"/>
          <w:marRight w:val="0"/>
          <w:marTop w:val="0"/>
          <w:marBottom w:val="0"/>
          <w:divBdr>
            <w:top w:val="none" w:sz="0" w:space="0" w:color="auto"/>
            <w:left w:val="none" w:sz="0" w:space="0" w:color="auto"/>
            <w:bottom w:val="none" w:sz="0" w:space="0" w:color="auto"/>
            <w:right w:val="none" w:sz="0" w:space="0" w:color="auto"/>
          </w:divBdr>
        </w:div>
        <w:div w:id="1341738391">
          <w:marLeft w:val="640"/>
          <w:marRight w:val="0"/>
          <w:marTop w:val="0"/>
          <w:marBottom w:val="0"/>
          <w:divBdr>
            <w:top w:val="none" w:sz="0" w:space="0" w:color="auto"/>
            <w:left w:val="none" w:sz="0" w:space="0" w:color="auto"/>
            <w:bottom w:val="none" w:sz="0" w:space="0" w:color="auto"/>
            <w:right w:val="none" w:sz="0" w:space="0" w:color="auto"/>
          </w:divBdr>
        </w:div>
        <w:div w:id="828206817">
          <w:marLeft w:val="640"/>
          <w:marRight w:val="0"/>
          <w:marTop w:val="0"/>
          <w:marBottom w:val="0"/>
          <w:divBdr>
            <w:top w:val="none" w:sz="0" w:space="0" w:color="auto"/>
            <w:left w:val="none" w:sz="0" w:space="0" w:color="auto"/>
            <w:bottom w:val="none" w:sz="0" w:space="0" w:color="auto"/>
            <w:right w:val="none" w:sz="0" w:space="0" w:color="auto"/>
          </w:divBdr>
        </w:div>
      </w:divsChild>
    </w:div>
    <w:div w:id="1203131285">
      <w:bodyDiv w:val="1"/>
      <w:marLeft w:val="0"/>
      <w:marRight w:val="0"/>
      <w:marTop w:val="0"/>
      <w:marBottom w:val="0"/>
      <w:divBdr>
        <w:top w:val="none" w:sz="0" w:space="0" w:color="auto"/>
        <w:left w:val="none" w:sz="0" w:space="0" w:color="auto"/>
        <w:bottom w:val="none" w:sz="0" w:space="0" w:color="auto"/>
        <w:right w:val="none" w:sz="0" w:space="0" w:color="auto"/>
      </w:divBdr>
      <w:divsChild>
        <w:div w:id="1629167929">
          <w:marLeft w:val="640"/>
          <w:marRight w:val="0"/>
          <w:marTop w:val="0"/>
          <w:marBottom w:val="0"/>
          <w:divBdr>
            <w:top w:val="none" w:sz="0" w:space="0" w:color="auto"/>
            <w:left w:val="none" w:sz="0" w:space="0" w:color="auto"/>
            <w:bottom w:val="none" w:sz="0" w:space="0" w:color="auto"/>
            <w:right w:val="none" w:sz="0" w:space="0" w:color="auto"/>
          </w:divBdr>
        </w:div>
        <w:div w:id="655257055">
          <w:marLeft w:val="640"/>
          <w:marRight w:val="0"/>
          <w:marTop w:val="0"/>
          <w:marBottom w:val="0"/>
          <w:divBdr>
            <w:top w:val="none" w:sz="0" w:space="0" w:color="auto"/>
            <w:left w:val="none" w:sz="0" w:space="0" w:color="auto"/>
            <w:bottom w:val="none" w:sz="0" w:space="0" w:color="auto"/>
            <w:right w:val="none" w:sz="0" w:space="0" w:color="auto"/>
          </w:divBdr>
        </w:div>
        <w:div w:id="588806215">
          <w:marLeft w:val="640"/>
          <w:marRight w:val="0"/>
          <w:marTop w:val="0"/>
          <w:marBottom w:val="0"/>
          <w:divBdr>
            <w:top w:val="none" w:sz="0" w:space="0" w:color="auto"/>
            <w:left w:val="none" w:sz="0" w:space="0" w:color="auto"/>
            <w:bottom w:val="none" w:sz="0" w:space="0" w:color="auto"/>
            <w:right w:val="none" w:sz="0" w:space="0" w:color="auto"/>
          </w:divBdr>
        </w:div>
        <w:div w:id="1635989655">
          <w:marLeft w:val="640"/>
          <w:marRight w:val="0"/>
          <w:marTop w:val="0"/>
          <w:marBottom w:val="0"/>
          <w:divBdr>
            <w:top w:val="none" w:sz="0" w:space="0" w:color="auto"/>
            <w:left w:val="none" w:sz="0" w:space="0" w:color="auto"/>
            <w:bottom w:val="none" w:sz="0" w:space="0" w:color="auto"/>
            <w:right w:val="none" w:sz="0" w:space="0" w:color="auto"/>
          </w:divBdr>
        </w:div>
        <w:div w:id="149366884">
          <w:marLeft w:val="640"/>
          <w:marRight w:val="0"/>
          <w:marTop w:val="0"/>
          <w:marBottom w:val="0"/>
          <w:divBdr>
            <w:top w:val="none" w:sz="0" w:space="0" w:color="auto"/>
            <w:left w:val="none" w:sz="0" w:space="0" w:color="auto"/>
            <w:bottom w:val="none" w:sz="0" w:space="0" w:color="auto"/>
            <w:right w:val="none" w:sz="0" w:space="0" w:color="auto"/>
          </w:divBdr>
        </w:div>
        <w:div w:id="225797945">
          <w:marLeft w:val="640"/>
          <w:marRight w:val="0"/>
          <w:marTop w:val="0"/>
          <w:marBottom w:val="0"/>
          <w:divBdr>
            <w:top w:val="none" w:sz="0" w:space="0" w:color="auto"/>
            <w:left w:val="none" w:sz="0" w:space="0" w:color="auto"/>
            <w:bottom w:val="none" w:sz="0" w:space="0" w:color="auto"/>
            <w:right w:val="none" w:sz="0" w:space="0" w:color="auto"/>
          </w:divBdr>
        </w:div>
        <w:div w:id="200359125">
          <w:marLeft w:val="640"/>
          <w:marRight w:val="0"/>
          <w:marTop w:val="0"/>
          <w:marBottom w:val="0"/>
          <w:divBdr>
            <w:top w:val="none" w:sz="0" w:space="0" w:color="auto"/>
            <w:left w:val="none" w:sz="0" w:space="0" w:color="auto"/>
            <w:bottom w:val="none" w:sz="0" w:space="0" w:color="auto"/>
            <w:right w:val="none" w:sz="0" w:space="0" w:color="auto"/>
          </w:divBdr>
        </w:div>
        <w:div w:id="1482500286">
          <w:marLeft w:val="640"/>
          <w:marRight w:val="0"/>
          <w:marTop w:val="0"/>
          <w:marBottom w:val="0"/>
          <w:divBdr>
            <w:top w:val="none" w:sz="0" w:space="0" w:color="auto"/>
            <w:left w:val="none" w:sz="0" w:space="0" w:color="auto"/>
            <w:bottom w:val="none" w:sz="0" w:space="0" w:color="auto"/>
            <w:right w:val="none" w:sz="0" w:space="0" w:color="auto"/>
          </w:divBdr>
        </w:div>
        <w:div w:id="146366396">
          <w:marLeft w:val="640"/>
          <w:marRight w:val="0"/>
          <w:marTop w:val="0"/>
          <w:marBottom w:val="0"/>
          <w:divBdr>
            <w:top w:val="none" w:sz="0" w:space="0" w:color="auto"/>
            <w:left w:val="none" w:sz="0" w:space="0" w:color="auto"/>
            <w:bottom w:val="none" w:sz="0" w:space="0" w:color="auto"/>
            <w:right w:val="none" w:sz="0" w:space="0" w:color="auto"/>
          </w:divBdr>
        </w:div>
        <w:div w:id="1712264120">
          <w:marLeft w:val="640"/>
          <w:marRight w:val="0"/>
          <w:marTop w:val="0"/>
          <w:marBottom w:val="0"/>
          <w:divBdr>
            <w:top w:val="none" w:sz="0" w:space="0" w:color="auto"/>
            <w:left w:val="none" w:sz="0" w:space="0" w:color="auto"/>
            <w:bottom w:val="none" w:sz="0" w:space="0" w:color="auto"/>
            <w:right w:val="none" w:sz="0" w:space="0" w:color="auto"/>
          </w:divBdr>
        </w:div>
        <w:div w:id="2068527917">
          <w:marLeft w:val="640"/>
          <w:marRight w:val="0"/>
          <w:marTop w:val="0"/>
          <w:marBottom w:val="0"/>
          <w:divBdr>
            <w:top w:val="none" w:sz="0" w:space="0" w:color="auto"/>
            <w:left w:val="none" w:sz="0" w:space="0" w:color="auto"/>
            <w:bottom w:val="none" w:sz="0" w:space="0" w:color="auto"/>
            <w:right w:val="none" w:sz="0" w:space="0" w:color="auto"/>
          </w:divBdr>
        </w:div>
        <w:div w:id="1264191512">
          <w:marLeft w:val="640"/>
          <w:marRight w:val="0"/>
          <w:marTop w:val="0"/>
          <w:marBottom w:val="0"/>
          <w:divBdr>
            <w:top w:val="none" w:sz="0" w:space="0" w:color="auto"/>
            <w:left w:val="none" w:sz="0" w:space="0" w:color="auto"/>
            <w:bottom w:val="none" w:sz="0" w:space="0" w:color="auto"/>
            <w:right w:val="none" w:sz="0" w:space="0" w:color="auto"/>
          </w:divBdr>
        </w:div>
        <w:div w:id="330909881">
          <w:marLeft w:val="640"/>
          <w:marRight w:val="0"/>
          <w:marTop w:val="0"/>
          <w:marBottom w:val="0"/>
          <w:divBdr>
            <w:top w:val="none" w:sz="0" w:space="0" w:color="auto"/>
            <w:left w:val="none" w:sz="0" w:space="0" w:color="auto"/>
            <w:bottom w:val="none" w:sz="0" w:space="0" w:color="auto"/>
            <w:right w:val="none" w:sz="0" w:space="0" w:color="auto"/>
          </w:divBdr>
        </w:div>
        <w:div w:id="295916239">
          <w:marLeft w:val="640"/>
          <w:marRight w:val="0"/>
          <w:marTop w:val="0"/>
          <w:marBottom w:val="0"/>
          <w:divBdr>
            <w:top w:val="none" w:sz="0" w:space="0" w:color="auto"/>
            <w:left w:val="none" w:sz="0" w:space="0" w:color="auto"/>
            <w:bottom w:val="none" w:sz="0" w:space="0" w:color="auto"/>
            <w:right w:val="none" w:sz="0" w:space="0" w:color="auto"/>
          </w:divBdr>
        </w:div>
        <w:div w:id="1564633444">
          <w:marLeft w:val="640"/>
          <w:marRight w:val="0"/>
          <w:marTop w:val="0"/>
          <w:marBottom w:val="0"/>
          <w:divBdr>
            <w:top w:val="none" w:sz="0" w:space="0" w:color="auto"/>
            <w:left w:val="none" w:sz="0" w:space="0" w:color="auto"/>
            <w:bottom w:val="none" w:sz="0" w:space="0" w:color="auto"/>
            <w:right w:val="none" w:sz="0" w:space="0" w:color="auto"/>
          </w:divBdr>
        </w:div>
        <w:div w:id="1188107811">
          <w:marLeft w:val="640"/>
          <w:marRight w:val="0"/>
          <w:marTop w:val="0"/>
          <w:marBottom w:val="0"/>
          <w:divBdr>
            <w:top w:val="none" w:sz="0" w:space="0" w:color="auto"/>
            <w:left w:val="none" w:sz="0" w:space="0" w:color="auto"/>
            <w:bottom w:val="none" w:sz="0" w:space="0" w:color="auto"/>
            <w:right w:val="none" w:sz="0" w:space="0" w:color="auto"/>
          </w:divBdr>
        </w:div>
        <w:div w:id="1048803660">
          <w:marLeft w:val="640"/>
          <w:marRight w:val="0"/>
          <w:marTop w:val="0"/>
          <w:marBottom w:val="0"/>
          <w:divBdr>
            <w:top w:val="none" w:sz="0" w:space="0" w:color="auto"/>
            <w:left w:val="none" w:sz="0" w:space="0" w:color="auto"/>
            <w:bottom w:val="none" w:sz="0" w:space="0" w:color="auto"/>
            <w:right w:val="none" w:sz="0" w:space="0" w:color="auto"/>
          </w:divBdr>
        </w:div>
        <w:div w:id="252132443">
          <w:marLeft w:val="640"/>
          <w:marRight w:val="0"/>
          <w:marTop w:val="0"/>
          <w:marBottom w:val="0"/>
          <w:divBdr>
            <w:top w:val="none" w:sz="0" w:space="0" w:color="auto"/>
            <w:left w:val="none" w:sz="0" w:space="0" w:color="auto"/>
            <w:bottom w:val="none" w:sz="0" w:space="0" w:color="auto"/>
            <w:right w:val="none" w:sz="0" w:space="0" w:color="auto"/>
          </w:divBdr>
        </w:div>
        <w:div w:id="2008753493">
          <w:marLeft w:val="640"/>
          <w:marRight w:val="0"/>
          <w:marTop w:val="0"/>
          <w:marBottom w:val="0"/>
          <w:divBdr>
            <w:top w:val="none" w:sz="0" w:space="0" w:color="auto"/>
            <w:left w:val="none" w:sz="0" w:space="0" w:color="auto"/>
            <w:bottom w:val="none" w:sz="0" w:space="0" w:color="auto"/>
            <w:right w:val="none" w:sz="0" w:space="0" w:color="auto"/>
          </w:divBdr>
        </w:div>
        <w:div w:id="1220894688">
          <w:marLeft w:val="640"/>
          <w:marRight w:val="0"/>
          <w:marTop w:val="0"/>
          <w:marBottom w:val="0"/>
          <w:divBdr>
            <w:top w:val="none" w:sz="0" w:space="0" w:color="auto"/>
            <w:left w:val="none" w:sz="0" w:space="0" w:color="auto"/>
            <w:bottom w:val="none" w:sz="0" w:space="0" w:color="auto"/>
            <w:right w:val="none" w:sz="0" w:space="0" w:color="auto"/>
          </w:divBdr>
        </w:div>
        <w:div w:id="687752354">
          <w:marLeft w:val="640"/>
          <w:marRight w:val="0"/>
          <w:marTop w:val="0"/>
          <w:marBottom w:val="0"/>
          <w:divBdr>
            <w:top w:val="none" w:sz="0" w:space="0" w:color="auto"/>
            <w:left w:val="none" w:sz="0" w:space="0" w:color="auto"/>
            <w:bottom w:val="none" w:sz="0" w:space="0" w:color="auto"/>
            <w:right w:val="none" w:sz="0" w:space="0" w:color="auto"/>
          </w:divBdr>
        </w:div>
        <w:div w:id="237717282">
          <w:marLeft w:val="640"/>
          <w:marRight w:val="0"/>
          <w:marTop w:val="0"/>
          <w:marBottom w:val="0"/>
          <w:divBdr>
            <w:top w:val="none" w:sz="0" w:space="0" w:color="auto"/>
            <w:left w:val="none" w:sz="0" w:space="0" w:color="auto"/>
            <w:bottom w:val="none" w:sz="0" w:space="0" w:color="auto"/>
            <w:right w:val="none" w:sz="0" w:space="0" w:color="auto"/>
          </w:divBdr>
        </w:div>
        <w:div w:id="258375353">
          <w:marLeft w:val="640"/>
          <w:marRight w:val="0"/>
          <w:marTop w:val="0"/>
          <w:marBottom w:val="0"/>
          <w:divBdr>
            <w:top w:val="none" w:sz="0" w:space="0" w:color="auto"/>
            <w:left w:val="none" w:sz="0" w:space="0" w:color="auto"/>
            <w:bottom w:val="none" w:sz="0" w:space="0" w:color="auto"/>
            <w:right w:val="none" w:sz="0" w:space="0" w:color="auto"/>
          </w:divBdr>
        </w:div>
        <w:div w:id="939140129">
          <w:marLeft w:val="640"/>
          <w:marRight w:val="0"/>
          <w:marTop w:val="0"/>
          <w:marBottom w:val="0"/>
          <w:divBdr>
            <w:top w:val="none" w:sz="0" w:space="0" w:color="auto"/>
            <w:left w:val="none" w:sz="0" w:space="0" w:color="auto"/>
            <w:bottom w:val="none" w:sz="0" w:space="0" w:color="auto"/>
            <w:right w:val="none" w:sz="0" w:space="0" w:color="auto"/>
          </w:divBdr>
        </w:div>
        <w:div w:id="357659934">
          <w:marLeft w:val="640"/>
          <w:marRight w:val="0"/>
          <w:marTop w:val="0"/>
          <w:marBottom w:val="0"/>
          <w:divBdr>
            <w:top w:val="none" w:sz="0" w:space="0" w:color="auto"/>
            <w:left w:val="none" w:sz="0" w:space="0" w:color="auto"/>
            <w:bottom w:val="none" w:sz="0" w:space="0" w:color="auto"/>
            <w:right w:val="none" w:sz="0" w:space="0" w:color="auto"/>
          </w:divBdr>
        </w:div>
        <w:div w:id="436827463">
          <w:marLeft w:val="640"/>
          <w:marRight w:val="0"/>
          <w:marTop w:val="0"/>
          <w:marBottom w:val="0"/>
          <w:divBdr>
            <w:top w:val="none" w:sz="0" w:space="0" w:color="auto"/>
            <w:left w:val="none" w:sz="0" w:space="0" w:color="auto"/>
            <w:bottom w:val="none" w:sz="0" w:space="0" w:color="auto"/>
            <w:right w:val="none" w:sz="0" w:space="0" w:color="auto"/>
          </w:divBdr>
        </w:div>
        <w:div w:id="1198392806">
          <w:marLeft w:val="640"/>
          <w:marRight w:val="0"/>
          <w:marTop w:val="0"/>
          <w:marBottom w:val="0"/>
          <w:divBdr>
            <w:top w:val="none" w:sz="0" w:space="0" w:color="auto"/>
            <w:left w:val="none" w:sz="0" w:space="0" w:color="auto"/>
            <w:bottom w:val="none" w:sz="0" w:space="0" w:color="auto"/>
            <w:right w:val="none" w:sz="0" w:space="0" w:color="auto"/>
          </w:divBdr>
        </w:div>
        <w:div w:id="1182626467">
          <w:marLeft w:val="640"/>
          <w:marRight w:val="0"/>
          <w:marTop w:val="0"/>
          <w:marBottom w:val="0"/>
          <w:divBdr>
            <w:top w:val="none" w:sz="0" w:space="0" w:color="auto"/>
            <w:left w:val="none" w:sz="0" w:space="0" w:color="auto"/>
            <w:bottom w:val="none" w:sz="0" w:space="0" w:color="auto"/>
            <w:right w:val="none" w:sz="0" w:space="0" w:color="auto"/>
          </w:divBdr>
        </w:div>
        <w:div w:id="239019594">
          <w:marLeft w:val="640"/>
          <w:marRight w:val="0"/>
          <w:marTop w:val="0"/>
          <w:marBottom w:val="0"/>
          <w:divBdr>
            <w:top w:val="none" w:sz="0" w:space="0" w:color="auto"/>
            <w:left w:val="none" w:sz="0" w:space="0" w:color="auto"/>
            <w:bottom w:val="none" w:sz="0" w:space="0" w:color="auto"/>
            <w:right w:val="none" w:sz="0" w:space="0" w:color="auto"/>
          </w:divBdr>
        </w:div>
        <w:div w:id="1816603225">
          <w:marLeft w:val="640"/>
          <w:marRight w:val="0"/>
          <w:marTop w:val="0"/>
          <w:marBottom w:val="0"/>
          <w:divBdr>
            <w:top w:val="none" w:sz="0" w:space="0" w:color="auto"/>
            <w:left w:val="none" w:sz="0" w:space="0" w:color="auto"/>
            <w:bottom w:val="none" w:sz="0" w:space="0" w:color="auto"/>
            <w:right w:val="none" w:sz="0" w:space="0" w:color="auto"/>
          </w:divBdr>
        </w:div>
        <w:div w:id="739206259">
          <w:marLeft w:val="640"/>
          <w:marRight w:val="0"/>
          <w:marTop w:val="0"/>
          <w:marBottom w:val="0"/>
          <w:divBdr>
            <w:top w:val="none" w:sz="0" w:space="0" w:color="auto"/>
            <w:left w:val="none" w:sz="0" w:space="0" w:color="auto"/>
            <w:bottom w:val="none" w:sz="0" w:space="0" w:color="auto"/>
            <w:right w:val="none" w:sz="0" w:space="0" w:color="auto"/>
          </w:divBdr>
        </w:div>
        <w:div w:id="703403852">
          <w:marLeft w:val="640"/>
          <w:marRight w:val="0"/>
          <w:marTop w:val="0"/>
          <w:marBottom w:val="0"/>
          <w:divBdr>
            <w:top w:val="none" w:sz="0" w:space="0" w:color="auto"/>
            <w:left w:val="none" w:sz="0" w:space="0" w:color="auto"/>
            <w:bottom w:val="none" w:sz="0" w:space="0" w:color="auto"/>
            <w:right w:val="none" w:sz="0" w:space="0" w:color="auto"/>
          </w:divBdr>
        </w:div>
        <w:div w:id="1476098302">
          <w:marLeft w:val="640"/>
          <w:marRight w:val="0"/>
          <w:marTop w:val="0"/>
          <w:marBottom w:val="0"/>
          <w:divBdr>
            <w:top w:val="none" w:sz="0" w:space="0" w:color="auto"/>
            <w:left w:val="none" w:sz="0" w:space="0" w:color="auto"/>
            <w:bottom w:val="none" w:sz="0" w:space="0" w:color="auto"/>
            <w:right w:val="none" w:sz="0" w:space="0" w:color="auto"/>
          </w:divBdr>
        </w:div>
        <w:div w:id="1349603542">
          <w:marLeft w:val="640"/>
          <w:marRight w:val="0"/>
          <w:marTop w:val="0"/>
          <w:marBottom w:val="0"/>
          <w:divBdr>
            <w:top w:val="none" w:sz="0" w:space="0" w:color="auto"/>
            <w:left w:val="none" w:sz="0" w:space="0" w:color="auto"/>
            <w:bottom w:val="none" w:sz="0" w:space="0" w:color="auto"/>
            <w:right w:val="none" w:sz="0" w:space="0" w:color="auto"/>
          </w:divBdr>
        </w:div>
        <w:div w:id="1186136892">
          <w:marLeft w:val="640"/>
          <w:marRight w:val="0"/>
          <w:marTop w:val="0"/>
          <w:marBottom w:val="0"/>
          <w:divBdr>
            <w:top w:val="none" w:sz="0" w:space="0" w:color="auto"/>
            <w:left w:val="none" w:sz="0" w:space="0" w:color="auto"/>
            <w:bottom w:val="none" w:sz="0" w:space="0" w:color="auto"/>
            <w:right w:val="none" w:sz="0" w:space="0" w:color="auto"/>
          </w:divBdr>
        </w:div>
        <w:div w:id="707531127">
          <w:marLeft w:val="640"/>
          <w:marRight w:val="0"/>
          <w:marTop w:val="0"/>
          <w:marBottom w:val="0"/>
          <w:divBdr>
            <w:top w:val="none" w:sz="0" w:space="0" w:color="auto"/>
            <w:left w:val="none" w:sz="0" w:space="0" w:color="auto"/>
            <w:bottom w:val="none" w:sz="0" w:space="0" w:color="auto"/>
            <w:right w:val="none" w:sz="0" w:space="0" w:color="auto"/>
          </w:divBdr>
        </w:div>
        <w:div w:id="542715636">
          <w:marLeft w:val="640"/>
          <w:marRight w:val="0"/>
          <w:marTop w:val="0"/>
          <w:marBottom w:val="0"/>
          <w:divBdr>
            <w:top w:val="none" w:sz="0" w:space="0" w:color="auto"/>
            <w:left w:val="none" w:sz="0" w:space="0" w:color="auto"/>
            <w:bottom w:val="none" w:sz="0" w:space="0" w:color="auto"/>
            <w:right w:val="none" w:sz="0" w:space="0" w:color="auto"/>
          </w:divBdr>
        </w:div>
        <w:div w:id="1398361117">
          <w:marLeft w:val="640"/>
          <w:marRight w:val="0"/>
          <w:marTop w:val="0"/>
          <w:marBottom w:val="0"/>
          <w:divBdr>
            <w:top w:val="none" w:sz="0" w:space="0" w:color="auto"/>
            <w:left w:val="none" w:sz="0" w:space="0" w:color="auto"/>
            <w:bottom w:val="none" w:sz="0" w:space="0" w:color="auto"/>
            <w:right w:val="none" w:sz="0" w:space="0" w:color="auto"/>
          </w:divBdr>
        </w:div>
        <w:div w:id="351763283">
          <w:marLeft w:val="640"/>
          <w:marRight w:val="0"/>
          <w:marTop w:val="0"/>
          <w:marBottom w:val="0"/>
          <w:divBdr>
            <w:top w:val="none" w:sz="0" w:space="0" w:color="auto"/>
            <w:left w:val="none" w:sz="0" w:space="0" w:color="auto"/>
            <w:bottom w:val="none" w:sz="0" w:space="0" w:color="auto"/>
            <w:right w:val="none" w:sz="0" w:space="0" w:color="auto"/>
          </w:divBdr>
        </w:div>
        <w:div w:id="1338776848">
          <w:marLeft w:val="640"/>
          <w:marRight w:val="0"/>
          <w:marTop w:val="0"/>
          <w:marBottom w:val="0"/>
          <w:divBdr>
            <w:top w:val="none" w:sz="0" w:space="0" w:color="auto"/>
            <w:left w:val="none" w:sz="0" w:space="0" w:color="auto"/>
            <w:bottom w:val="none" w:sz="0" w:space="0" w:color="auto"/>
            <w:right w:val="none" w:sz="0" w:space="0" w:color="auto"/>
          </w:divBdr>
        </w:div>
        <w:div w:id="211158176">
          <w:marLeft w:val="640"/>
          <w:marRight w:val="0"/>
          <w:marTop w:val="0"/>
          <w:marBottom w:val="0"/>
          <w:divBdr>
            <w:top w:val="none" w:sz="0" w:space="0" w:color="auto"/>
            <w:left w:val="none" w:sz="0" w:space="0" w:color="auto"/>
            <w:bottom w:val="none" w:sz="0" w:space="0" w:color="auto"/>
            <w:right w:val="none" w:sz="0" w:space="0" w:color="auto"/>
          </w:divBdr>
        </w:div>
        <w:div w:id="1889947883">
          <w:marLeft w:val="640"/>
          <w:marRight w:val="0"/>
          <w:marTop w:val="0"/>
          <w:marBottom w:val="0"/>
          <w:divBdr>
            <w:top w:val="none" w:sz="0" w:space="0" w:color="auto"/>
            <w:left w:val="none" w:sz="0" w:space="0" w:color="auto"/>
            <w:bottom w:val="none" w:sz="0" w:space="0" w:color="auto"/>
            <w:right w:val="none" w:sz="0" w:space="0" w:color="auto"/>
          </w:divBdr>
        </w:div>
        <w:div w:id="1536965279">
          <w:marLeft w:val="640"/>
          <w:marRight w:val="0"/>
          <w:marTop w:val="0"/>
          <w:marBottom w:val="0"/>
          <w:divBdr>
            <w:top w:val="none" w:sz="0" w:space="0" w:color="auto"/>
            <w:left w:val="none" w:sz="0" w:space="0" w:color="auto"/>
            <w:bottom w:val="none" w:sz="0" w:space="0" w:color="auto"/>
            <w:right w:val="none" w:sz="0" w:space="0" w:color="auto"/>
          </w:divBdr>
        </w:div>
        <w:div w:id="1899591478">
          <w:marLeft w:val="640"/>
          <w:marRight w:val="0"/>
          <w:marTop w:val="0"/>
          <w:marBottom w:val="0"/>
          <w:divBdr>
            <w:top w:val="none" w:sz="0" w:space="0" w:color="auto"/>
            <w:left w:val="none" w:sz="0" w:space="0" w:color="auto"/>
            <w:bottom w:val="none" w:sz="0" w:space="0" w:color="auto"/>
            <w:right w:val="none" w:sz="0" w:space="0" w:color="auto"/>
          </w:divBdr>
        </w:div>
        <w:div w:id="162474090">
          <w:marLeft w:val="640"/>
          <w:marRight w:val="0"/>
          <w:marTop w:val="0"/>
          <w:marBottom w:val="0"/>
          <w:divBdr>
            <w:top w:val="none" w:sz="0" w:space="0" w:color="auto"/>
            <w:left w:val="none" w:sz="0" w:space="0" w:color="auto"/>
            <w:bottom w:val="none" w:sz="0" w:space="0" w:color="auto"/>
            <w:right w:val="none" w:sz="0" w:space="0" w:color="auto"/>
          </w:divBdr>
        </w:div>
        <w:div w:id="1989286427">
          <w:marLeft w:val="640"/>
          <w:marRight w:val="0"/>
          <w:marTop w:val="0"/>
          <w:marBottom w:val="0"/>
          <w:divBdr>
            <w:top w:val="none" w:sz="0" w:space="0" w:color="auto"/>
            <w:left w:val="none" w:sz="0" w:space="0" w:color="auto"/>
            <w:bottom w:val="none" w:sz="0" w:space="0" w:color="auto"/>
            <w:right w:val="none" w:sz="0" w:space="0" w:color="auto"/>
          </w:divBdr>
        </w:div>
        <w:div w:id="418214880">
          <w:marLeft w:val="640"/>
          <w:marRight w:val="0"/>
          <w:marTop w:val="0"/>
          <w:marBottom w:val="0"/>
          <w:divBdr>
            <w:top w:val="none" w:sz="0" w:space="0" w:color="auto"/>
            <w:left w:val="none" w:sz="0" w:space="0" w:color="auto"/>
            <w:bottom w:val="none" w:sz="0" w:space="0" w:color="auto"/>
            <w:right w:val="none" w:sz="0" w:space="0" w:color="auto"/>
          </w:divBdr>
        </w:div>
        <w:div w:id="2083521436">
          <w:marLeft w:val="640"/>
          <w:marRight w:val="0"/>
          <w:marTop w:val="0"/>
          <w:marBottom w:val="0"/>
          <w:divBdr>
            <w:top w:val="none" w:sz="0" w:space="0" w:color="auto"/>
            <w:left w:val="none" w:sz="0" w:space="0" w:color="auto"/>
            <w:bottom w:val="none" w:sz="0" w:space="0" w:color="auto"/>
            <w:right w:val="none" w:sz="0" w:space="0" w:color="auto"/>
          </w:divBdr>
        </w:div>
        <w:div w:id="1988969772">
          <w:marLeft w:val="640"/>
          <w:marRight w:val="0"/>
          <w:marTop w:val="0"/>
          <w:marBottom w:val="0"/>
          <w:divBdr>
            <w:top w:val="none" w:sz="0" w:space="0" w:color="auto"/>
            <w:left w:val="none" w:sz="0" w:space="0" w:color="auto"/>
            <w:bottom w:val="none" w:sz="0" w:space="0" w:color="auto"/>
            <w:right w:val="none" w:sz="0" w:space="0" w:color="auto"/>
          </w:divBdr>
        </w:div>
        <w:div w:id="858934017">
          <w:marLeft w:val="640"/>
          <w:marRight w:val="0"/>
          <w:marTop w:val="0"/>
          <w:marBottom w:val="0"/>
          <w:divBdr>
            <w:top w:val="none" w:sz="0" w:space="0" w:color="auto"/>
            <w:left w:val="none" w:sz="0" w:space="0" w:color="auto"/>
            <w:bottom w:val="none" w:sz="0" w:space="0" w:color="auto"/>
            <w:right w:val="none" w:sz="0" w:space="0" w:color="auto"/>
          </w:divBdr>
        </w:div>
        <w:div w:id="2124493333">
          <w:marLeft w:val="640"/>
          <w:marRight w:val="0"/>
          <w:marTop w:val="0"/>
          <w:marBottom w:val="0"/>
          <w:divBdr>
            <w:top w:val="none" w:sz="0" w:space="0" w:color="auto"/>
            <w:left w:val="none" w:sz="0" w:space="0" w:color="auto"/>
            <w:bottom w:val="none" w:sz="0" w:space="0" w:color="auto"/>
            <w:right w:val="none" w:sz="0" w:space="0" w:color="auto"/>
          </w:divBdr>
        </w:div>
        <w:div w:id="1441416643">
          <w:marLeft w:val="640"/>
          <w:marRight w:val="0"/>
          <w:marTop w:val="0"/>
          <w:marBottom w:val="0"/>
          <w:divBdr>
            <w:top w:val="none" w:sz="0" w:space="0" w:color="auto"/>
            <w:left w:val="none" w:sz="0" w:space="0" w:color="auto"/>
            <w:bottom w:val="none" w:sz="0" w:space="0" w:color="auto"/>
            <w:right w:val="none" w:sz="0" w:space="0" w:color="auto"/>
          </w:divBdr>
        </w:div>
        <w:div w:id="1984004064">
          <w:marLeft w:val="640"/>
          <w:marRight w:val="0"/>
          <w:marTop w:val="0"/>
          <w:marBottom w:val="0"/>
          <w:divBdr>
            <w:top w:val="none" w:sz="0" w:space="0" w:color="auto"/>
            <w:left w:val="none" w:sz="0" w:space="0" w:color="auto"/>
            <w:bottom w:val="none" w:sz="0" w:space="0" w:color="auto"/>
            <w:right w:val="none" w:sz="0" w:space="0" w:color="auto"/>
          </w:divBdr>
        </w:div>
        <w:div w:id="1345284580">
          <w:marLeft w:val="640"/>
          <w:marRight w:val="0"/>
          <w:marTop w:val="0"/>
          <w:marBottom w:val="0"/>
          <w:divBdr>
            <w:top w:val="none" w:sz="0" w:space="0" w:color="auto"/>
            <w:left w:val="none" w:sz="0" w:space="0" w:color="auto"/>
            <w:bottom w:val="none" w:sz="0" w:space="0" w:color="auto"/>
            <w:right w:val="none" w:sz="0" w:space="0" w:color="auto"/>
          </w:divBdr>
        </w:div>
        <w:div w:id="1755197461">
          <w:marLeft w:val="640"/>
          <w:marRight w:val="0"/>
          <w:marTop w:val="0"/>
          <w:marBottom w:val="0"/>
          <w:divBdr>
            <w:top w:val="none" w:sz="0" w:space="0" w:color="auto"/>
            <w:left w:val="none" w:sz="0" w:space="0" w:color="auto"/>
            <w:bottom w:val="none" w:sz="0" w:space="0" w:color="auto"/>
            <w:right w:val="none" w:sz="0" w:space="0" w:color="auto"/>
          </w:divBdr>
        </w:div>
        <w:div w:id="923492638">
          <w:marLeft w:val="640"/>
          <w:marRight w:val="0"/>
          <w:marTop w:val="0"/>
          <w:marBottom w:val="0"/>
          <w:divBdr>
            <w:top w:val="none" w:sz="0" w:space="0" w:color="auto"/>
            <w:left w:val="none" w:sz="0" w:space="0" w:color="auto"/>
            <w:bottom w:val="none" w:sz="0" w:space="0" w:color="auto"/>
            <w:right w:val="none" w:sz="0" w:space="0" w:color="auto"/>
          </w:divBdr>
        </w:div>
        <w:div w:id="1892227637">
          <w:marLeft w:val="640"/>
          <w:marRight w:val="0"/>
          <w:marTop w:val="0"/>
          <w:marBottom w:val="0"/>
          <w:divBdr>
            <w:top w:val="none" w:sz="0" w:space="0" w:color="auto"/>
            <w:left w:val="none" w:sz="0" w:space="0" w:color="auto"/>
            <w:bottom w:val="none" w:sz="0" w:space="0" w:color="auto"/>
            <w:right w:val="none" w:sz="0" w:space="0" w:color="auto"/>
          </w:divBdr>
        </w:div>
        <w:div w:id="2015454790">
          <w:marLeft w:val="640"/>
          <w:marRight w:val="0"/>
          <w:marTop w:val="0"/>
          <w:marBottom w:val="0"/>
          <w:divBdr>
            <w:top w:val="none" w:sz="0" w:space="0" w:color="auto"/>
            <w:left w:val="none" w:sz="0" w:space="0" w:color="auto"/>
            <w:bottom w:val="none" w:sz="0" w:space="0" w:color="auto"/>
            <w:right w:val="none" w:sz="0" w:space="0" w:color="auto"/>
          </w:divBdr>
        </w:div>
        <w:div w:id="791359975">
          <w:marLeft w:val="640"/>
          <w:marRight w:val="0"/>
          <w:marTop w:val="0"/>
          <w:marBottom w:val="0"/>
          <w:divBdr>
            <w:top w:val="none" w:sz="0" w:space="0" w:color="auto"/>
            <w:left w:val="none" w:sz="0" w:space="0" w:color="auto"/>
            <w:bottom w:val="none" w:sz="0" w:space="0" w:color="auto"/>
            <w:right w:val="none" w:sz="0" w:space="0" w:color="auto"/>
          </w:divBdr>
        </w:div>
        <w:div w:id="2041079344">
          <w:marLeft w:val="640"/>
          <w:marRight w:val="0"/>
          <w:marTop w:val="0"/>
          <w:marBottom w:val="0"/>
          <w:divBdr>
            <w:top w:val="none" w:sz="0" w:space="0" w:color="auto"/>
            <w:left w:val="none" w:sz="0" w:space="0" w:color="auto"/>
            <w:bottom w:val="none" w:sz="0" w:space="0" w:color="auto"/>
            <w:right w:val="none" w:sz="0" w:space="0" w:color="auto"/>
          </w:divBdr>
        </w:div>
        <w:div w:id="1743793299">
          <w:marLeft w:val="640"/>
          <w:marRight w:val="0"/>
          <w:marTop w:val="0"/>
          <w:marBottom w:val="0"/>
          <w:divBdr>
            <w:top w:val="none" w:sz="0" w:space="0" w:color="auto"/>
            <w:left w:val="none" w:sz="0" w:space="0" w:color="auto"/>
            <w:bottom w:val="none" w:sz="0" w:space="0" w:color="auto"/>
            <w:right w:val="none" w:sz="0" w:space="0" w:color="auto"/>
          </w:divBdr>
        </w:div>
        <w:div w:id="434521984">
          <w:marLeft w:val="640"/>
          <w:marRight w:val="0"/>
          <w:marTop w:val="0"/>
          <w:marBottom w:val="0"/>
          <w:divBdr>
            <w:top w:val="none" w:sz="0" w:space="0" w:color="auto"/>
            <w:left w:val="none" w:sz="0" w:space="0" w:color="auto"/>
            <w:bottom w:val="none" w:sz="0" w:space="0" w:color="auto"/>
            <w:right w:val="none" w:sz="0" w:space="0" w:color="auto"/>
          </w:divBdr>
        </w:div>
        <w:div w:id="626930840">
          <w:marLeft w:val="640"/>
          <w:marRight w:val="0"/>
          <w:marTop w:val="0"/>
          <w:marBottom w:val="0"/>
          <w:divBdr>
            <w:top w:val="none" w:sz="0" w:space="0" w:color="auto"/>
            <w:left w:val="none" w:sz="0" w:space="0" w:color="auto"/>
            <w:bottom w:val="none" w:sz="0" w:space="0" w:color="auto"/>
            <w:right w:val="none" w:sz="0" w:space="0" w:color="auto"/>
          </w:divBdr>
        </w:div>
        <w:div w:id="1098720017">
          <w:marLeft w:val="640"/>
          <w:marRight w:val="0"/>
          <w:marTop w:val="0"/>
          <w:marBottom w:val="0"/>
          <w:divBdr>
            <w:top w:val="none" w:sz="0" w:space="0" w:color="auto"/>
            <w:left w:val="none" w:sz="0" w:space="0" w:color="auto"/>
            <w:bottom w:val="none" w:sz="0" w:space="0" w:color="auto"/>
            <w:right w:val="none" w:sz="0" w:space="0" w:color="auto"/>
          </w:divBdr>
        </w:div>
        <w:div w:id="1155682448">
          <w:marLeft w:val="640"/>
          <w:marRight w:val="0"/>
          <w:marTop w:val="0"/>
          <w:marBottom w:val="0"/>
          <w:divBdr>
            <w:top w:val="none" w:sz="0" w:space="0" w:color="auto"/>
            <w:left w:val="none" w:sz="0" w:space="0" w:color="auto"/>
            <w:bottom w:val="none" w:sz="0" w:space="0" w:color="auto"/>
            <w:right w:val="none" w:sz="0" w:space="0" w:color="auto"/>
          </w:divBdr>
        </w:div>
        <w:div w:id="1241519237">
          <w:marLeft w:val="640"/>
          <w:marRight w:val="0"/>
          <w:marTop w:val="0"/>
          <w:marBottom w:val="0"/>
          <w:divBdr>
            <w:top w:val="none" w:sz="0" w:space="0" w:color="auto"/>
            <w:left w:val="none" w:sz="0" w:space="0" w:color="auto"/>
            <w:bottom w:val="none" w:sz="0" w:space="0" w:color="auto"/>
            <w:right w:val="none" w:sz="0" w:space="0" w:color="auto"/>
          </w:divBdr>
        </w:div>
        <w:div w:id="925847395">
          <w:marLeft w:val="640"/>
          <w:marRight w:val="0"/>
          <w:marTop w:val="0"/>
          <w:marBottom w:val="0"/>
          <w:divBdr>
            <w:top w:val="none" w:sz="0" w:space="0" w:color="auto"/>
            <w:left w:val="none" w:sz="0" w:space="0" w:color="auto"/>
            <w:bottom w:val="none" w:sz="0" w:space="0" w:color="auto"/>
            <w:right w:val="none" w:sz="0" w:space="0" w:color="auto"/>
          </w:divBdr>
        </w:div>
        <w:div w:id="577789491">
          <w:marLeft w:val="640"/>
          <w:marRight w:val="0"/>
          <w:marTop w:val="0"/>
          <w:marBottom w:val="0"/>
          <w:divBdr>
            <w:top w:val="none" w:sz="0" w:space="0" w:color="auto"/>
            <w:left w:val="none" w:sz="0" w:space="0" w:color="auto"/>
            <w:bottom w:val="none" w:sz="0" w:space="0" w:color="auto"/>
            <w:right w:val="none" w:sz="0" w:space="0" w:color="auto"/>
          </w:divBdr>
        </w:div>
        <w:div w:id="10107040">
          <w:marLeft w:val="640"/>
          <w:marRight w:val="0"/>
          <w:marTop w:val="0"/>
          <w:marBottom w:val="0"/>
          <w:divBdr>
            <w:top w:val="none" w:sz="0" w:space="0" w:color="auto"/>
            <w:left w:val="none" w:sz="0" w:space="0" w:color="auto"/>
            <w:bottom w:val="none" w:sz="0" w:space="0" w:color="auto"/>
            <w:right w:val="none" w:sz="0" w:space="0" w:color="auto"/>
          </w:divBdr>
        </w:div>
        <w:div w:id="1666932569">
          <w:marLeft w:val="640"/>
          <w:marRight w:val="0"/>
          <w:marTop w:val="0"/>
          <w:marBottom w:val="0"/>
          <w:divBdr>
            <w:top w:val="none" w:sz="0" w:space="0" w:color="auto"/>
            <w:left w:val="none" w:sz="0" w:space="0" w:color="auto"/>
            <w:bottom w:val="none" w:sz="0" w:space="0" w:color="auto"/>
            <w:right w:val="none" w:sz="0" w:space="0" w:color="auto"/>
          </w:divBdr>
        </w:div>
        <w:div w:id="229538784">
          <w:marLeft w:val="640"/>
          <w:marRight w:val="0"/>
          <w:marTop w:val="0"/>
          <w:marBottom w:val="0"/>
          <w:divBdr>
            <w:top w:val="none" w:sz="0" w:space="0" w:color="auto"/>
            <w:left w:val="none" w:sz="0" w:space="0" w:color="auto"/>
            <w:bottom w:val="none" w:sz="0" w:space="0" w:color="auto"/>
            <w:right w:val="none" w:sz="0" w:space="0" w:color="auto"/>
          </w:divBdr>
        </w:div>
        <w:div w:id="1543327204">
          <w:marLeft w:val="640"/>
          <w:marRight w:val="0"/>
          <w:marTop w:val="0"/>
          <w:marBottom w:val="0"/>
          <w:divBdr>
            <w:top w:val="none" w:sz="0" w:space="0" w:color="auto"/>
            <w:left w:val="none" w:sz="0" w:space="0" w:color="auto"/>
            <w:bottom w:val="none" w:sz="0" w:space="0" w:color="auto"/>
            <w:right w:val="none" w:sz="0" w:space="0" w:color="auto"/>
          </w:divBdr>
        </w:div>
        <w:div w:id="1112020684">
          <w:marLeft w:val="640"/>
          <w:marRight w:val="0"/>
          <w:marTop w:val="0"/>
          <w:marBottom w:val="0"/>
          <w:divBdr>
            <w:top w:val="none" w:sz="0" w:space="0" w:color="auto"/>
            <w:left w:val="none" w:sz="0" w:space="0" w:color="auto"/>
            <w:bottom w:val="none" w:sz="0" w:space="0" w:color="auto"/>
            <w:right w:val="none" w:sz="0" w:space="0" w:color="auto"/>
          </w:divBdr>
        </w:div>
        <w:div w:id="656492434">
          <w:marLeft w:val="640"/>
          <w:marRight w:val="0"/>
          <w:marTop w:val="0"/>
          <w:marBottom w:val="0"/>
          <w:divBdr>
            <w:top w:val="none" w:sz="0" w:space="0" w:color="auto"/>
            <w:left w:val="none" w:sz="0" w:space="0" w:color="auto"/>
            <w:bottom w:val="none" w:sz="0" w:space="0" w:color="auto"/>
            <w:right w:val="none" w:sz="0" w:space="0" w:color="auto"/>
          </w:divBdr>
        </w:div>
      </w:divsChild>
    </w:div>
    <w:div w:id="1410157333">
      <w:bodyDiv w:val="1"/>
      <w:marLeft w:val="0"/>
      <w:marRight w:val="0"/>
      <w:marTop w:val="0"/>
      <w:marBottom w:val="0"/>
      <w:divBdr>
        <w:top w:val="none" w:sz="0" w:space="0" w:color="auto"/>
        <w:left w:val="none" w:sz="0" w:space="0" w:color="auto"/>
        <w:bottom w:val="none" w:sz="0" w:space="0" w:color="auto"/>
        <w:right w:val="none" w:sz="0" w:space="0" w:color="auto"/>
      </w:divBdr>
    </w:div>
    <w:div w:id="1476144855">
      <w:bodyDiv w:val="1"/>
      <w:marLeft w:val="0"/>
      <w:marRight w:val="0"/>
      <w:marTop w:val="0"/>
      <w:marBottom w:val="0"/>
      <w:divBdr>
        <w:top w:val="none" w:sz="0" w:space="0" w:color="auto"/>
        <w:left w:val="none" w:sz="0" w:space="0" w:color="auto"/>
        <w:bottom w:val="none" w:sz="0" w:space="0" w:color="auto"/>
        <w:right w:val="none" w:sz="0" w:space="0" w:color="auto"/>
      </w:divBdr>
      <w:divsChild>
        <w:div w:id="1920553417">
          <w:marLeft w:val="640"/>
          <w:marRight w:val="0"/>
          <w:marTop w:val="0"/>
          <w:marBottom w:val="0"/>
          <w:divBdr>
            <w:top w:val="none" w:sz="0" w:space="0" w:color="auto"/>
            <w:left w:val="none" w:sz="0" w:space="0" w:color="auto"/>
            <w:bottom w:val="none" w:sz="0" w:space="0" w:color="auto"/>
            <w:right w:val="none" w:sz="0" w:space="0" w:color="auto"/>
          </w:divBdr>
        </w:div>
        <w:div w:id="926033893">
          <w:marLeft w:val="640"/>
          <w:marRight w:val="0"/>
          <w:marTop w:val="0"/>
          <w:marBottom w:val="0"/>
          <w:divBdr>
            <w:top w:val="none" w:sz="0" w:space="0" w:color="auto"/>
            <w:left w:val="none" w:sz="0" w:space="0" w:color="auto"/>
            <w:bottom w:val="none" w:sz="0" w:space="0" w:color="auto"/>
            <w:right w:val="none" w:sz="0" w:space="0" w:color="auto"/>
          </w:divBdr>
        </w:div>
        <w:div w:id="2099014137">
          <w:marLeft w:val="640"/>
          <w:marRight w:val="0"/>
          <w:marTop w:val="0"/>
          <w:marBottom w:val="0"/>
          <w:divBdr>
            <w:top w:val="none" w:sz="0" w:space="0" w:color="auto"/>
            <w:left w:val="none" w:sz="0" w:space="0" w:color="auto"/>
            <w:bottom w:val="none" w:sz="0" w:space="0" w:color="auto"/>
            <w:right w:val="none" w:sz="0" w:space="0" w:color="auto"/>
          </w:divBdr>
        </w:div>
        <w:div w:id="562179981">
          <w:marLeft w:val="640"/>
          <w:marRight w:val="0"/>
          <w:marTop w:val="0"/>
          <w:marBottom w:val="0"/>
          <w:divBdr>
            <w:top w:val="none" w:sz="0" w:space="0" w:color="auto"/>
            <w:left w:val="none" w:sz="0" w:space="0" w:color="auto"/>
            <w:bottom w:val="none" w:sz="0" w:space="0" w:color="auto"/>
            <w:right w:val="none" w:sz="0" w:space="0" w:color="auto"/>
          </w:divBdr>
        </w:div>
        <w:div w:id="1207178722">
          <w:marLeft w:val="640"/>
          <w:marRight w:val="0"/>
          <w:marTop w:val="0"/>
          <w:marBottom w:val="0"/>
          <w:divBdr>
            <w:top w:val="none" w:sz="0" w:space="0" w:color="auto"/>
            <w:left w:val="none" w:sz="0" w:space="0" w:color="auto"/>
            <w:bottom w:val="none" w:sz="0" w:space="0" w:color="auto"/>
            <w:right w:val="none" w:sz="0" w:space="0" w:color="auto"/>
          </w:divBdr>
        </w:div>
        <w:div w:id="100732656">
          <w:marLeft w:val="640"/>
          <w:marRight w:val="0"/>
          <w:marTop w:val="0"/>
          <w:marBottom w:val="0"/>
          <w:divBdr>
            <w:top w:val="none" w:sz="0" w:space="0" w:color="auto"/>
            <w:left w:val="none" w:sz="0" w:space="0" w:color="auto"/>
            <w:bottom w:val="none" w:sz="0" w:space="0" w:color="auto"/>
            <w:right w:val="none" w:sz="0" w:space="0" w:color="auto"/>
          </w:divBdr>
        </w:div>
        <w:div w:id="275068209">
          <w:marLeft w:val="640"/>
          <w:marRight w:val="0"/>
          <w:marTop w:val="0"/>
          <w:marBottom w:val="0"/>
          <w:divBdr>
            <w:top w:val="none" w:sz="0" w:space="0" w:color="auto"/>
            <w:left w:val="none" w:sz="0" w:space="0" w:color="auto"/>
            <w:bottom w:val="none" w:sz="0" w:space="0" w:color="auto"/>
            <w:right w:val="none" w:sz="0" w:space="0" w:color="auto"/>
          </w:divBdr>
        </w:div>
        <w:div w:id="589000131">
          <w:marLeft w:val="640"/>
          <w:marRight w:val="0"/>
          <w:marTop w:val="0"/>
          <w:marBottom w:val="0"/>
          <w:divBdr>
            <w:top w:val="none" w:sz="0" w:space="0" w:color="auto"/>
            <w:left w:val="none" w:sz="0" w:space="0" w:color="auto"/>
            <w:bottom w:val="none" w:sz="0" w:space="0" w:color="auto"/>
            <w:right w:val="none" w:sz="0" w:space="0" w:color="auto"/>
          </w:divBdr>
        </w:div>
        <w:div w:id="1980839685">
          <w:marLeft w:val="640"/>
          <w:marRight w:val="0"/>
          <w:marTop w:val="0"/>
          <w:marBottom w:val="0"/>
          <w:divBdr>
            <w:top w:val="none" w:sz="0" w:space="0" w:color="auto"/>
            <w:left w:val="none" w:sz="0" w:space="0" w:color="auto"/>
            <w:bottom w:val="none" w:sz="0" w:space="0" w:color="auto"/>
            <w:right w:val="none" w:sz="0" w:space="0" w:color="auto"/>
          </w:divBdr>
        </w:div>
        <w:div w:id="1286081287">
          <w:marLeft w:val="640"/>
          <w:marRight w:val="0"/>
          <w:marTop w:val="0"/>
          <w:marBottom w:val="0"/>
          <w:divBdr>
            <w:top w:val="none" w:sz="0" w:space="0" w:color="auto"/>
            <w:left w:val="none" w:sz="0" w:space="0" w:color="auto"/>
            <w:bottom w:val="none" w:sz="0" w:space="0" w:color="auto"/>
            <w:right w:val="none" w:sz="0" w:space="0" w:color="auto"/>
          </w:divBdr>
        </w:div>
        <w:div w:id="330644297">
          <w:marLeft w:val="640"/>
          <w:marRight w:val="0"/>
          <w:marTop w:val="0"/>
          <w:marBottom w:val="0"/>
          <w:divBdr>
            <w:top w:val="none" w:sz="0" w:space="0" w:color="auto"/>
            <w:left w:val="none" w:sz="0" w:space="0" w:color="auto"/>
            <w:bottom w:val="none" w:sz="0" w:space="0" w:color="auto"/>
            <w:right w:val="none" w:sz="0" w:space="0" w:color="auto"/>
          </w:divBdr>
        </w:div>
        <w:div w:id="7878022">
          <w:marLeft w:val="640"/>
          <w:marRight w:val="0"/>
          <w:marTop w:val="0"/>
          <w:marBottom w:val="0"/>
          <w:divBdr>
            <w:top w:val="none" w:sz="0" w:space="0" w:color="auto"/>
            <w:left w:val="none" w:sz="0" w:space="0" w:color="auto"/>
            <w:bottom w:val="none" w:sz="0" w:space="0" w:color="auto"/>
            <w:right w:val="none" w:sz="0" w:space="0" w:color="auto"/>
          </w:divBdr>
        </w:div>
        <w:div w:id="2033259160">
          <w:marLeft w:val="640"/>
          <w:marRight w:val="0"/>
          <w:marTop w:val="0"/>
          <w:marBottom w:val="0"/>
          <w:divBdr>
            <w:top w:val="none" w:sz="0" w:space="0" w:color="auto"/>
            <w:left w:val="none" w:sz="0" w:space="0" w:color="auto"/>
            <w:bottom w:val="none" w:sz="0" w:space="0" w:color="auto"/>
            <w:right w:val="none" w:sz="0" w:space="0" w:color="auto"/>
          </w:divBdr>
        </w:div>
        <w:div w:id="1320118305">
          <w:marLeft w:val="640"/>
          <w:marRight w:val="0"/>
          <w:marTop w:val="0"/>
          <w:marBottom w:val="0"/>
          <w:divBdr>
            <w:top w:val="none" w:sz="0" w:space="0" w:color="auto"/>
            <w:left w:val="none" w:sz="0" w:space="0" w:color="auto"/>
            <w:bottom w:val="none" w:sz="0" w:space="0" w:color="auto"/>
            <w:right w:val="none" w:sz="0" w:space="0" w:color="auto"/>
          </w:divBdr>
        </w:div>
        <w:div w:id="1770468708">
          <w:marLeft w:val="640"/>
          <w:marRight w:val="0"/>
          <w:marTop w:val="0"/>
          <w:marBottom w:val="0"/>
          <w:divBdr>
            <w:top w:val="none" w:sz="0" w:space="0" w:color="auto"/>
            <w:left w:val="none" w:sz="0" w:space="0" w:color="auto"/>
            <w:bottom w:val="none" w:sz="0" w:space="0" w:color="auto"/>
            <w:right w:val="none" w:sz="0" w:space="0" w:color="auto"/>
          </w:divBdr>
        </w:div>
        <w:div w:id="1414861373">
          <w:marLeft w:val="640"/>
          <w:marRight w:val="0"/>
          <w:marTop w:val="0"/>
          <w:marBottom w:val="0"/>
          <w:divBdr>
            <w:top w:val="none" w:sz="0" w:space="0" w:color="auto"/>
            <w:left w:val="none" w:sz="0" w:space="0" w:color="auto"/>
            <w:bottom w:val="none" w:sz="0" w:space="0" w:color="auto"/>
            <w:right w:val="none" w:sz="0" w:space="0" w:color="auto"/>
          </w:divBdr>
        </w:div>
        <w:div w:id="1099981361">
          <w:marLeft w:val="640"/>
          <w:marRight w:val="0"/>
          <w:marTop w:val="0"/>
          <w:marBottom w:val="0"/>
          <w:divBdr>
            <w:top w:val="none" w:sz="0" w:space="0" w:color="auto"/>
            <w:left w:val="none" w:sz="0" w:space="0" w:color="auto"/>
            <w:bottom w:val="none" w:sz="0" w:space="0" w:color="auto"/>
            <w:right w:val="none" w:sz="0" w:space="0" w:color="auto"/>
          </w:divBdr>
        </w:div>
        <w:div w:id="459885425">
          <w:marLeft w:val="640"/>
          <w:marRight w:val="0"/>
          <w:marTop w:val="0"/>
          <w:marBottom w:val="0"/>
          <w:divBdr>
            <w:top w:val="none" w:sz="0" w:space="0" w:color="auto"/>
            <w:left w:val="none" w:sz="0" w:space="0" w:color="auto"/>
            <w:bottom w:val="none" w:sz="0" w:space="0" w:color="auto"/>
            <w:right w:val="none" w:sz="0" w:space="0" w:color="auto"/>
          </w:divBdr>
        </w:div>
        <w:div w:id="1324554512">
          <w:marLeft w:val="640"/>
          <w:marRight w:val="0"/>
          <w:marTop w:val="0"/>
          <w:marBottom w:val="0"/>
          <w:divBdr>
            <w:top w:val="none" w:sz="0" w:space="0" w:color="auto"/>
            <w:left w:val="none" w:sz="0" w:space="0" w:color="auto"/>
            <w:bottom w:val="none" w:sz="0" w:space="0" w:color="auto"/>
            <w:right w:val="none" w:sz="0" w:space="0" w:color="auto"/>
          </w:divBdr>
        </w:div>
        <w:div w:id="219023889">
          <w:marLeft w:val="640"/>
          <w:marRight w:val="0"/>
          <w:marTop w:val="0"/>
          <w:marBottom w:val="0"/>
          <w:divBdr>
            <w:top w:val="none" w:sz="0" w:space="0" w:color="auto"/>
            <w:left w:val="none" w:sz="0" w:space="0" w:color="auto"/>
            <w:bottom w:val="none" w:sz="0" w:space="0" w:color="auto"/>
            <w:right w:val="none" w:sz="0" w:space="0" w:color="auto"/>
          </w:divBdr>
        </w:div>
        <w:div w:id="1183936335">
          <w:marLeft w:val="640"/>
          <w:marRight w:val="0"/>
          <w:marTop w:val="0"/>
          <w:marBottom w:val="0"/>
          <w:divBdr>
            <w:top w:val="none" w:sz="0" w:space="0" w:color="auto"/>
            <w:left w:val="none" w:sz="0" w:space="0" w:color="auto"/>
            <w:bottom w:val="none" w:sz="0" w:space="0" w:color="auto"/>
            <w:right w:val="none" w:sz="0" w:space="0" w:color="auto"/>
          </w:divBdr>
        </w:div>
        <w:div w:id="1349599665">
          <w:marLeft w:val="640"/>
          <w:marRight w:val="0"/>
          <w:marTop w:val="0"/>
          <w:marBottom w:val="0"/>
          <w:divBdr>
            <w:top w:val="none" w:sz="0" w:space="0" w:color="auto"/>
            <w:left w:val="none" w:sz="0" w:space="0" w:color="auto"/>
            <w:bottom w:val="none" w:sz="0" w:space="0" w:color="auto"/>
            <w:right w:val="none" w:sz="0" w:space="0" w:color="auto"/>
          </w:divBdr>
        </w:div>
        <w:div w:id="999699825">
          <w:marLeft w:val="640"/>
          <w:marRight w:val="0"/>
          <w:marTop w:val="0"/>
          <w:marBottom w:val="0"/>
          <w:divBdr>
            <w:top w:val="none" w:sz="0" w:space="0" w:color="auto"/>
            <w:left w:val="none" w:sz="0" w:space="0" w:color="auto"/>
            <w:bottom w:val="none" w:sz="0" w:space="0" w:color="auto"/>
            <w:right w:val="none" w:sz="0" w:space="0" w:color="auto"/>
          </w:divBdr>
        </w:div>
        <w:div w:id="965619789">
          <w:marLeft w:val="640"/>
          <w:marRight w:val="0"/>
          <w:marTop w:val="0"/>
          <w:marBottom w:val="0"/>
          <w:divBdr>
            <w:top w:val="none" w:sz="0" w:space="0" w:color="auto"/>
            <w:left w:val="none" w:sz="0" w:space="0" w:color="auto"/>
            <w:bottom w:val="none" w:sz="0" w:space="0" w:color="auto"/>
            <w:right w:val="none" w:sz="0" w:space="0" w:color="auto"/>
          </w:divBdr>
        </w:div>
        <w:div w:id="62605694">
          <w:marLeft w:val="640"/>
          <w:marRight w:val="0"/>
          <w:marTop w:val="0"/>
          <w:marBottom w:val="0"/>
          <w:divBdr>
            <w:top w:val="none" w:sz="0" w:space="0" w:color="auto"/>
            <w:left w:val="none" w:sz="0" w:space="0" w:color="auto"/>
            <w:bottom w:val="none" w:sz="0" w:space="0" w:color="auto"/>
            <w:right w:val="none" w:sz="0" w:space="0" w:color="auto"/>
          </w:divBdr>
        </w:div>
        <w:div w:id="308247730">
          <w:marLeft w:val="640"/>
          <w:marRight w:val="0"/>
          <w:marTop w:val="0"/>
          <w:marBottom w:val="0"/>
          <w:divBdr>
            <w:top w:val="none" w:sz="0" w:space="0" w:color="auto"/>
            <w:left w:val="none" w:sz="0" w:space="0" w:color="auto"/>
            <w:bottom w:val="none" w:sz="0" w:space="0" w:color="auto"/>
            <w:right w:val="none" w:sz="0" w:space="0" w:color="auto"/>
          </w:divBdr>
        </w:div>
        <w:div w:id="1694651661">
          <w:marLeft w:val="640"/>
          <w:marRight w:val="0"/>
          <w:marTop w:val="0"/>
          <w:marBottom w:val="0"/>
          <w:divBdr>
            <w:top w:val="none" w:sz="0" w:space="0" w:color="auto"/>
            <w:left w:val="none" w:sz="0" w:space="0" w:color="auto"/>
            <w:bottom w:val="none" w:sz="0" w:space="0" w:color="auto"/>
            <w:right w:val="none" w:sz="0" w:space="0" w:color="auto"/>
          </w:divBdr>
        </w:div>
        <w:div w:id="1887642464">
          <w:marLeft w:val="640"/>
          <w:marRight w:val="0"/>
          <w:marTop w:val="0"/>
          <w:marBottom w:val="0"/>
          <w:divBdr>
            <w:top w:val="none" w:sz="0" w:space="0" w:color="auto"/>
            <w:left w:val="none" w:sz="0" w:space="0" w:color="auto"/>
            <w:bottom w:val="none" w:sz="0" w:space="0" w:color="auto"/>
            <w:right w:val="none" w:sz="0" w:space="0" w:color="auto"/>
          </w:divBdr>
        </w:div>
        <w:div w:id="699597299">
          <w:marLeft w:val="640"/>
          <w:marRight w:val="0"/>
          <w:marTop w:val="0"/>
          <w:marBottom w:val="0"/>
          <w:divBdr>
            <w:top w:val="none" w:sz="0" w:space="0" w:color="auto"/>
            <w:left w:val="none" w:sz="0" w:space="0" w:color="auto"/>
            <w:bottom w:val="none" w:sz="0" w:space="0" w:color="auto"/>
            <w:right w:val="none" w:sz="0" w:space="0" w:color="auto"/>
          </w:divBdr>
        </w:div>
        <w:div w:id="1176388350">
          <w:marLeft w:val="640"/>
          <w:marRight w:val="0"/>
          <w:marTop w:val="0"/>
          <w:marBottom w:val="0"/>
          <w:divBdr>
            <w:top w:val="none" w:sz="0" w:space="0" w:color="auto"/>
            <w:left w:val="none" w:sz="0" w:space="0" w:color="auto"/>
            <w:bottom w:val="none" w:sz="0" w:space="0" w:color="auto"/>
            <w:right w:val="none" w:sz="0" w:space="0" w:color="auto"/>
          </w:divBdr>
        </w:div>
        <w:div w:id="687099975">
          <w:marLeft w:val="640"/>
          <w:marRight w:val="0"/>
          <w:marTop w:val="0"/>
          <w:marBottom w:val="0"/>
          <w:divBdr>
            <w:top w:val="none" w:sz="0" w:space="0" w:color="auto"/>
            <w:left w:val="none" w:sz="0" w:space="0" w:color="auto"/>
            <w:bottom w:val="none" w:sz="0" w:space="0" w:color="auto"/>
            <w:right w:val="none" w:sz="0" w:space="0" w:color="auto"/>
          </w:divBdr>
        </w:div>
        <w:div w:id="1485001989">
          <w:marLeft w:val="640"/>
          <w:marRight w:val="0"/>
          <w:marTop w:val="0"/>
          <w:marBottom w:val="0"/>
          <w:divBdr>
            <w:top w:val="none" w:sz="0" w:space="0" w:color="auto"/>
            <w:left w:val="none" w:sz="0" w:space="0" w:color="auto"/>
            <w:bottom w:val="none" w:sz="0" w:space="0" w:color="auto"/>
            <w:right w:val="none" w:sz="0" w:space="0" w:color="auto"/>
          </w:divBdr>
        </w:div>
        <w:div w:id="1289242701">
          <w:marLeft w:val="640"/>
          <w:marRight w:val="0"/>
          <w:marTop w:val="0"/>
          <w:marBottom w:val="0"/>
          <w:divBdr>
            <w:top w:val="none" w:sz="0" w:space="0" w:color="auto"/>
            <w:left w:val="none" w:sz="0" w:space="0" w:color="auto"/>
            <w:bottom w:val="none" w:sz="0" w:space="0" w:color="auto"/>
            <w:right w:val="none" w:sz="0" w:space="0" w:color="auto"/>
          </w:divBdr>
        </w:div>
        <w:div w:id="1309935704">
          <w:marLeft w:val="640"/>
          <w:marRight w:val="0"/>
          <w:marTop w:val="0"/>
          <w:marBottom w:val="0"/>
          <w:divBdr>
            <w:top w:val="none" w:sz="0" w:space="0" w:color="auto"/>
            <w:left w:val="none" w:sz="0" w:space="0" w:color="auto"/>
            <w:bottom w:val="none" w:sz="0" w:space="0" w:color="auto"/>
            <w:right w:val="none" w:sz="0" w:space="0" w:color="auto"/>
          </w:divBdr>
        </w:div>
        <w:div w:id="301346592">
          <w:marLeft w:val="640"/>
          <w:marRight w:val="0"/>
          <w:marTop w:val="0"/>
          <w:marBottom w:val="0"/>
          <w:divBdr>
            <w:top w:val="none" w:sz="0" w:space="0" w:color="auto"/>
            <w:left w:val="none" w:sz="0" w:space="0" w:color="auto"/>
            <w:bottom w:val="none" w:sz="0" w:space="0" w:color="auto"/>
            <w:right w:val="none" w:sz="0" w:space="0" w:color="auto"/>
          </w:divBdr>
        </w:div>
        <w:div w:id="1815758398">
          <w:marLeft w:val="640"/>
          <w:marRight w:val="0"/>
          <w:marTop w:val="0"/>
          <w:marBottom w:val="0"/>
          <w:divBdr>
            <w:top w:val="none" w:sz="0" w:space="0" w:color="auto"/>
            <w:left w:val="none" w:sz="0" w:space="0" w:color="auto"/>
            <w:bottom w:val="none" w:sz="0" w:space="0" w:color="auto"/>
            <w:right w:val="none" w:sz="0" w:space="0" w:color="auto"/>
          </w:divBdr>
        </w:div>
        <w:div w:id="1752700185">
          <w:marLeft w:val="640"/>
          <w:marRight w:val="0"/>
          <w:marTop w:val="0"/>
          <w:marBottom w:val="0"/>
          <w:divBdr>
            <w:top w:val="none" w:sz="0" w:space="0" w:color="auto"/>
            <w:left w:val="none" w:sz="0" w:space="0" w:color="auto"/>
            <w:bottom w:val="none" w:sz="0" w:space="0" w:color="auto"/>
            <w:right w:val="none" w:sz="0" w:space="0" w:color="auto"/>
          </w:divBdr>
        </w:div>
        <w:div w:id="1785227063">
          <w:marLeft w:val="640"/>
          <w:marRight w:val="0"/>
          <w:marTop w:val="0"/>
          <w:marBottom w:val="0"/>
          <w:divBdr>
            <w:top w:val="none" w:sz="0" w:space="0" w:color="auto"/>
            <w:left w:val="none" w:sz="0" w:space="0" w:color="auto"/>
            <w:bottom w:val="none" w:sz="0" w:space="0" w:color="auto"/>
            <w:right w:val="none" w:sz="0" w:space="0" w:color="auto"/>
          </w:divBdr>
        </w:div>
        <w:div w:id="1442532447">
          <w:marLeft w:val="640"/>
          <w:marRight w:val="0"/>
          <w:marTop w:val="0"/>
          <w:marBottom w:val="0"/>
          <w:divBdr>
            <w:top w:val="none" w:sz="0" w:space="0" w:color="auto"/>
            <w:left w:val="none" w:sz="0" w:space="0" w:color="auto"/>
            <w:bottom w:val="none" w:sz="0" w:space="0" w:color="auto"/>
            <w:right w:val="none" w:sz="0" w:space="0" w:color="auto"/>
          </w:divBdr>
        </w:div>
        <w:div w:id="1690178607">
          <w:marLeft w:val="640"/>
          <w:marRight w:val="0"/>
          <w:marTop w:val="0"/>
          <w:marBottom w:val="0"/>
          <w:divBdr>
            <w:top w:val="none" w:sz="0" w:space="0" w:color="auto"/>
            <w:left w:val="none" w:sz="0" w:space="0" w:color="auto"/>
            <w:bottom w:val="none" w:sz="0" w:space="0" w:color="auto"/>
            <w:right w:val="none" w:sz="0" w:space="0" w:color="auto"/>
          </w:divBdr>
        </w:div>
        <w:div w:id="1815561022">
          <w:marLeft w:val="640"/>
          <w:marRight w:val="0"/>
          <w:marTop w:val="0"/>
          <w:marBottom w:val="0"/>
          <w:divBdr>
            <w:top w:val="none" w:sz="0" w:space="0" w:color="auto"/>
            <w:left w:val="none" w:sz="0" w:space="0" w:color="auto"/>
            <w:bottom w:val="none" w:sz="0" w:space="0" w:color="auto"/>
            <w:right w:val="none" w:sz="0" w:space="0" w:color="auto"/>
          </w:divBdr>
        </w:div>
        <w:div w:id="936670471">
          <w:marLeft w:val="640"/>
          <w:marRight w:val="0"/>
          <w:marTop w:val="0"/>
          <w:marBottom w:val="0"/>
          <w:divBdr>
            <w:top w:val="none" w:sz="0" w:space="0" w:color="auto"/>
            <w:left w:val="none" w:sz="0" w:space="0" w:color="auto"/>
            <w:bottom w:val="none" w:sz="0" w:space="0" w:color="auto"/>
            <w:right w:val="none" w:sz="0" w:space="0" w:color="auto"/>
          </w:divBdr>
        </w:div>
        <w:div w:id="699818468">
          <w:marLeft w:val="640"/>
          <w:marRight w:val="0"/>
          <w:marTop w:val="0"/>
          <w:marBottom w:val="0"/>
          <w:divBdr>
            <w:top w:val="none" w:sz="0" w:space="0" w:color="auto"/>
            <w:left w:val="none" w:sz="0" w:space="0" w:color="auto"/>
            <w:bottom w:val="none" w:sz="0" w:space="0" w:color="auto"/>
            <w:right w:val="none" w:sz="0" w:space="0" w:color="auto"/>
          </w:divBdr>
        </w:div>
        <w:div w:id="36207153">
          <w:marLeft w:val="640"/>
          <w:marRight w:val="0"/>
          <w:marTop w:val="0"/>
          <w:marBottom w:val="0"/>
          <w:divBdr>
            <w:top w:val="none" w:sz="0" w:space="0" w:color="auto"/>
            <w:left w:val="none" w:sz="0" w:space="0" w:color="auto"/>
            <w:bottom w:val="none" w:sz="0" w:space="0" w:color="auto"/>
            <w:right w:val="none" w:sz="0" w:space="0" w:color="auto"/>
          </w:divBdr>
        </w:div>
        <w:div w:id="1515418432">
          <w:marLeft w:val="640"/>
          <w:marRight w:val="0"/>
          <w:marTop w:val="0"/>
          <w:marBottom w:val="0"/>
          <w:divBdr>
            <w:top w:val="none" w:sz="0" w:space="0" w:color="auto"/>
            <w:left w:val="none" w:sz="0" w:space="0" w:color="auto"/>
            <w:bottom w:val="none" w:sz="0" w:space="0" w:color="auto"/>
            <w:right w:val="none" w:sz="0" w:space="0" w:color="auto"/>
          </w:divBdr>
        </w:div>
        <w:div w:id="273827413">
          <w:marLeft w:val="640"/>
          <w:marRight w:val="0"/>
          <w:marTop w:val="0"/>
          <w:marBottom w:val="0"/>
          <w:divBdr>
            <w:top w:val="none" w:sz="0" w:space="0" w:color="auto"/>
            <w:left w:val="none" w:sz="0" w:space="0" w:color="auto"/>
            <w:bottom w:val="none" w:sz="0" w:space="0" w:color="auto"/>
            <w:right w:val="none" w:sz="0" w:space="0" w:color="auto"/>
          </w:divBdr>
        </w:div>
        <w:div w:id="1115563821">
          <w:marLeft w:val="640"/>
          <w:marRight w:val="0"/>
          <w:marTop w:val="0"/>
          <w:marBottom w:val="0"/>
          <w:divBdr>
            <w:top w:val="none" w:sz="0" w:space="0" w:color="auto"/>
            <w:left w:val="none" w:sz="0" w:space="0" w:color="auto"/>
            <w:bottom w:val="none" w:sz="0" w:space="0" w:color="auto"/>
            <w:right w:val="none" w:sz="0" w:space="0" w:color="auto"/>
          </w:divBdr>
        </w:div>
        <w:div w:id="1859810389">
          <w:marLeft w:val="640"/>
          <w:marRight w:val="0"/>
          <w:marTop w:val="0"/>
          <w:marBottom w:val="0"/>
          <w:divBdr>
            <w:top w:val="none" w:sz="0" w:space="0" w:color="auto"/>
            <w:left w:val="none" w:sz="0" w:space="0" w:color="auto"/>
            <w:bottom w:val="none" w:sz="0" w:space="0" w:color="auto"/>
            <w:right w:val="none" w:sz="0" w:space="0" w:color="auto"/>
          </w:divBdr>
        </w:div>
        <w:div w:id="288633399">
          <w:marLeft w:val="640"/>
          <w:marRight w:val="0"/>
          <w:marTop w:val="0"/>
          <w:marBottom w:val="0"/>
          <w:divBdr>
            <w:top w:val="none" w:sz="0" w:space="0" w:color="auto"/>
            <w:left w:val="none" w:sz="0" w:space="0" w:color="auto"/>
            <w:bottom w:val="none" w:sz="0" w:space="0" w:color="auto"/>
            <w:right w:val="none" w:sz="0" w:space="0" w:color="auto"/>
          </w:divBdr>
        </w:div>
        <w:div w:id="9453290">
          <w:marLeft w:val="640"/>
          <w:marRight w:val="0"/>
          <w:marTop w:val="0"/>
          <w:marBottom w:val="0"/>
          <w:divBdr>
            <w:top w:val="none" w:sz="0" w:space="0" w:color="auto"/>
            <w:left w:val="none" w:sz="0" w:space="0" w:color="auto"/>
            <w:bottom w:val="none" w:sz="0" w:space="0" w:color="auto"/>
            <w:right w:val="none" w:sz="0" w:space="0" w:color="auto"/>
          </w:divBdr>
        </w:div>
        <w:div w:id="1076198214">
          <w:marLeft w:val="640"/>
          <w:marRight w:val="0"/>
          <w:marTop w:val="0"/>
          <w:marBottom w:val="0"/>
          <w:divBdr>
            <w:top w:val="none" w:sz="0" w:space="0" w:color="auto"/>
            <w:left w:val="none" w:sz="0" w:space="0" w:color="auto"/>
            <w:bottom w:val="none" w:sz="0" w:space="0" w:color="auto"/>
            <w:right w:val="none" w:sz="0" w:space="0" w:color="auto"/>
          </w:divBdr>
        </w:div>
        <w:div w:id="1301231729">
          <w:marLeft w:val="640"/>
          <w:marRight w:val="0"/>
          <w:marTop w:val="0"/>
          <w:marBottom w:val="0"/>
          <w:divBdr>
            <w:top w:val="none" w:sz="0" w:space="0" w:color="auto"/>
            <w:left w:val="none" w:sz="0" w:space="0" w:color="auto"/>
            <w:bottom w:val="none" w:sz="0" w:space="0" w:color="auto"/>
            <w:right w:val="none" w:sz="0" w:space="0" w:color="auto"/>
          </w:divBdr>
        </w:div>
        <w:div w:id="1655527226">
          <w:marLeft w:val="640"/>
          <w:marRight w:val="0"/>
          <w:marTop w:val="0"/>
          <w:marBottom w:val="0"/>
          <w:divBdr>
            <w:top w:val="none" w:sz="0" w:space="0" w:color="auto"/>
            <w:left w:val="none" w:sz="0" w:space="0" w:color="auto"/>
            <w:bottom w:val="none" w:sz="0" w:space="0" w:color="auto"/>
            <w:right w:val="none" w:sz="0" w:space="0" w:color="auto"/>
          </w:divBdr>
        </w:div>
        <w:div w:id="1805535467">
          <w:marLeft w:val="640"/>
          <w:marRight w:val="0"/>
          <w:marTop w:val="0"/>
          <w:marBottom w:val="0"/>
          <w:divBdr>
            <w:top w:val="none" w:sz="0" w:space="0" w:color="auto"/>
            <w:left w:val="none" w:sz="0" w:space="0" w:color="auto"/>
            <w:bottom w:val="none" w:sz="0" w:space="0" w:color="auto"/>
            <w:right w:val="none" w:sz="0" w:space="0" w:color="auto"/>
          </w:divBdr>
        </w:div>
        <w:div w:id="1964724008">
          <w:marLeft w:val="640"/>
          <w:marRight w:val="0"/>
          <w:marTop w:val="0"/>
          <w:marBottom w:val="0"/>
          <w:divBdr>
            <w:top w:val="none" w:sz="0" w:space="0" w:color="auto"/>
            <w:left w:val="none" w:sz="0" w:space="0" w:color="auto"/>
            <w:bottom w:val="none" w:sz="0" w:space="0" w:color="auto"/>
            <w:right w:val="none" w:sz="0" w:space="0" w:color="auto"/>
          </w:divBdr>
        </w:div>
        <w:div w:id="1236236917">
          <w:marLeft w:val="640"/>
          <w:marRight w:val="0"/>
          <w:marTop w:val="0"/>
          <w:marBottom w:val="0"/>
          <w:divBdr>
            <w:top w:val="none" w:sz="0" w:space="0" w:color="auto"/>
            <w:left w:val="none" w:sz="0" w:space="0" w:color="auto"/>
            <w:bottom w:val="none" w:sz="0" w:space="0" w:color="auto"/>
            <w:right w:val="none" w:sz="0" w:space="0" w:color="auto"/>
          </w:divBdr>
        </w:div>
        <w:div w:id="33427334">
          <w:marLeft w:val="640"/>
          <w:marRight w:val="0"/>
          <w:marTop w:val="0"/>
          <w:marBottom w:val="0"/>
          <w:divBdr>
            <w:top w:val="none" w:sz="0" w:space="0" w:color="auto"/>
            <w:left w:val="none" w:sz="0" w:space="0" w:color="auto"/>
            <w:bottom w:val="none" w:sz="0" w:space="0" w:color="auto"/>
            <w:right w:val="none" w:sz="0" w:space="0" w:color="auto"/>
          </w:divBdr>
        </w:div>
        <w:div w:id="563487252">
          <w:marLeft w:val="640"/>
          <w:marRight w:val="0"/>
          <w:marTop w:val="0"/>
          <w:marBottom w:val="0"/>
          <w:divBdr>
            <w:top w:val="none" w:sz="0" w:space="0" w:color="auto"/>
            <w:left w:val="none" w:sz="0" w:space="0" w:color="auto"/>
            <w:bottom w:val="none" w:sz="0" w:space="0" w:color="auto"/>
            <w:right w:val="none" w:sz="0" w:space="0" w:color="auto"/>
          </w:divBdr>
        </w:div>
        <w:div w:id="2012829693">
          <w:marLeft w:val="640"/>
          <w:marRight w:val="0"/>
          <w:marTop w:val="0"/>
          <w:marBottom w:val="0"/>
          <w:divBdr>
            <w:top w:val="none" w:sz="0" w:space="0" w:color="auto"/>
            <w:left w:val="none" w:sz="0" w:space="0" w:color="auto"/>
            <w:bottom w:val="none" w:sz="0" w:space="0" w:color="auto"/>
            <w:right w:val="none" w:sz="0" w:space="0" w:color="auto"/>
          </w:divBdr>
        </w:div>
        <w:div w:id="603809555">
          <w:marLeft w:val="640"/>
          <w:marRight w:val="0"/>
          <w:marTop w:val="0"/>
          <w:marBottom w:val="0"/>
          <w:divBdr>
            <w:top w:val="none" w:sz="0" w:space="0" w:color="auto"/>
            <w:left w:val="none" w:sz="0" w:space="0" w:color="auto"/>
            <w:bottom w:val="none" w:sz="0" w:space="0" w:color="auto"/>
            <w:right w:val="none" w:sz="0" w:space="0" w:color="auto"/>
          </w:divBdr>
        </w:div>
        <w:div w:id="1703703114">
          <w:marLeft w:val="640"/>
          <w:marRight w:val="0"/>
          <w:marTop w:val="0"/>
          <w:marBottom w:val="0"/>
          <w:divBdr>
            <w:top w:val="none" w:sz="0" w:space="0" w:color="auto"/>
            <w:left w:val="none" w:sz="0" w:space="0" w:color="auto"/>
            <w:bottom w:val="none" w:sz="0" w:space="0" w:color="auto"/>
            <w:right w:val="none" w:sz="0" w:space="0" w:color="auto"/>
          </w:divBdr>
        </w:div>
        <w:div w:id="424307344">
          <w:marLeft w:val="640"/>
          <w:marRight w:val="0"/>
          <w:marTop w:val="0"/>
          <w:marBottom w:val="0"/>
          <w:divBdr>
            <w:top w:val="none" w:sz="0" w:space="0" w:color="auto"/>
            <w:left w:val="none" w:sz="0" w:space="0" w:color="auto"/>
            <w:bottom w:val="none" w:sz="0" w:space="0" w:color="auto"/>
            <w:right w:val="none" w:sz="0" w:space="0" w:color="auto"/>
          </w:divBdr>
        </w:div>
        <w:div w:id="833955396">
          <w:marLeft w:val="640"/>
          <w:marRight w:val="0"/>
          <w:marTop w:val="0"/>
          <w:marBottom w:val="0"/>
          <w:divBdr>
            <w:top w:val="none" w:sz="0" w:space="0" w:color="auto"/>
            <w:left w:val="none" w:sz="0" w:space="0" w:color="auto"/>
            <w:bottom w:val="none" w:sz="0" w:space="0" w:color="auto"/>
            <w:right w:val="none" w:sz="0" w:space="0" w:color="auto"/>
          </w:divBdr>
        </w:div>
        <w:div w:id="419066762">
          <w:marLeft w:val="640"/>
          <w:marRight w:val="0"/>
          <w:marTop w:val="0"/>
          <w:marBottom w:val="0"/>
          <w:divBdr>
            <w:top w:val="none" w:sz="0" w:space="0" w:color="auto"/>
            <w:left w:val="none" w:sz="0" w:space="0" w:color="auto"/>
            <w:bottom w:val="none" w:sz="0" w:space="0" w:color="auto"/>
            <w:right w:val="none" w:sz="0" w:space="0" w:color="auto"/>
          </w:divBdr>
        </w:div>
        <w:div w:id="648752140">
          <w:marLeft w:val="640"/>
          <w:marRight w:val="0"/>
          <w:marTop w:val="0"/>
          <w:marBottom w:val="0"/>
          <w:divBdr>
            <w:top w:val="none" w:sz="0" w:space="0" w:color="auto"/>
            <w:left w:val="none" w:sz="0" w:space="0" w:color="auto"/>
            <w:bottom w:val="none" w:sz="0" w:space="0" w:color="auto"/>
            <w:right w:val="none" w:sz="0" w:space="0" w:color="auto"/>
          </w:divBdr>
        </w:div>
        <w:div w:id="1886793037">
          <w:marLeft w:val="640"/>
          <w:marRight w:val="0"/>
          <w:marTop w:val="0"/>
          <w:marBottom w:val="0"/>
          <w:divBdr>
            <w:top w:val="none" w:sz="0" w:space="0" w:color="auto"/>
            <w:left w:val="none" w:sz="0" w:space="0" w:color="auto"/>
            <w:bottom w:val="none" w:sz="0" w:space="0" w:color="auto"/>
            <w:right w:val="none" w:sz="0" w:space="0" w:color="auto"/>
          </w:divBdr>
        </w:div>
        <w:div w:id="1712538392">
          <w:marLeft w:val="640"/>
          <w:marRight w:val="0"/>
          <w:marTop w:val="0"/>
          <w:marBottom w:val="0"/>
          <w:divBdr>
            <w:top w:val="none" w:sz="0" w:space="0" w:color="auto"/>
            <w:left w:val="none" w:sz="0" w:space="0" w:color="auto"/>
            <w:bottom w:val="none" w:sz="0" w:space="0" w:color="auto"/>
            <w:right w:val="none" w:sz="0" w:space="0" w:color="auto"/>
          </w:divBdr>
        </w:div>
        <w:div w:id="186722745">
          <w:marLeft w:val="640"/>
          <w:marRight w:val="0"/>
          <w:marTop w:val="0"/>
          <w:marBottom w:val="0"/>
          <w:divBdr>
            <w:top w:val="none" w:sz="0" w:space="0" w:color="auto"/>
            <w:left w:val="none" w:sz="0" w:space="0" w:color="auto"/>
            <w:bottom w:val="none" w:sz="0" w:space="0" w:color="auto"/>
            <w:right w:val="none" w:sz="0" w:space="0" w:color="auto"/>
          </w:divBdr>
        </w:div>
        <w:div w:id="629677779">
          <w:marLeft w:val="640"/>
          <w:marRight w:val="0"/>
          <w:marTop w:val="0"/>
          <w:marBottom w:val="0"/>
          <w:divBdr>
            <w:top w:val="none" w:sz="0" w:space="0" w:color="auto"/>
            <w:left w:val="none" w:sz="0" w:space="0" w:color="auto"/>
            <w:bottom w:val="none" w:sz="0" w:space="0" w:color="auto"/>
            <w:right w:val="none" w:sz="0" w:space="0" w:color="auto"/>
          </w:divBdr>
        </w:div>
        <w:div w:id="157429956">
          <w:marLeft w:val="640"/>
          <w:marRight w:val="0"/>
          <w:marTop w:val="0"/>
          <w:marBottom w:val="0"/>
          <w:divBdr>
            <w:top w:val="none" w:sz="0" w:space="0" w:color="auto"/>
            <w:left w:val="none" w:sz="0" w:space="0" w:color="auto"/>
            <w:bottom w:val="none" w:sz="0" w:space="0" w:color="auto"/>
            <w:right w:val="none" w:sz="0" w:space="0" w:color="auto"/>
          </w:divBdr>
        </w:div>
        <w:div w:id="1757052379">
          <w:marLeft w:val="640"/>
          <w:marRight w:val="0"/>
          <w:marTop w:val="0"/>
          <w:marBottom w:val="0"/>
          <w:divBdr>
            <w:top w:val="none" w:sz="0" w:space="0" w:color="auto"/>
            <w:left w:val="none" w:sz="0" w:space="0" w:color="auto"/>
            <w:bottom w:val="none" w:sz="0" w:space="0" w:color="auto"/>
            <w:right w:val="none" w:sz="0" w:space="0" w:color="auto"/>
          </w:divBdr>
        </w:div>
      </w:divsChild>
    </w:div>
    <w:div w:id="1573932877">
      <w:bodyDiv w:val="1"/>
      <w:marLeft w:val="0"/>
      <w:marRight w:val="0"/>
      <w:marTop w:val="0"/>
      <w:marBottom w:val="0"/>
      <w:divBdr>
        <w:top w:val="none" w:sz="0" w:space="0" w:color="auto"/>
        <w:left w:val="none" w:sz="0" w:space="0" w:color="auto"/>
        <w:bottom w:val="none" w:sz="0" w:space="0" w:color="auto"/>
        <w:right w:val="none" w:sz="0" w:space="0" w:color="auto"/>
      </w:divBdr>
      <w:divsChild>
        <w:div w:id="333143464">
          <w:marLeft w:val="640"/>
          <w:marRight w:val="0"/>
          <w:marTop w:val="0"/>
          <w:marBottom w:val="0"/>
          <w:divBdr>
            <w:top w:val="none" w:sz="0" w:space="0" w:color="auto"/>
            <w:left w:val="none" w:sz="0" w:space="0" w:color="auto"/>
            <w:bottom w:val="none" w:sz="0" w:space="0" w:color="auto"/>
            <w:right w:val="none" w:sz="0" w:space="0" w:color="auto"/>
          </w:divBdr>
        </w:div>
        <w:div w:id="712772950">
          <w:marLeft w:val="640"/>
          <w:marRight w:val="0"/>
          <w:marTop w:val="0"/>
          <w:marBottom w:val="0"/>
          <w:divBdr>
            <w:top w:val="none" w:sz="0" w:space="0" w:color="auto"/>
            <w:left w:val="none" w:sz="0" w:space="0" w:color="auto"/>
            <w:bottom w:val="none" w:sz="0" w:space="0" w:color="auto"/>
            <w:right w:val="none" w:sz="0" w:space="0" w:color="auto"/>
          </w:divBdr>
        </w:div>
        <w:div w:id="518931016">
          <w:marLeft w:val="640"/>
          <w:marRight w:val="0"/>
          <w:marTop w:val="0"/>
          <w:marBottom w:val="0"/>
          <w:divBdr>
            <w:top w:val="none" w:sz="0" w:space="0" w:color="auto"/>
            <w:left w:val="none" w:sz="0" w:space="0" w:color="auto"/>
            <w:bottom w:val="none" w:sz="0" w:space="0" w:color="auto"/>
            <w:right w:val="none" w:sz="0" w:space="0" w:color="auto"/>
          </w:divBdr>
        </w:div>
        <w:div w:id="1916620001">
          <w:marLeft w:val="640"/>
          <w:marRight w:val="0"/>
          <w:marTop w:val="0"/>
          <w:marBottom w:val="0"/>
          <w:divBdr>
            <w:top w:val="none" w:sz="0" w:space="0" w:color="auto"/>
            <w:left w:val="none" w:sz="0" w:space="0" w:color="auto"/>
            <w:bottom w:val="none" w:sz="0" w:space="0" w:color="auto"/>
            <w:right w:val="none" w:sz="0" w:space="0" w:color="auto"/>
          </w:divBdr>
        </w:div>
        <w:div w:id="87042227">
          <w:marLeft w:val="640"/>
          <w:marRight w:val="0"/>
          <w:marTop w:val="0"/>
          <w:marBottom w:val="0"/>
          <w:divBdr>
            <w:top w:val="none" w:sz="0" w:space="0" w:color="auto"/>
            <w:left w:val="none" w:sz="0" w:space="0" w:color="auto"/>
            <w:bottom w:val="none" w:sz="0" w:space="0" w:color="auto"/>
            <w:right w:val="none" w:sz="0" w:space="0" w:color="auto"/>
          </w:divBdr>
        </w:div>
        <w:div w:id="1660042186">
          <w:marLeft w:val="640"/>
          <w:marRight w:val="0"/>
          <w:marTop w:val="0"/>
          <w:marBottom w:val="0"/>
          <w:divBdr>
            <w:top w:val="none" w:sz="0" w:space="0" w:color="auto"/>
            <w:left w:val="none" w:sz="0" w:space="0" w:color="auto"/>
            <w:bottom w:val="none" w:sz="0" w:space="0" w:color="auto"/>
            <w:right w:val="none" w:sz="0" w:space="0" w:color="auto"/>
          </w:divBdr>
        </w:div>
        <w:div w:id="1031078905">
          <w:marLeft w:val="640"/>
          <w:marRight w:val="0"/>
          <w:marTop w:val="0"/>
          <w:marBottom w:val="0"/>
          <w:divBdr>
            <w:top w:val="none" w:sz="0" w:space="0" w:color="auto"/>
            <w:left w:val="none" w:sz="0" w:space="0" w:color="auto"/>
            <w:bottom w:val="none" w:sz="0" w:space="0" w:color="auto"/>
            <w:right w:val="none" w:sz="0" w:space="0" w:color="auto"/>
          </w:divBdr>
        </w:div>
        <w:div w:id="2125150558">
          <w:marLeft w:val="640"/>
          <w:marRight w:val="0"/>
          <w:marTop w:val="0"/>
          <w:marBottom w:val="0"/>
          <w:divBdr>
            <w:top w:val="none" w:sz="0" w:space="0" w:color="auto"/>
            <w:left w:val="none" w:sz="0" w:space="0" w:color="auto"/>
            <w:bottom w:val="none" w:sz="0" w:space="0" w:color="auto"/>
            <w:right w:val="none" w:sz="0" w:space="0" w:color="auto"/>
          </w:divBdr>
        </w:div>
        <w:div w:id="1867713196">
          <w:marLeft w:val="640"/>
          <w:marRight w:val="0"/>
          <w:marTop w:val="0"/>
          <w:marBottom w:val="0"/>
          <w:divBdr>
            <w:top w:val="none" w:sz="0" w:space="0" w:color="auto"/>
            <w:left w:val="none" w:sz="0" w:space="0" w:color="auto"/>
            <w:bottom w:val="none" w:sz="0" w:space="0" w:color="auto"/>
            <w:right w:val="none" w:sz="0" w:space="0" w:color="auto"/>
          </w:divBdr>
        </w:div>
        <w:div w:id="2005426086">
          <w:marLeft w:val="640"/>
          <w:marRight w:val="0"/>
          <w:marTop w:val="0"/>
          <w:marBottom w:val="0"/>
          <w:divBdr>
            <w:top w:val="none" w:sz="0" w:space="0" w:color="auto"/>
            <w:left w:val="none" w:sz="0" w:space="0" w:color="auto"/>
            <w:bottom w:val="none" w:sz="0" w:space="0" w:color="auto"/>
            <w:right w:val="none" w:sz="0" w:space="0" w:color="auto"/>
          </w:divBdr>
        </w:div>
        <w:div w:id="157888109">
          <w:marLeft w:val="640"/>
          <w:marRight w:val="0"/>
          <w:marTop w:val="0"/>
          <w:marBottom w:val="0"/>
          <w:divBdr>
            <w:top w:val="none" w:sz="0" w:space="0" w:color="auto"/>
            <w:left w:val="none" w:sz="0" w:space="0" w:color="auto"/>
            <w:bottom w:val="none" w:sz="0" w:space="0" w:color="auto"/>
            <w:right w:val="none" w:sz="0" w:space="0" w:color="auto"/>
          </w:divBdr>
        </w:div>
        <w:div w:id="793789235">
          <w:marLeft w:val="640"/>
          <w:marRight w:val="0"/>
          <w:marTop w:val="0"/>
          <w:marBottom w:val="0"/>
          <w:divBdr>
            <w:top w:val="none" w:sz="0" w:space="0" w:color="auto"/>
            <w:left w:val="none" w:sz="0" w:space="0" w:color="auto"/>
            <w:bottom w:val="none" w:sz="0" w:space="0" w:color="auto"/>
            <w:right w:val="none" w:sz="0" w:space="0" w:color="auto"/>
          </w:divBdr>
        </w:div>
        <w:div w:id="392699293">
          <w:marLeft w:val="640"/>
          <w:marRight w:val="0"/>
          <w:marTop w:val="0"/>
          <w:marBottom w:val="0"/>
          <w:divBdr>
            <w:top w:val="none" w:sz="0" w:space="0" w:color="auto"/>
            <w:left w:val="none" w:sz="0" w:space="0" w:color="auto"/>
            <w:bottom w:val="none" w:sz="0" w:space="0" w:color="auto"/>
            <w:right w:val="none" w:sz="0" w:space="0" w:color="auto"/>
          </w:divBdr>
        </w:div>
        <w:div w:id="337931264">
          <w:marLeft w:val="640"/>
          <w:marRight w:val="0"/>
          <w:marTop w:val="0"/>
          <w:marBottom w:val="0"/>
          <w:divBdr>
            <w:top w:val="none" w:sz="0" w:space="0" w:color="auto"/>
            <w:left w:val="none" w:sz="0" w:space="0" w:color="auto"/>
            <w:bottom w:val="none" w:sz="0" w:space="0" w:color="auto"/>
            <w:right w:val="none" w:sz="0" w:space="0" w:color="auto"/>
          </w:divBdr>
        </w:div>
        <w:div w:id="1824348858">
          <w:marLeft w:val="640"/>
          <w:marRight w:val="0"/>
          <w:marTop w:val="0"/>
          <w:marBottom w:val="0"/>
          <w:divBdr>
            <w:top w:val="none" w:sz="0" w:space="0" w:color="auto"/>
            <w:left w:val="none" w:sz="0" w:space="0" w:color="auto"/>
            <w:bottom w:val="none" w:sz="0" w:space="0" w:color="auto"/>
            <w:right w:val="none" w:sz="0" w:space="0" w:color="auto"/>
          </w:divBdr>
        </w:div>
        <w:div w:id="1187406077">
          <w:marLeft w:val="640"/>
          <w:marRight w:val="0"/>
          <w:marTop w:val="0"/>
          <w:marBottom w:val="0"/>
          <w:divBdr>
            <w:top w:val="none" w:sz="0" w:space="0" w:color="auto"/>
            <w:left w:val="none" w:sz="0" w:space="0" w:color="auto"/>
            <w:bottom w:val="none" w:sz="0" w:space="0" w:color="auto"/>
            <w:right w:val="none" w:sz="0" w:space="0" w:color="auto"/>
          </w:divBdr>
        </w:div>
        <w:div w:id="1754468678">
          <w:marLeft w:val="640"/>
          <w:marRight w:val="0"/>
          <w:marTop w:val="0"/>
          <w:marBottom w:val="0"/>
          <w:divBdr>
            <w:top w:val="none" w:sz="0" w:space="0" w:color="auto"/>
            <w:left w:val="none" w:sz="0" w:space="0" w:color="auto"/>
            <w:bottom w:val="none" w:sz="0" w:space="0" w:color="auto"/>
            <w:right w:val="none" w:sz="0" w:space="0" w:color="auto"/>
          </w:divBdr>
        </w:div>
        <w:div w:id="1211111413">
          <w:marLeft w:val="640"/>
          <w:marRight w:val="0"/>
          <w:marTop w:val="0"/>
          <w:marBottom w:val="0"/>
          <w:divBdr>
            <w:top w:val="none" w:sz="0" w:space="0" w:color="auto"/>
            <w:left w:val="none" w:sz="0" w:space="0" w:color="auto"/>
            <w:bottom w:val="none" w:sz="0" w:space="0" w:color="auto"/>
            <w:right w:val="none" w:sz="0" w:space="0" w:color="auto"/>
          </w:divBdr>
        </w:div>
        <w:div w:id="371271453">
          <w:marLeft w:val="640"/>
          <w:marRight w:val="0"/>
          <w:marTop w:val="0"/>
          <w:marBottom w:val="0"/>
          <w:divBdr>
            <w:top w:val="none" w:sz="0" w:space="0" w:color="auto"/>
            <w:left w:val="none" w:sz="0" w:space="0" w:color="auto"/>
            <w:bottom w:val="none" w:sz="0" w:space="0" w:color="auto"/>
            <w:right w:val="none" w:sz="0" w:space="0" w:color="auto"/>
          </w:divBdr>
        </w:div>
        <w:div w:id="169684914">
          <w:marLeft w:val="640"/>
          <w:marRight w:val="0"/>
          <w:marTop w:val="0"/>
          <w:marBottom w:val="0"/>
          <w:divBdr>
            <w:top w:val="none" w:sz="0" w:space="0" w:color="auto"/>
            <w:left w:val="none" w:sz="0" w:space="0" w:color="auto"/>
            <w:bottom w:val="none" w:sz="0" w:space="0" w:color="auto"/>
            <w:right w:val="none" w:sz="0" w:space="0" w:color="auto"/>
          </w:divBdr>
        </w:div>
        <w:div w:id="1122724201">
          <w:marLeft w:val="640"/>
          <w:marRight w:val="0"/>
          <w:marTop w:val="0"/>
          <w:marBottom w:val="0"/>
          <w:divBdr>
            <w:top w:val="none" w:sz="0" w:space="0" w:color="auto"/>
            <w:left w:val="none" w:sz="0" w:space="0" w:color="auto"/>
            <w:bottom w:val="none" w:sz="0" w:space="0" w:color="auto"/>
            <w:right w:val="none" w:sz="0" w:space="0" w:color="auto"/>
          </w:divBdr>
        </w:div>
        <w:div w:id="465202782">
          <w:marLeft w:val="640"/>
          <w:marRight w:val="0"/>
          <w:marTop w:val="0"/>
          <w:marBottom w:val="0"/>
          <w:divBdr>
            <w:top w:val="none" w:sz="0" w:space="0" w:color="auto"/>
            <w:left w:val="none" w:sz="0" w:space="0" w:color="auto"/>
            <w:bottom w:val="none" w:sz="0" w:space="0" w:color="auto"/>
            <w:right w:val="none" w:sz="0" w:space="0" w:color="auto"/>
          </w:divBdr>
        </w:div>
        <w:div w:id="802697079">
          <w:marLeft w:val="640"/>
          <w:marRight w:val="0"/>
          <w:marTop w:val="0"/>
          <w:marBottom w:val="0"/>
          <w:divBdr>
            <w:top w:val="none" w:sz="0" w:space="0" w:color="auto"/>
            <w:left w:val="none" w:sz="0" w:space="0" w:color="auto"/>
            <w:bottom w:val="none" w:sz="0" w:space="0" w:color="auto"/>
            <w:right w:val="none" w:sz="0" w:space="0" w:color="auto"/>
          </w:divBdr>
        </w:div>
        <w:div w:id="1985812091">
          <w:marLeft w:val="640"/>
          <w:marRight w:val="0"/>
          <w:marTop w:val="0"/>
          <w:marBottom w:val="0"/>
          <w:divBdr>
            <w:top w:val="none" w:sz="0" w:space="0" w:color="auto"/>
            <w:left w:val="none" w:sz="0" w:space="0" w:color="auto"/>
            <w:bottom w:val="none" w:sz="0" w:space="0" w:color="auto"/>
            <w:right w:val="none" w:sz="0" w:space="0" w:color="auto"/>
          </w:divBdr>
        </w:div>
        <w:div w:id="1588097">
          <w:marLeft w:val="640"/>
          <w:marRight w:val="0"/>
          <w:marTop w:val="0"/>
          <w:marBottom w:val="0"/>
          <w:divBdr>
            <w:top w:val="none" w:sz="0" w:space="0" w:color="auto"/>
            <w:left w:val="none" w:sz="0" w:space="0" w:color="auto"/>
            <w:bottom w:val="none" w:sz="0" w:space="0" w:color="auto"/>
            <w:right w:val="none" w:sz="0" w:space="0" w:color="auto"/>
          </w:divBdr>
        </w:div>
        <w:div w:id="1792938203">
          <w:marLeft w:val="640"/>
          <w:marRight w:val="0"/>
          <w:marTop w:val="0"/>
          <w:marBottom w:val="0"/>
          <w:divBdr>
            <w:top w:val="none" w:sz="0" w:space="0" w:color="auto"/>
            <w:left w:val="none" w:sz="0" w:space="0" w:color="auto"/>
            <w:bottom w:val="none" w:sz="0" w:space="0" w:color="auto"/>
            <w:right w:val="none" w:sz="0" w:space="0" w:color="auto"/>
          </w:divBdr>
        </w:div>
        <w:div w:id="855264609">
          <w:marLeft w:val="640"/>
          <w:marRight w:val="0"/>
          <w:marTop w:val="0"/>
          <w:marBottom w:val="0"/>
          <w:divBdr>
            <w:top w:val="none" w:sz="0" w:space="0" w:color="auto"/>
            <w:left w:val="none" w:sz="0" w:space="0" w:color="auto"/>
            <w:bottom w:val="none" w:sz="0" w:space="0" w:color="auto"/>
            <w:right w:val="none" w:sz="0" w:space="0" w:color="auto"/>
          </w:divBdr>
        </w:div>
        <w:div w:id="253052302">
          <w:marLeft w:val="640"/>
          <w:marRight w:val="0"/>
          <w:marTop w:val="0"/>
          <w:marBottom w:val="0"/>
          <w:divBdr>
            <w:top w:val="none" w:sz="0" w:space="0" w:color="auto"/>
            <w:left w:val="none" w:sz="0" w:space="0" w:color="auto"/>
            <w:bottom w:val="none" w:sz="0" w:space="0" w:color="auto"/>
            <w:right w:val="none" w:sz="0" w:space="0" w:color="auto"/>
          </w:divBdr>
        </w:div>
        <w:div w:id="116681599">
          <w:marLeft w:val="640"/>
          <w:marRight w:val="0"/>
          <w:marTop w:val="0"/>
          <w:marBottom w:val="0"/>
          <w:divBdr>
            <w:top w:val="none" w:sz="0" w:space="0" w:color="auto"/>
            <w:left w:val="none" w:sz="0" w:space="0" w:color="auto"/>
            <w:bottom w:val="none" w:sz="0" w:space="0" w:color="auto"/>
            <w:right w:val="none" w:sz="0" w:space="0" w:color="auto"/>
          </w:divBdr>
        </w:div>
        <w:div w:id="528955642">
          <w:marLeft w:val="640"/>
          <w:marRight w:val="0"/>
          <w:marTop w:val="0"/>
          <w:marBottom w:val="0"/>
          <w:divBdr>
            <w:top w:val="none" w:sz="0" w:space="0" w:color="auto"/>
            <w:left w:val="none" w:sz="0" w:space="0" w:color="auto"/>
            <w:bottom w:val="none" w:sz="0" w:space="0" w:color="auto"/>
            <w:right w:val="none" w:sz="0" w:space="0" w:color="auto"/>
          </w:divBdr>
        </w:div>
        <w:div w:id="1761948361">
          <w:marLeft w:val="640"/>
          <w:marRight w:val="0"/>
          <w:marTop w:val="0"/>
          <w:marBottom w:val="0"/>
          <w:divBdr>
            <w:top w:val="none" w:sz="0" w:space="0" w:color="auto"/>
            <w:left w:val="none" w:sz="0" w:space="0" w:color="auto"/>
            <w:bottom w:val="none" w:sz="0" w:space="0" w:color="auto"/>
            <w:right w:val="none" w:sz="0" w:space="0" w:color="auto"/>
          </w:divBdr>
        </w:div>
        <w:div w:id="1333950178">
          <w:marLeft w:val="640"/>
          <w:marRight w:val="0"/>
          <w:marTop w:val="0"/>
          <w:marBottom w:val="0"/>
          <w:divBdr>
            <w:top w:val="none" w:sz="0" w:space="0" w:color="auto"/>
            <w:left w:val="none" w:sz="0" w:space="0" w:color="auto"/>
            <w:bottom w:val="none" w:sz="0" w:space="0" w:color="auto"/>
            <w:right w:val="none" w:sz="0" w:space="0" w:color="auto"/>
          </w:divBdr>
        </w:div>
        <w:div w:id="1993286255">
          <w:marLeft w:val="640"/>
          <w:marRight w:val="0"/>
          <w:marTop w:val="0"/>
          <w:marBottom w:val="0"/>
          <w:divBdr>
            <w:top w:val="none" w:sz="0" w:space="0" w:color="auto"/>
            <w:left w:val="none" w:sz="0" w:space="0" w:color="auto"/>
            <w:bottom w:val="none" w:sz="0" w:space="0" w:color="auto"/>
            <w:right w:val="none" w:sz="0" w:space="0" w:color="auto"/>
          </w:divBdr>
        </w:div>
        <w:div w:id="323895755">
          <w:marLeft w:val="640"/>
          <w:marRight w:val="0"/>
          <w:marTop w:val="0"/>
          <w:marBottom w:val="0"/>
          <w:divBdr>
            <w:top w:val="none" w:sz="0" w:space="0" w:color="auto"/>
            <w:left w:val="none" w:sz="0" w:space="0" w:color="auto"/>
            <w:bottom w:val="none" w:sz="0" w:space="0" w:color="auto"/>
            <w:right w:val="none" w:sz="0" w:space="0" w:color="auto"/>
          </w:divBdr>
        </w:div>
        <w:div w:id="862329225">
          <w:marLeft w:val="640"/>
          <w:marRight w:val="0"/>
          <w:marTop w:val="0"/>
          <w:marBottom w:val="0"/>
          <w:divBdr>
            <w:top w:val="none" w:sz="0" w:space="0" w:color="auto"/>
            <w:left w:val="none" w:sz="0" w:space="0" w:color="auto"/>
            <w:bottom w:val="none" w:sz="0" w:space="0" w:color="auto"/>
            <w:right w:val="none" w:sz="0" w:space="0" w:color="auto"/>
          </w:divBdr>
        </w:div>
        <w:div w:id="710417637">
          <w:marLeft w:val="640"/>
          <w:marRight w:val="0"/>
          <w:marTop w:val="0"/>
          <w:marBottom w:val="0"/>
          <w:divBdr>
            <w:top w:val="none" w:sz="0" w:space="0" w:color="auto"/>
            <w:left w:val="none" w:sz="0" w:space="0" w:color="auto"/>
            <w:bottom w:val="none" w:sz="0" w:space="0" w:color="auto"/>
            <w:right w:val="none" w:sz="0" w:space="0" w:color="auto"/>
          </w:divBdr>
        </w:div>
        <w:div w:id="459736476">
          <w:marLeft w:val="640"/>
          <w:marRight w:val="0"/>
          <w:marTop w:val="0"/>
          <w:marBottom w:val="0"/>
          <w:divBdr>
            <w:top w:val="none" w:sz="0" w:space="0" w:color="auto"/>
            <w:left w:val="none" w:sz="0" w:space="0" w:color="auto"/>
            <w:bottom w:val="none" w:sz="0" w:space="0" w:color="auto"/>
            <w:right w:val="none" w:sz="0" w:space="0" w:color="auto"/>
          </w:divBdr>
        </w:div>
        <w:div w:id="995492188">
          <w:marLeft w:val="640"/>
          <w:marRight w:val="0"/>
          <w:marTop w:val="0"/>
          <w:marBottom w:val="0"/>
          <w:divBdr>
            <w:top w:val="none" w:sz="0" w:space="0" w:color="auto"/>
            <w:left w:val="none" w:sz="0" w:space="0" w:color="auto"/>
            <w:bottom w:val="none" w:sz="0" w:space="0" w:color="auto"/>
            <w:right w:val="none" w:sz="0" w:space="0" w:color="auto"/>
          </w:divBdr>
        </w:div>
        <w:div w:id="529101403">
          <w:marLeft w:val="640"/>
          <w:marRight w:val="0"/>
          <w:marTop w:val="0"/>
          <w:marBottom w:val="0"/>
          <w:divBdr>
            <w:top w:val="none" w:sz="0" w:space="0" w:color="auto"/>
            <w:left w:val="none" w:sz="0" w:space="0" w:color="auto"/>
            <w:bottom w:val="none" w:sz="0" w:space="0" w:color="auto"/>
            <w:right w:val="none" w:sz="0" w:space="0" w:color="auto"/>
          </w:divBdr>
        </w:div>
        <w:div w:id="831335264">
          <w:marLeft w:val="640"/>
          <w:marRight w:val="0"/>
          <w:marTop w:val="0"/>
          <w:marBottom w:val="0"/>
          <w:divBdr>
            <w:top w:val="none" w:sz="0" w:space="0" w:color="auto"/>
            <w:left w:val="none" w:sz="0" w:space="0" w:color="auto"/>
            <w:bottom w:val="none" w:sz="0" w:space="0" w:color="auto"/>
            <w:right w:val="none" w:sz="0" w:space="0" w:color="auto"/>
          </w:divBdr>
        </w:div>
        <w:div w:id="588778790">
          <w:marLeft w:val="640"/>
          <w:marRight w:val="0"/>
          <w:marTop w:val="0"/>
          <w:marBottom w:val="0"/>
          <w:divBdr>
            <w:top w:val="none" w:sz="0" w:space="0" w:color="auto"/>
            <w:left w:val="none" w:sz="0" w:space="0" w:color="auto"/>
            <w:bottom w:val="none" w:sz="0" w:space="0" w:color="auto"/>
            <w:right w:val="none" w:sz="0" w:space="0" w:color="auto"/>
          </w:divBdr>
        </w:div>
        <w:div w:id="2145583533">
          <w:marLeft w:val="640"/>
          <w:marRight w:val="0"/>
          <w:marTop w:val="0"/>
          <w:marBottom w:val="0"/>
          <w:divBdr>
            <w:top w:val="none" w:sz="0" w:space="0" w:color="auto"/>
            <w:left w:val="none" w:sz="0" w:space="0" w:color="auto"/>
            <w:bottom w:val="none" w:sz="0" w:space="0" w:color="auto"/>
            <w:right w:val="none" w:sz="0" w:space="0" w:color="auto"/>
          </w:divBdr>
        </w:div>
        <w:div w:id="1671561536">
          <w:marLeft w:val="640"/>
          <w:marRight w:val="0"/>
          <w:marTop w:val="0"/>
          <w:marBottom w:val="0"/>
          <w:divBdr>
            <w:top w:val="none" w:sz="0" w:space="0" w:color="auto"/>
            <w:left w:val="none" w:sz="0" w:space="0" w:color="auto"/>
            <w:bottom w:val="none" w:sz="0" w:space="0" w:color="auto"/>
            <w:right w:val="none" w:sz="0" w:space="0" w:color="auto"/>
          </w:divBdr>
        </w:div>
        <w:div w:id="2095280767">
          <w:marLeft w:val="640"/>
          <w:marRight w:val="0"/>
          <w:marTop w:val="0"/>
          <w:marBottom w:val="0"/>
          <w:divBdr>
            <w:top w:val="none" w:sz="0" w:space="0" w:color="auto"/>
            <w:left w:val="none" w:sz="0" w:space="0" w:color="auto"/>
            <w:bottom w:val="none" w:sz="0" w:space="0" w:color="auto"/>
            <w:right w:val="none" w:sz="0" w:space="0" w:color="auto"/>
          </w:divBdr>
        </w:div>
        <w:div w:id="630744684">
          <w:marLeft w:val="640"/>
          <w:marRight w:val="0"/>
          <w:marTop w:val="0"/>
          <w:marBottom w:val="0"/>
          <w:divBdr>
            <w:top w:val="none" w:sz="0" w:space="0" w:color="auto"/>
            <w:left w:val="none" w:sz="0" w:space="0" w:color="auto"/>
            <w:bottom w:val="none" w:sz="0" w:space="0" w:color="auto"/>
            <w:right w:val="none" w:sz="0" w:space="0" w:color="auto"/>
          </w:divBdr>
        </w:div>
        <w:div w:id="1470048754">
          <w:marLeft w:val="640"/>
          <w:marRight w:val="0"/>
          <w:marTop w:val="0"/>
          <w:marBottom w:val="0"/>
          <w:divBdr>
            <w:top w:val="none" w:sz="0" w:space="0" w:color="auto"/>
            <w:left w:val="none" w:sz="0" w:space="0" w:color="auto"/>
            <w:bottom w:val="none" w:sz="0" w:space="0" w:color="auto"/>
            <w:right w:val="none" w:sz="0" w:space="0" w:color="auto"/>
          </w:divBdr>
        </w:div>
        <w:div w:id="1115369356">
          <w:marLeft w:val="640"/>
          <w:marRight w:val="0"/>
          <w:marTop w:val="0"/>
          <w:marBottom w:val="0"/>
          <w:divBdr>
            <w:top w:val="none" w:sz="0" w:space="0" w:color="auto"/>
            <w:left w:val="none" w:sz="0" w:space="0" w:color="auto"/>
            <w:bottom w:val="none" w:sz="0" w:space="0" w:color="auto"/>
            <w:right w:val="none" w:sz="0" w:space="0" w:color="auto"/>
          </w:divBdr>
        </w:div>
        <w:div w:id="457841729">
          <w:marLeft w:val="640"/>
          <w:marRight w:val="0"/>
          <w:marTop w:val="0"/>
          <w:marBottom w:val="0"/>
          <w:divBdr>
            <w:top w:val="none" w:sz="0" w:space="0" w:color="auto"/>
            <w:left w:val="none" w:sz="0" w:space="0" w:color="auto"/>
            <w:bottom w:val="none" w:sz="0" w:space="0" w:color="auto"/>
            <w:right w:val="none" w:sz="0" w:space="0" w:color="auto"/>
          </w:divBdr>
        </w:div>
        <w:div w:id="2099787253">
          <w:marLeft w:val="640"/>
          <w:marRight w:val="0"/>
          <w:marTop w:val="0"/>
          <w:marBottom w:val="0"/>
          <w:divBdr>
            <w:top w:val="none" w:sz="0" w:space="0" w:color="auto"/>
            <w:left w:val="none" w:sz="0" w:space="0" w:color="auto"/>
            <w:bottom w:val="none" w:sz="0" w:space="0" w:color="auto"/>
            <w:right w:val="none" w:sz="0" w:space="0" w:color="auto"/>
          </w:divBdr>
        </w:div>
        <w:div w:id="505943443">
          <w:marLeft w:val="640"/>
          <w:marRight w:val="0"/>
          <w:marTop w:val="0"/>
          <w:marBottom w:val="0"/>
          <w:divBdr>
            <w:top w:val="none" w:sz="0" w:space="0" w:color="auto"/>
            <w:left w:val="none" w:sz="0" w:space="0" w:color="auto"/>
            <w:bottom w:val="none" w:sz="0" w:space="0" w:color="auto"/>
            <w:right w:val="none" w:sz="0" w:space="0" w:color="auto"/>
          </w:divBdr>
        </w:div>
        <w:div w:id="870843984">
          <w:marLeft w:val="640"/>
          <w:marRight w:val="0"/>
          <w:marTop w:val="0"/>
          <w:marBottom w:val="0"/>
          <w:divBdr>
            <w:top w:val="none" w:sz="0" w:space="0" w:color="auto"/>
            <w:left w:val="none" w:sz="0" w:space="0" w:color="auto"/>
            <w:bottom w:val="none" w:sz="0" w:space="0" w:color="auto"/>
            <w:right w:val="none" w:sz="0" w:space="0" w:color="auto"/>
          </w:divBdr>
        </w:div>
        <w:div w:id="941648522">
          <w:marLeft w:val="640"/>
          <w:marRight w:val="0"/>
          <w:marTop w:val="0"/>
          <w:marBottom w:val="0"/>
          <w:divBdr>
            <w:top w:val="none" w:sz="0" w:space="0" w:color="auto"/>
            <w:left w:val="none" w:sz="0" w:space="0" w:color="auto"/>
            <w:bottom w:val="none" w:sz="0" w:space="0" w:color="auto"/>
            <w:right w:val="none" w:sz="0" w:space="0" w:color="auto"/>
          </w:divBdr>
        </w:div>
        <w:div w:id="1376276650">
          <w:marLeft w:val="640"/>
          <w:marRight w:val="0"/>
          <w:marTop w:val="0"/>
          <w:marBottom w:val="0"/>
          <w:divBdr>
            <w:top w:val="none" w:sz="0" w:space="0" w:color="auto"/>
            <w:left w:val="none" w:sz="0" w:space="0" w:color="auto"/>
            <w:bottom w:val="none" w:sz="0" w:space="0" w:color="auto"/>
            <w:right w:val="none" w:sz="0" w:space="0" w:color="auto"/>
          </w:divBdr>
        </w:div>
        <w:div w:id="547881227">
          <w:marLeft w:val="640"/>
          <w:marRight w:val="0"/>
          <w:marTop w:val="0"/>
          <w:marBottom w:val="0"/>
          <w:divBdr>
            <w:top w:val="none" w:sz="0" w:space="0" w:color="auto"/>
            <w:left w:val="none" w:sz="0" w:space="0" w:color="auto"/>
            <w:bottom w:val="none" w:sz="0" w:space="0" w:color="auto"/>
            <w:right w:val="none" w:sz="0" w:space="0" w:color="auto"/>
          </w:divBdr>
        </w:div>
        <w:div w:id="164900888">
          <w:marLeft w:val="640"/>
          <w:marRight w:val="0"/>
          <w:marTop w:val="0"/>
          <w:marBottom w:val="0"/>
          <w:divBdr>
            <w:top w:val="none" w:sz="0" w:space="0" w:color="auto"/>
            <w:left w:val="none" w:sz="0" w:space="0" w:color="auto"/>
            <w:bottom w:val="none" w:sz="0" w:space="0" w:color="auto"/>
            <w:right w:val="none" w:sz="0" w:space="0" w:color="auto"/>
          </w:divBdr>
        </w:div>
        <w:div w:id="515465620">
          <w:marLeft w:val="640"/>
          <w:marRight w:val="0"/>
          <w:marTop w:val="0"/>
          <w:marBottom w:val="0"/>
          <w:divBdr>
            <w:top w:val="none" w:sz="0" w:space="0" w:color="auto"/>
            <w:left w:val="none" w:sz="0" w:space="0" w:color="auto"/>
            <w:bottom w:val="none" w:sz="0" w:space="0" w:color="auto"/>
            <w:right w:val="none" w:sz="0" w:space="0" w:color="auto"/>
          </w:divBdr>
        </w:div>
        <w:div w:id="28262328">
          <w:marLeft w:val="640"/>
          <w:marRight w:val="0"/>
          <w:marTop w:val="0"/>
          <w:marBottom w:val="0"/>
          <w:divBdr>
            <w:top w:val="none" w:sz="0" w:space="0" w:color="auto"/>
            <w:left w:val="none" w:sz="0" w:space="0" w:color="auto"/>
            <w:bottom w:val="none" w:sz="0" w:space="0" w:color="auto"/>
            <w:right w:val="none" w:sz="0" w:space="0" w:color="auto"/>
          </w:divBdr>
        </w:div>
        <w:div w:id="537279176">
          <w:marLeft w:val="640"/>
          <w:marRight w:val="0"/>
          <w:marTop w:val="0"/>
          <w:marBottom w:val="0"/>
          <w:divBdr>
            <w:top w:val="none" w:sz="0" w:space="0" w:color="auto"/>
            <w:left w:val="none" w:sz="0" w:space="0" w:color="auto"/>
            <w:bottom w:val="none" w:sz="0" w:space="0" w:color="auto"/>
            <w:right w:val="none" w:sz="0" w:space="0" w:color="auto"/>
          </w:divBdr>
        </w:div>
        <w:div w:id="647629295">
          <w:marLeft w:val="640"/>
          <w:marRight w:val="0"/>
          <w:marTop w:val="0"/>
          <w:marBottom w:val="0"/>
          <w:divBdr>
            <w:top w:val="none" w:sz="0" w:space="0" w:color="auto"/>
            <w:left w:val="none" w:sz="0" w:space="0" w:color="auto"/>
            <w:bottom w:val="none" w:sz="0" w:space="0" w:color="auto"/>
            <w:right w:val="none" w:sz="0" w:space="0" w:color="auto"/>
          </w:divBdr>
        </w:div>
        <w:div w:id="757480023">
          <w:marLeft w:val="640"/>
          <w:marRight w:val="0"/>
          <w:marTop w:val="0"/>
          <w:marBottom w:val="0"/>
          <w:divBdr>
            <w:top w:val="none" w:sz="0" w:space="0" w:color="auto"/>
            <w:left w:val="none" w:sz="0" w:space="0" w:color="auto"/>
            <w:bottom w:val="none" w:sz="0" w:space="0" w:color="auto"/>
            <w:right w:val="none" w:sz="0" w:space="0" w:color="auto"/>
          </w:divBdr>
        </w:div>
        <w:div w:id="1023632757">
          <w:marLeft w:val="640"/>
          <w:marRight w:val="0"/>
          <w:marTop w:val="0"/>
          <w:marBottom w:val="0"/>
          <w:divBdr>
            <w:top w:val="none" w:sz="0" w:space="0" w:color="auto"/>
            <w:left w:val="none" w:sz="0" w:space="0" w:color="auto"/>
            <w:bottom w:val="none" w:sz="0" w:space="0" w:color="auto"/>
            <w:right w:val="none" w:sz="0" w:space="0" w:color="auto"/>
          </w:divBdr>
        </w:div>
        <w:div w:id="1392581252">
          <w:marLeft w:val="640"/>
          <w:marRight w:val="0"/>
          <w:marTop w:val="0"/>
          <w:marBottom w:val="0"/>
          <w:divBdr>
            <w:top w:val="none" w:sz="0" w:space="0" w:color="auto"/>
            <w:left w:val="none" w:sz="0" w:space="0" w:color="auto"/>
            <w:bottom w:val="none" w:sz="0" w:space="0" w:color="auto"/>
            <w:right w:val="none" w:sz="0" w:space="0" w:color="auto"/>
          </w:divBdr>
        </w:div>
        <w:div w:id="1396397558">
          <w:marLeft w:val="640"/>
          <w:marRight w:val="0"/>
          <w:marTop w:val="0"/>
          <w:marBottom w:val="0"/>
          <w:divBdr>
            <w:top w:val="none" w:sz="0" w:space="0" w:color="auto"/>
            <w:left w:val="none" w:sz="0" w:space="0" w:color="auto"/>
            <w:bottom w:val="none" w:sz="0" w:space="0" w:color="auto"/>
            <w:right w:val="none" w:sz="0" w:space="0" w:color="auto"/>
          </w:divBdr>
        </w:div>
        <w:div w:id="1898390555">
          <w:marLeft w:val="640"/>
          <w:marRight w:val="0"/>
          <w:marTop w:val="0"/>
          <w:marBottom w:val="0"/>
          <w:divBdr>
            <w:top w:val="none" w:sz="0" w:space="0" w:color="auto"/>
            <w:left w:val="none" w:sz="0" w:space="0" w:color="auto"/>
            <w:bottom w:val="none" w:sz="0" w:space="0" w:color="auto"/>
            <w:right w:val="none" w:sz="0" w:space="0" w:color="auto"/>
          </w:divBdr>
        </w:div>
        <w:div w:id="810951361">
          <w:marLeft w:val="640"/>
          <w:marRight w:val="0"/>
          <w:marTop w:val="0"/>
          <w:marBottom w:val="0"/>
          <w:divBdr>
            <w:top w:val="none" w:sz="0" w:space="0" w:color="auto"/>
            <w:left w:val="none" w:sz="0" w:space="0" w:color="auto"/>
            <w:bottom w:val="none" w:sz="0" w:space="0" w:color="auto"/>
            <w:right w:val="none" w:sz="0" w:space="0" w:color="auto"/>
          </w:divBdr>
        </w:div>
        <w:div w:id="1362363980">
          <w:marLeft w:val="640"/>
          <w:marRight w:val="0"/>
          <w:marTop w:val="0"/>
          <w:marBottom w:val="0"/>
          <w:divBdr>
            <w:top w:val="none" w:sz="0" w:space="0" w:color="auto"/>
            <w:left w:val="none" w:sz="0" w:space="0" w:color="auto"/>
            <w:bottom w:val="none" w:sz="0" w:space="0" w:color="auto"/>
            <w:right w:val="none" w:sz="0" w:space="0" w:color="auto"/>
          </w:divBdr>
        </w:div>
        <w:div w:id="729424935">
          <w:marLeft w:val="640"/>
          <w:marRight w:val="0"/>
          <w:marTop w:val="0"/>
          <w:marBottom w:val="0"/>
          <w:divBdr>
            <w:top w:val="none" w:sz="0" w:space="0" w:color="auto"/>
            <w:left w:val="none" w:sz="0" w:space="0" w:color="auto"/>
            <w:bottom w:val="none" w:sz="0" w:space="0" w:color="auto"/>
            <w:right w:val="none" w:sz="0" w:space="0" w:color="auto"/>
          </w:divBdr>
        </w:div>
        <w:div w:id="165904323">
          <w:marLeft w:val="640"/>
          <w:marRight w:val="0"/>
          <w:marTop w:val="0"/>
          <w:marBottom w:val="0"/>
          <w:divBdr>
            <w:top w:val="none" w:sz="0" w:space="0" w:color="auto"/>
            <w:left w:val="none" w:sz="0" w:space="0" w:color="auto"/>
            <w:bottom w:val="none" w:sz="0" w:space="0" w:color="auto"/>
            <w:right w:val="none" w:sz="0" w:space="0" w:color="auto"/>
          </w:divBdr>
        </w:div>
        <w:div w:id="28802752">
          <w:marLeft w:val="640"/>
          <w:marRight w:val="0"/>
          <w:marTop w:val="0"/>
          <w:marBottom w:val="0"/>
          <w:divBdr>
            <w:top w:val="none" w:sz="0" w:space="0" w:color="auto"/>
            <w:left w:val="none" w:sz="0" w:space="0" w:color="auto"/>
            <w:bottom w:val="none" w:sz="0" w:space="0" w:color="auto"/>
            <w:right w:val="none" w:sz="0" w:space="0" w:color="auto"/>
          </w:divBdr>
        </w:div>
        <w:div w:id="780026276">
          <w:marLeft w:val="640"/>
          <w:marRight w:val="0"/>
          <w:marTop w:val="0"/>
          <w:marBottom w:val="0"/>
          <w:divBdr>
            <w:top w:val="none" w:sz="0" w:space="0" w:color="auto"/>
            <w:left w:val="none" w:sz="0" w:space="0" w:color="auto"/>
            <w:bottom w:val="none" w:sz="0" w:space="0" w:color="auto"/>
            <w:right w:val="none" w:sz="0" w:space="0" w:color="auto"/>
          </w:divBdr>
        </w:div>
        <w:div w:id="1382511968">
          <w:marLeft w:val="640"/>
          <w:marRight w:val="0"/>
          <w:marTop w:val="0"/>
          <w:marBottom w:val="0"/>
          <w:divBdr>
            <w:top w:val="none" w:sz="0" w:space="0" w:color="auto"/>
            <w:left w:val="none" w:sz="0" w:space="0" w:color="auto"/>
            <w:bottom w:val="none" w:sz="0" w:space="0" w:color="auto"/>
            <w:right w:val="none" w:sz="0" w:space="0" w:color="auto"/>
          </w:divBdr>
        </w:div>
        <w:div w:id="66614071">
          <w:marLeft w:val="640"/>
          <w:marRight w:val="0"/>
          <w:marTop w:val="0"/>
          <w:marBottom w:val="0"/>
          <w:divBdr>
            <w:top w:val="none" w:sz="0" w:space="0" w:color="auto"/>
            <w:left w:val="none" w:sz="0" w:space="0" w:color="auto"/>
            <w:bottom w:val="none" w:sz="0" w:space="0" w:color="auto"/>
            <w:right w:val="none" w:sz="0" w:space="0" w:color="auto"/>
          </w:divBdr>
        </w:div>
        <w:div w:id="499154044">
          <w:marLeft w:val="640"/>
          <w:marRight w:val="0"/>
          <w:marTop w:val="0"/>
          <w:marBottom w:val="0"/>
          <w:divBdr>
            <w:top w:val="none" w:sz="0" w:space="0" w:color="auto"/>
            <w:left w:val="none" w:sz="0" w:space="0" w:color="auto"/>
            <w:bottom w:val="none" w:sz="0" w:space="0" w:color="auto"/>
            <w:right w:val="none" w:sz="0" w:space="0" w:color="auto"/>
          </w:divBdr>
        </w:div>
      </w:divsChild>
    </w:div>
    <w:div w:id="1605846713">
      <w:bodyDiv w:val="1"/>
      <w:marLeft w:val="0"/>
      <w:marRight w:val="0"/>
      <w:marTop w:val="0"/>
      <w:marBottom w:val="0"/>
      <w:divBdr>
        <w:top w:val="none" w:sz="0" w:space="0" w:color="auto"/>
        <w:left w:val="none" w:sz="0" w:space="0" w:color="auto"/>
        <w:bottom w:val="none" w:sz="0" w:space="0" w:color="auto"/>
        <w:right w:val="none" w:sz="0" w:space="0" w:color="auto"/>
      </w:divBdr>
      <w:divsChild>
        <w:div w:id="1279069755">
          <w:marLeft w:val="640"/>
          <w:marRight w:val="0"/>
          <w:marTop w:val="0"/>
          <w:marBottom w:val="0"/>
          <w:divBdr>
            <w:top w:val="none" w:sz="0" w:space="0" w:color="auto"/>
            <w:left w:val="none" w:sz="0" w:space="0" w:color="auto"/>
            <w:bottom w:val="none" w:sz="0" w:space="0" w:color="auto"/>
            <w:right w:val="none" w:sz="0" w:space="0" w:color="auto"/>
          </w:divBdr>
        </w:div>
        <w:div w:id="2057004587">
          <w:marLeft w:val="640"/>
          <w:marRight w:val="0"/>
          <w:marTop w:val="0"/>
          <w:marBottom w:val="0"/>
          <w:divBdr>
            <w:top w:val="none" w:sz="0" w:space="0" w:color="auto"/>
            <w:left w:val="none" w:sz="0" w:space="0" w:color="auto"/>
            <w:bottom w:val="none" w:sz="0" w:space="0" w:color="auto"/>
            <w:right w:val="none" w:sz="0" w:space="0" w:color="auto"/>
          </w:divBdr>
        </w:div>
        <w:div w:id="446433545">
          <w:marLeft w:val="640"/>
          <w:marRight w:val="0"/>
          <w:marTop w:val="0"/>
          <w:marBottom w:val="0"/>
          <w:divBdr>
            <w:top w:val="none" w:sz="0" w:space="0" w:color="auto"/>
            <w:left w:val="none" w:sz="0" w:space="0" w:color="auto"/>
            <w:bottom w:val="none" w:sz="0" w:space="0" w:color="auto"/>
            <w:right w:val="none" w:sz="0" w:space="0" w:color="auto"/>
          </w:divBdr>
        </w:div>
        <w:div w:id="639917840">
          <w:marLeft w:val="640"/>
          <w:marRight w:val="0"/>
          <w:marTop w:val="0"/>
          <w:marBottom w:val="0"/>
          <w:divBdr>
            <w:top w:val="none" w:sz="0" w:space="0" w:color="auto"/>
            <w:left w:val="none" w:sz="0" w:space="0" w:color="auto"/>
            <w:bottom w:val="none" w:sz="0" w:space="0" w:color="auto"/>
            <w:right w:val="none" w:sz="0" w:space="0" w:color="auto"/>
          </w:divBdr>
        </w:div>
        <w:div w:id="539710458">
          <w:marLeft w:val="640"/>
          <w:marRight w:val="0"/>
          <w:marTop w:val="0"/>
          <w:marBottom w:val="0"/>
          <w:divBdr>
            <w:top w:val="none" w:sz="0" w:space="0" w:color="auto"/>
            <w:left w:val="none" w:sz="0" w:space="0" w:color="auto"/>
            <w:bottom w:val="none" w:sz="0" w:space="0" w:color="auto"/>
            <w:right w:val="none" w:sz="0" w:space="0" w:color="auto"/>
          </w:divBdr>
        </w:div>
        <w:div w:id="1135872404">
          <w:marLeft w:val="640"/>
          <w:marRight w:val="0"/>
          <w:marTop w:val="0"/>
          <w:marBottom w:val="0"/>
          <w:divBdr>
            <w:top w:val="none" w:sz="0" w:space="0" w:color="auto"/>
            <w:left w:val="none" w:sz="0" w:space="0" w:color="auto"/>
            <w:bottom w:val="none" w:sz="0" w:space="0" w:color="auto"/>
            <w:right w:val="none" w:sz="0" w:space="0" w:color="auto"/>
          </w:divBdr>
        </w:div>
        <w:div w:id="117259319">
          <w:marLeft w:val="640"/>
          <w:marRight w:val="0"/>
          <w:marTop w:val="0"/>
          <w:marBottom w:val="0"/>
          <w:divBdr>
            <w:top w:val="none" w:sz="0" w:space="0" w:color="auto"/>
            <w:left w:val="none" w:sz="0" w:space="0" w:color="auto"/>
            <w:bottom w:val="none" w:sz="0" w:space="0" w:color="auto"/>
            <w:right w:val="none" w:sz="0" w:space="0" w:color="auto"/>
          </w:divBdr>
        </w:div>
        <w:div w:id="451629136">
          <w:marLeft w:val="640"/>
          <w:marRight w:val="0"/>
          <w:marTop w:val="0"/>
          <w:marBottom w:val="0"/>
          <w:divBdr>
            <w:top w:val="none" w:sz="0" w:space="0" w:color="auto"/>
            <w:left w:val="none" w:sz="0" w:space="0" w:color="auto"/>
            <w:bottom w:val="none" w:sz="0" w:space="0" w:color="auto"/>
            <w:right w:val="none" w:sz="0" w:space="0" w:color="auto"/>
          </w:divBdr>
        </w:div>
        <w:div w:id="627781372">
          <w:marLeft w:val="640"/>
          <w:marRight w:val="0"/>
          <w:marTop w:val="0"/>
          <w:marBottom w:val="0"/>
          <w:divBdr>
            <w:top w:val="none" w:sz="0" w:space="0" w:color="auto"/>
            <w:left w:val="none" w:sz="0" w:space="0" w:color="auto"/>
            <w:bottom w:val="none" w:sz="0" w:space="0" w:color="auto"/>
            <w:right w:val="none" w:sz="0" w:space="0" w:color="auto"/>
          </w:divBdr>
        </w:div>
        <w:div w:id="2092118670">
          <w:marLeft w:val="640"/>
          <w:marRight w:val="0"/>
          <w:marTop w:val="0"/>
          <w:marBottom w:val="0"/>
          <w:divBdr>
            <w:top w:val="none" w:sz="0" w:space="0" w:color="auto"/>
            <w:left w:val="none" w:sz="0" w:space="0" w:color="auto"/>
            <w:bottom w:val="none" w:sz="0" w:space="0" w:color="auto"/>
            <w:right w:val="none" w:sz="0" w:space="0" w:color="auto"/>
          </w:divBdr>
        </w:div>
        <w:div w:id="2012756177">
          <w:marLeft w:val="640"/>
          <w:marRight w:val="0"/>
          <w:marTop w:val="0"/>
          <w:marBottom w:val="0"/>
          <w:divBdr>
            <w:top w:val="none" w:sz="0" w:space="0" w:color="auto"/>
            <w:left w:val="none" w:sz="0" w:space="0" w:color="auto"/>
            <w:bottom w:val="none" w:sz="0" w:space="0" w:color="auto"/>
            <w:right w:val="none" w:sz="0" w:space="0" w:color="auto"/>
          </w:divBdr>
        </w:div>
        <w:div w:id="1031303909">
          <w:marLeft w:val="640"/>
          <w:marRight w:val="0"/>
          <w:marTop w:val="0"/>
          <w:marBottom w:val="0"/>
          <w:divBdr>
            <w:top w:val="none" w:sz="0" w:space="0" w:color="auto"/>
            <w:left w:val="none" w:sz="0" w:space="0" w:color="auto"/>
            <w:bottom w:val="none" w:sz="0" w:space="0" w:color="auto"/>
            <w:right w:val="none" w:sz="0" w:space="0" w:color="auto"/>
          </w:divBdr>
        </w:div>
        <w:div w:id="1878078168">
          <w:marLeft w:val="640"/>
          <w:marRight w:val="0"/>
          <w:marTop w:val="0"/>
          <w:marBottom w:val="0"/>
          <w:divBdr>
            <w:top w:val="none" w:sz="0" w:space="0" w:color="auto"/>
            <w:left w:val="none" w:sz="0" w:space="0" w:color="auto"/>
            <w:bottom w:val="none" w:sz="0" w:space="0" w:color="auto"/>
            <w:right w:val="none" w:sz="0" w:space="0" w:color="auto"/>
          </w:divBdr>
        </w:div>
        <w:div w:id="772480760">
          <w:marLeft w:val="640"/>
          <w:marRight w:val="0"/>
          <w:marTop w:val="0"/>
          <w:marBottom w:val="0"/>
          <w:divBdr>
            <w:top w:val="none" w:sz="0" w:space="0" w:color="auto"/>
            <w:left w:val="none" w:sz="0" w:space="0" w:color="auto"/>
            <w:bottom w:val="none" w:sz="0" w:space="0" w:color="auto"/>
            <w:right w:val="none" w:sz="0" w:space="0" w:color="auto"/>
          </w:divBdr>
        </w:div>
        <w:div w:id="553543924">
          <w:marLeft w:val="640"/>
          <w:marRight w:val="0"/>
          <w:marTop w:val="0"/>
          <w:marBottom w:val="0"/>
          <w:divBdr>
            <w:top w:val="none" w:sz="0" w:space="0" w:color="auto"/>
            <w:left w:val="none" w:sz="0" w:space="0" w:color="auto"/>
            <w:bottom w:val="none" w:sz="0" w:space="0" w:color="auto"/>
            <w:right w:val="none" w:sz="0" w:space="0" w:color="auto"/>
          </w:divBdr>
        </w:div>
        <w:div w:id="206382516">
          <w:marLeft w:val="640"/>
          <w:marRight w:val="0"/>
          <w:marTop w:val="0"/>
          <w:marBottom w:val="0"/>
          <w:divBdr>
            <w:top w:val="none" w:sz="0" w:space="0" w:color="auto"/>
            <w:left w:val="none" w:sz="0" w:space="0" w:color="auto"/>
            <w:bottom w:val="none" w:sz="0" w:space="0" w:color="auto"/>
            <w:right w:val="none" w:sz="0" w:space="0" w:color="auto"/>
          </w:divBdr>
        </w:div>
        <w:div w:id="1879735974">
          <w:marLeft w:val="640"/>
          <w:marRight w:val="0"/>
          <w:marTop w:val="0"/>
          <w:marBottom w:val="0"/>
          <w:divBdr>
            <w:top w:val="none" w:sz="0" w:space="0" w:color="auto"/>
            <w:left w:val="none" w:sz="0" w:space="0" w:color="auto"/>
            <w:bottom w:val="none" w:sz="0" w:space="0" w:color="auto"/>
            <w:right w:val="none" w:sz="0" w:space="0" w:color="auto"/>
          </w:divBdr>
        </w:div>
        <w:div w:id="1098527462">
          <w:marLeft w:val="640"/>
          <w:marRight w:val="0"/>
          <w:marTop w:val="0"/>
          <w:marBottom w:val="0"/>
          <w:divBdr>
            <w:top w:val="none" w:sz="0" w:space="0" w:color="auto"/>
            <w:left w:val="none" w:sz="0" w:space="0" w:color="auto"/>
            <w:bottom w:val="none" w:sz="0" w:space="0" w:color="auto"/>
            <w:right w:val="none" w:sz="0" w:space="0" w:color="auto"/>
          </w:divBdr>
        </w:div>
        <w:div w:id="1231696879">
          <w:marLeft w:val="640"/>
          <w:marRight w:val="0"/>
          <w:marTop w:val="0"/>
          <w:marBottom w:val="0"/>
          <w:divBdr>
            <w:top w:val="none" w:sz="0" w:space="0" w:color="auto"/>
            <w:left w:val="none" w:sz="0" w:space="0" w:color="auto"/>
            <w:bottom w:val="none" w:sz="0" w:space="0" w:color="auto"/>
            <w:right w:val="none" w:sz="0" w:space="0" w:color="auto"/>
          </w:divBdr>
        </w:div>
        <w:div w:id="1591163323">
          <w:marLeft w:val="640"/>
          <w:marRight w:val="0"/>
          <w:marTop w:val="0"/>
          <w:marBottom w:val="0"/>
          <w:divBdr>
            <w:top w:val="none" w:sz="0" w:space="0" w:color="auto"/>
            <w:left w:val="none" w:sz="0" w:space="0" w:color="auto"/>
            <w:bottom w:val="none" w:sz="0" w:space="0" w:color="auto"/>
            <w:right w:val="none" w:sz="0" w:space="0" w:color="auto"/>
          </w:divBdr>
        </w:div>
        <w:div w:id="1257595221">
          <w:marLeft w:val="640"/>
          <w:marRight w:val="0"/>
          <w:marTop w:val="0"/>
          <w:marBottom w:val="0"/>
          <w:divBdr>
            <w:top w:val="none" w:sz="0" w:space="0" w:color="auto"/>
            <w:left w:val="none" w:sz="0" w:space="0" w:color="auto"/>
            <w:bottom w:val="none" w:sz="0" w:space="0" w:color="auto"/>
            <w:right w:val="none" w:sz="0" w:space="0" w:color="auto"/>
          </w:divBdr>
        </w:div>
        <w:div w:id="470558663">
          <w:marLeft w:val="640"/>
          <w:marRight w:val="0"/>
          <w:marTop w:val="0"/>
          <w:marBottom w:val="0"/>
          <w:divBdr>
            <w:top w:val="none" w:sz="0" w:space="0" w:color="auto"/>
            <w:left w:val="none" w:sz="0" w:space="0" w:color="auto"/>
            <w:bottom w:val="none" w:sz="0" w:space="0" w:color="auto"/>
            <w:right w:val="none" w:sz="0" w:space="0" w:color="auto"/>
          </w:divBdr>
        </w:div>
        <w:div w:id="284893037">
          <w:marLeft w:val="640"/>
          <w:marRight w:val="0"/>
          <w:marTop w:val="0"/>
          <w:marBottom w:val="0"/>
          <w:divBdr>
            <w:top w:val="none" w:sz="0" w:space="0" w:color="auto"/>
            <w:left w:val="none" w:sz="0" w:space="0" w:color="auto"/>
            <w:bottom w:val="none" w:sz="0" w:space="0" w:color="auto"/>
            <w:right w:val="none" w:sz="0" w:space="0" w:color="auto"/>
          </w:divBdr>
        </w:div>
        <w:div w:id="670642072">
          <w:marLeft w:val="640"/>
          <w:marRight w:val="0"/>
          <w:marTop w:val="0"/>
          <w:marBottom w:val="0"/>
          <w:divBdr>
            <w:top w:val="none" w:sz="0" w:space="0" w:color="auto"/>
            <w:left w:val="none" w:sz="0" w:space="0" w:color="auto"/>
            <w:bottom w:val="none" w:sz="0" w:space="0" w:color="auto"/>
            <w:right w:val="none" w:sz="0" w:space="0" w:color="auto"/>
          </w:divBdr>
        </w:div>
        <w:div w:id="1876842904">
          <w:marLeft w:val="640"/>
          <w:marRight w:val="0"/>
          <w:marTop w:val="0"/>
          <w:marBottom w:val="0"/>
          <w:divBdr>
            <w:top w:val="none" w:sz="0" w:space="0" w:color="auto"/>
            <w:left w:val="none" w:sz="0" w:space="0" w:color="auto"/>
            <w:bottom w:val="none" w:sz="0" w:space="0" w:color="auto"/>
            <w:right w:val="none" w:sz="0" w:space="0" w:color="auto"/>
          </w:divBdr>
        </w:div>
        <w:div w:id="952636508">
          <w:marLeft w:val="640"/>
          <w:marRight w:val="0"/>
          <w:marTop w:val="0"/>
          <w:marBottom w:val="0"/>
          <w:divBdr>
            <w:top w:val="none" w:sz="0" w:space="0" w:color="auto"/>
            <w:left w:val="none" w:sz="0" w:space="0" w:color="auto"/>
            <w:bottom w:val="none" w:sz="0" w:space="0" w:color="auto"/>
            <w:right w:val="none" w:sz="0" w:space="0" w:color="auto"/>
          </w:divBdr>
        </w:div>
        <w:div w:id="404685683">
          <w:marLeft w:val="640"/>
          <w:marRight w:val="0"/>
          <w:marTop w:val="0"/>
          <w:marBottom w:val="0"/>
          <w:divBdr>
            <w:top w:val="none" w:sz="0" w:space="0" w:color="auto"/>
            <w:left w:val="none" w:sz="0" w:space="0" w:color="auto"/>
            <w:bottom w:val="none" w:sz="0" w:space="0" w:color="auto"/>
            <w:right w:val="none" w:sz="0" w:space="0" w:color="auto"/>
          </w:divBdr>
        </w:div>
        <w:div w:id="1603300984">
          <w:marLeft w:val="640"/>
          <w:marRight w:val="0"/>
          <w:marTop w:val="0"/>
          <w:marBottom w:val="0"/>
          <w:divBdr>
            <w:top w:val="none" w:sz="0" w:space="0" w:color="auto"/>
            <w:left w:val="none" w:sz="0" w:space="0" w:color="auto"/>
            <w:bottom w:val="none" w:sz="0" w:space="0" w:color="auto"/>
            <w:right w:val="none" w:sz="0" w:space="0" w:color="auto"/>
          </w:divBdr>
        </w:div>
        <w:div w:id="529728021">
          <w:marLeft w:val="640"/>
          <w:marRight w:val="0"/>
          <w:marTop w:val="0"/>
          <w:marBottom w:val="0"/>
          <w:divBdr>
            <w:top w:val="none" w:sz="0" w:space="0" w:color="auto"/>
            <w:left w:val="none" w:sz="0" w:space="0" w:color="auto"/>
            <w:bottom w:val="none" w:sz="0" w:space="0" w:color="auto"/>
            <w:right w:val="none" w:sz="0" w:space="0" w:color="auto"/>
          </w:divBdr>
        </w:div>
        <w:div w:id="1512404359">
          <w:marLeft w:val="640"/>
          <w:marRight w:val="0"/>
          <w:marTop w:val="0"/>
          <w:marBottom w:val="0"/>
          <w:divBdr>
            <w:top w:val="none" w:sz="0" w:space="0" w:color="auto"/>
            <w:left w:val="none" w:sz="0" w:space="0" w:color="auto"/>
            <w:bottom w:val="none" w:sz="0" w:space="0" w:color="auto"/>
            <w:right w:val="none" w:sz="0" w:space="0" w:color="auto"/>
          </w:divBdr>
        </w:div>
        <w:div w:id="1619797018">
          <w:marLeft w:val="640"/>
          <w:marRight w:val="0"/>
          <w:marTop w:val="0"/>
          <w:marBottom w:val="0"/>
          <w:divBdr>
            <w:top w:val="none" w:sz="0" w:space="0" w:color="auto"/>
            <w:left w:val="none" w:sz="0" w:space="0" w:color="auto"/>
            <w:bottom w:val="none" w:sz="0" w:space="0" w:color="auto"/>
            <w:right w:val="none" w:sz="0" w:space="0" w:color="auto"/>
          </w:divBdr>
        </w:div>
        <w:div w:id="425151705">
          <w:marLeft w:val="640"/>
          <w:marRight w:val="0"/>
          <w:marTop w:val="0"/>
          <w:marBottom w:val="0"/>
          <w:divBdr>
            <w:top w:val="none" w:sz="0" w:space="0" w:color="auto"/>
            <w:left w:val="none" w:sz="0" w:space="0" w:color="auto"/>
            <w:bottom w:val="none" w:sz="0" w:space="0" w:color="auto"/>
            <w:right w:val="none" w:sz="0" w:space="0" w:color="auto"/>
          </w:divBdr>
        </w:div>
        <w:div w:id="1094864416">
          <w:marLeft w:val="640"/>
          <w:marRight w:val="0"/>
          <w:marTop w:val="0"/>
          <w:marBottom w:val="0"/>
          <w:divBdr>
            <w:top w:val="none" w:sz="0" w:space="0" w:color="auto"/>
            <w:left w:val="none" w:sz="0" w:space="0" w:color="auto"/>
            <w:bottom w:val="none" w:sz="0" w:space="0" w:color="auto"/>
            <w:right w:val="none" w:sz="0" w:space="0" w:color="auto"/>
          </w:divBdr>
        </w:div>
        <w:div w:id="866330475">
          <w:marLeft w:val="640"/>
          <w:marRight w:val="0"/>
          <w:marTop w:val="0"/>
          <w:marBottom w:val="0"/>
          <w:divBdr>
            <w:top w:val="none" w:sz="0" w:space="0" w:color="auto"/>
            <w:left w:val="none" w:sz="0" w:space="0" w:color="auto"/>
            <w:bottom w:val="none" w:sz="0" w:space="0" w:color="auto"/>
            <w:right w:val="none" w:sz="0" w:space="0" w:color="auto"/>
          </w:divBdr>
        </w:div>
        <w:div w:id="1069496557">
          <w:marLeft w:val="640"/>
          <w:marRight w:val="0"/>
          <w:marTop w:val="0"/>
          <w:marBottom w:val="0"/>
          <w:divBdr>
            <w:top w:val="none" w:sz="0" w:space="0" w:color="auto"/>
            <w:left w:val="none" w:sz="0" w:space="0" w:color="auto"/>
            <w:bottom w:val="none" w:sz="0" w:space="0" w:color="auto"/>
            <w:right w:val="none" w:sz="0" w:space="0" w:color="auto"/>
          </w:divBdr>
        </w:div>
        <w:div w:id="1833522088">
          <w:marLeft w:val="640"/>
          <w:marRight w:val="0"/>
          <w:marTop w:val="0"/>
          <w:marBottom w:val="0"/>
          <w:divBdr>
            <w:top w:val="none" w:sz="0" w:space="0" w:color="auto"/>
            <w:left w:val="none" w:sz="0" w:space="0" w:color="auto"/>
            <w:bottom w:val="none" w:sz="0" w:space="0" w:color="auto"/>
            <w:right w:val="none" w:sz="0" w:space="0" w:color="auto"/>
          </w:divBdr>
        </w:div>
        <w:div w:id="2029334016">
          <w:marLeft w:val="640"/>
          <w:marRight w:val="0"/>
          <w:marTop w:val="0"/>
          <w:marBottom w:val="0"/>
          <w:divBdr>
            <w:top w:val="none" w:sz="0" w:space="0" w:color="auto"/>
            <w:left w:val="none" w:sz="0" w:space="0" w:color="auto"/>
            <w:bottom w:val="none" w:sz="0" w:space="0" w:color="auto"/>
            <w:right w:val="none" w:sz="0" w:space="0" w:color="auto"/>
          </w:divBdr>
        </w:div>
        <w:div w:id="1031422541">
          <w:marLeft w:val="640"/>
          <w:marRight w:val="0"/>
          <w:marTop w:val="0"/>
          <w:marBottom w:val="0"/>
          <w:divBdr>
            <w:top w:val="none" w:sz="0" w:space="0" w:color="auto"/>
            <w:left w:val="none" w:sz="0" w:space="0" w:color="auto"/>
            <w:bottom w:val="none" w:sz="0" w:space="0" w:color="auto"/>
            <w:right w:val="none" w:sz="0" w:space="0" w:color="auto"/>
          </w:divBdr>
        </w:div>
        <w:div w:id="616375252">
          <w:marLeft w:val="640"/>
          <w:marRight w:val="0"/>
          <w:marTop w:val="0"/>
          <w:marBottom w:val="0"/>
          <w:divBdr>
            <w:top w:val="none" w:sz="0" w:space="0" w:color="auto"/>
            <w:left w:val="none" w:sz="0" w:space="0" w:color="auto"/>
            <w:bottom w:val="none" w:sz="0" w:space="0" w:color="auto"/>
            <w:right w:val="none" w:sz="0" w:space="0" w:color="auto"/>
          </w:divBdr>
        </w:div>
        <w:div w:id="191845889">
          <w:marLeft w:val="640"/>
          <w:marRight w:val="0"/>
          <w:marTop w:val="0"/>
          <w:marBottom w:val="0"/>
          <w:divBdr>
            <w:top w:val="none" w:sz="0" w:space="0" w:color="auto"/>
            <w:left w:val="none" w:sz="0" w:space="0" w:color="auto"/>
            <w:bottom w:val="none" w:sz="0" w:space="0" w:color="auto"/>
            <w:right w:val="none" w:sz="0" w:space="0" w:color="auto"/>
          </w:divBdr>
        </w:div>
        <w:div w:id="2120757617">
          <w:marLeft w:val="640"/>
          <w:marRight w:val="0"/>
          <w:marTop w:val="0"/>
          <w:marBottom w:val="0"/>
          <w:divBdr>
            <w:top w:val="none" w:sz="0" w:space="0" w:color="auto"/>
            <w:left w:val="none" w:sz="0" w:space="0" w:color="auto"/>
            <w:bottom w:val="none" w:sz="0" w:space="0" w:color="auto"/>
            <w:right w:val="none" w:sz="0" w:space="0" w:color="auto"/>
          </w:divBdr>
        </w:div>
        <w:div w:id="1160585837">
          <w:marLeft w:val="640"/>
          <w:marRight w:val="0"/>
          <w:marTop w:val="0"/>
          <w:marBottom w:val="0"/>
          <w:divBdr>
            <w:top w:val="none" w:sz="0" w:space="0" w:color="auto"/>
            <w:left w:val="none" w:sz="0" w:space="0" w:color="auto"/>
            <w:bottom w:val="none" w:sz="0" w:space="0" w:color="auto"/>
            <w:right w:val="none" w:sz="0" w:space="0" w:color="auto"/>
          </w:divBdr>
        </w:div>
        <w:div w:id="1049453097">
          <w:marLeft w:val="640"/>
          <w:marRight w:val="0"/>
          <w:marTop w:val="0"/>
          <w:marBottom w:val="0"/>
          <w:divBdr>
            <w:top w:val="none" w:sz="0" w:space="0" w:color="auto"/>
            <w:left w:val="none" w:sz="0" w:space="0" w:color="auto"/>
            <w:bottom w:val="none" w:sz="0" w:space="0" w:color="auto"/>
            <w:right w:val="none" w:sz="0" w:space="0" w:color="auto"/>
          </w:divBdr>
        </w:div>
        <w:div w:id="1725058015">
          <w:marLeft w:val="640"/>
          <w:marRight w:val="0"/>
          <w:marTop w:val="0"/>
          <w:marBottom w:val="0"/>
          <w:divBdr>
            <w:top w:val="none" w:sz="0" w:space="0" w:color="auto"/>
            <w:left w:val="none" w:sz="0" w:space="0" w:color="auto"/>
            <w:bottom w:val="none" w:sz="0" w:space="0" w:color="auto"/>
            <w:right w:val="none" w:sz="0" w:space="0" w:color="auto"/>
          </w:divBdr>
        </w:div>
        <w:div w:id="1363751952">
          <w:marLeft w:val="640"/>
          <w:marRight w:val="0"/>
          <w:marTop w:val="0"/>
          <w:marBottom w:val="0"/>
          <w:divBdr>
            <w:top w:val="none" w:sz="0" w:space="0" w:color="auto"/>
            <w:left w:val="none" w:sz="0" w:space="0" w:color="auto"/>
            <w:bottom w:val="none" w:sz="0" w:space="0" w:color="auto"/>
            <w:right w:val="none" w:sz="0" w:space="0" w:color="auto"/>
          </w:divBdr>
        </w:div>
        <w:div w:id="1400595699">
          <w:marLeft w:val="640"/>
          <w:marRight w:val="0"/>
          <w:marTop w:val="0"/>
          <w:marBottom w:val="0"/>
          <w:divBdr>
            <w:top w:val="none" w:sz="0" w:space="0" w:color="auto"/>
            <w:left w:val="none" w:sz="0" w:space="0" w:color="auto"/>
            <w:bottom w:val="none" w:sz="0" w:space="0" w:color="auto"/>
            <w:right w:val="none" w:sz="0" w:space="0" w:color="auto"/>
          </w:divBdr>
        </w:div>
        <w:div w:id="1461875486">
          <w:marLeft w:val="640"/>
          <w:marRight w:val="0"/>
          <w:marTop w:val="0"/>
          <w:marBottom w:val="0"/>
          <w:divBdr>
            <w:top w:val="none" w:sz="0" w:space="0" w:color="auto"/>
            <w:left w:val="none" w:sz="0" w:space="0" w:color="auto"/>
            <w:bottom w:val="none" w:sz="0" w:space="0" w:color="auto"/>
            <w:right w:val="none" w:sz="0" w:space="0" w:color="auto"/>
          </w:divBdr>
        </w:div>
        <w:div w:id="2090106772">
          <w:marLeft w:val="640"/>
          <w:marRight w:val="0"/>
          <w:marTop w:val="0"/>
          <w:marBottom w:val="0"/>
          <w:divBdr>
            <w:top w:val="none" w:sz="0" w:space="0" w:color="auto"/>
            <w:left w:val="none" w:sz="0" w:space="0" w:color="auto"/>
            <w:bottom w:val="none" w:sz="0" w:space="0" w:color="auto"/>
            <w:right w:val="none" w:sz="0" w:space="0" w:color="auto"/>
          </w:divBdr>
        </w:div>
        <w:div w:id="1953172290">
          <w:marLeft w:val="640"/>
          <w:marRight w:val="0"/>
          <w:marTop w:val="0"/>
          <w:marBottom w:val="0"/>
          <w:divBdr>
            <w:top w:val="none" w:sz="0" w:space="0" w:color="auto"/>
            <w:left w:val="none" w:sz="0" w:space="0" w:color="auto"/>
            <w:bottom w:val="none" w:sz="0" w:space="0" w:color="auto"/>
            <w:right w:val="none" w:sz="0" w:space="0" w:color="auto"/>
          </w:divBdr>
        </w:div>
        <w:div w:id="1755273253">
          <w:marLeft w:val="640"/>
          <w:marRight w:val="0"/>
          <w:marTop w:val="0"/>
          <w:marBottom w:val="0"/>
          <w:divBdr>
            <w:top w:val="none" w:sz="0" w:space="0" w:color="auto"/>
            <w:left w:val="none" w:sz="0" w:space="0" w:color="auto"/>
            <w:bottom w:val="none" w:sz="0" w:space="0" w:color="auto"/>
            <w:right w:val="none" w:sz="0" w:space="0" w:color="auto"/>
          </w:divBdr>
        </w:div>
        <w:div w:id="555047080">
          <w:marLeft w:val="640"/>
          <w:marRight w:val="0"/>
          <w:marTop w:val="0"/>
          <w:marBottom w:val="0"/>
          <w:divBdr>
            <w:top w:val="none" w:sz="0" w:space="0" w:color="auto"/>
            <w:left w:val="none" w:sz="0" w:space="0" w:color="auto"/>
            <w:bottom w:val="none" w:sz="0" w:space="0" w:color="auto"/>
            <w:right w:val="none" w:sz="0" w:space="0" w:color="auto"/>
          </w:divBdr>
        </w:div>
        <w:div w:id="1277328966">
          <w:marLeft w:val="640"/>
          <w:marRight w:val="0"/>
          <w:marTop w:val="0"/>
          <w:marBottom w:val="0"/>
          <w:divBdr>
            <w:top w:val="none" w:sz="0" w:space="0" w:color="auto"/>
            <w:left w:val="none" w:sz="0" w:space="0" w:color="auto"/>
            <w:bottom w:val="none" w:sz="0" w:space="0" w:color="auto"/>
            <w:right w:val="none" w:sz="0" w:space="0" w:color="auto"/>
          </w:divBdr>
        </w:div>
        <w:div w:id="2105376202">
          <w:marLeft w:val="640"/>
          <w:marRight w:val="0"/>
          <w:marTop w:val="0"/>
          <w:marBottom w:val="0"/>
          <w:divBdr>
            <w:top w:val="none" w:sz="0" w:space="0" w:color="auto"/>
            <w:left w:val="none" w:sz="0" w:space="0" w:color="auto"/>
            <w:bottom w:val="none" w:sz="0" w:space="0" w:color="auto"/>
            <w:right w:val="none" w:sz="0" w:space="0" w:color="auto"/>
          </w:divBdr>
        </w:div>
        <w:div w:id="1623338358">
          <w:marLeft w:val="640"/>
          <w:marRight w:val="0"/>
          <w:marTop w:val="0"/>
          <w:marBottom w:val="0"/>
          <w:divBdr>
            <w:top w:val="none" w:sz="0" w:space="0" w:color="auto"/>
            <w:left w:val="none" w:sz="0" w:space="0" w:color="auto"/>
            <w:bottom w:val="none" w:sz="0" w:space="0" w:color="auto"/>
            <w:right w:val="none" w:sz="0" w:space="0" w:color="auto"/>
          </w:divBdr>
        </w:div>
        <w:div w:id="591205967">
          <w:marLeft w:val="640"/>
          <w:marRight w:val="0"/>
          <w:marTop w:val="0"/>
          <w:marBottom w:val="0"/>
          <w:divBdr>
            <w:top w:val="none" w:sz="0" w:space="0" w:color="auto"/>
            <w:left w:val="none" w:sz="0" w:space="0" w:color="auto"/>
            <w:bottom w:val="none" w:sz="0" w:space="0" w:color="auto"/>
            <w:right w:val="none" w:sz="0" w:space="0" w:color="auto"/>
          </w:divBdr>
        </w:div>
        <w:div w:id="1560895952">
          <w:marLeft w:val="640"/>
          <w:marRight w:val="0"/>
          <w:marTop w:val="0"/>
          <w:marBottom w:val="0"/>
          <w:divBdr>
            <w:top w:val="none" w:sz="0" w:space="0" w:color="auto"/>
            <w:left w:val="none" w:sz="0" w:space="0" w:color="auto"/>
            <w:bottom w:val="none" w:sz="0" w:space="0" w:color="auto"/>
            <w:right w:val="none" w:sz="0" w:space="0" w:color="auto"/>
          </w:divBdr>
        </w:div>
        <w:div w:id="2104836591">
          <w:marLeft w:val="640"/>
          <w:marRight w:val="0"/>
          <w:marTop w:val="0"/>
          <w:marBottom w:val="0"/>
          <w:divBdr>
            <w:top w:val="none" w:sz="0" w:space="0" w:color="auto"/>
            <w:left w:val="none" w:sz="0" w:space="0" w:color="auto"/>
            <w:bottom w:val="none" w:sz="0" w:space="0" w:color="auto"/>
            <w:right w:val="none" w:sz="0" w:space="0" w:color="auto"/>
          </w:divBdr>
        </w:div>
        <w:div w:id="2138603285">
          <w:marLeft w:val="640"/>
          <w:marRight w:val="0"/>
          <w:marTop w:val="0"/>
          <w:marBottom w:val="0"/>
          <w:divBdr>
            <w:top w:val="none" w:sz="0" w:space="0" w:color="auto"/>
            <w:left w:val="none" w:sz="0" w:space="0" w:color="auto"/>
            <w:bottom w:val="none" w:sz="0" w:space="0" w:color="auto"/>
            <w:right w:val="none" w:sz="0" w:space="0" w:color="auto"/>
          </w:divBdr>
        </w:div>
        <w:div w:id="2113434052">
          <w:marLeft w:val="640"/>
          <w:marRight w:val="0"/>
          <w:marTop w:val="0"/>
          <w:marBottom w:val="0"/>
          <w:divBdr>
            <w:top w:val="none" w:sz="0" w:space="0" w:color="auto"/>
            <w:left w:val="none" w:sz="0" w:space="0" w:color="auto"/>
            <w:bottom w:val="none" w:sz="0" w:space="0" w:color="auto"/>
            <w:right w:val="none" w:sz="0" w:space="0" w:color="auto"/>
          </w:divBdr>
        </w:div>
        <w:div w:id="200439989">
          <w:marLeft w:val="640"/>
          <w:marRight w:val="0"/>
          <w:marTop w:val="0"/>
          <w:marBottom w:val="0"/>
          <w:divBdr>
            <w:top w:val="none" w:sz="0" w:space="0" w:color="auto"/>
            <w:left w:val="none" w:sz="0" w:space="0" w:color="auto"/>
            <w:bottom w:val="none" w:sz="0" w:space="0" w:color="auto"/>
            <w:right w:val="none" w:sz="0" w:space="0" w:color="auto"/>
          </w:divBdr>
        </w:div>
        <w:div w:id="1382485182">
          <w:marLeft w:val="640"/>
          <w:marRight w:val="0"/>
          <w:marTop w:val="0"/>
          <w:marBottom w:val="0"/>
          <w:divBdr>
            <w:top w:val="none" w:sz="0" w:space="0" w:color="auto"/>
            <w:left w:val="none" w:sz="0" w:space="0" w:color="auto"/>
            <w:bottom w:val="none" w:sz="0" w:space="0" w:color="auto"/>
            <w:right w:val="none" w:sz="0" w:space="0" w:color="auto"/>
          </w:divBdr>
        </w:div>
        <w:div w:id="1548298752">
          <w:marLeft w:val="640"/>
          <w:marRight w:val="0"/>
          <w:marTop w:val="0"/>
          <w:marBottom w:val="0"/>
          <w:divBdr>
            <w:top w:val="none" w:sz="0" w:space="0" w:color="auto"/>
            <w:left w:val="none" w:sz="0" w:space="0" w:color="auto"/>
            <w:bottom w:val="none" w:sz="0" w:space="0" w:color="auto"/>
            <w:right w:val="none" w:sz="0" w:space="0" w:color="auto"/>
          </w:divBdr>
        </w:div>
        <w:div w:id="1150058060">
          <w:marLeft w:val="640"/>
          <w:marRight w:val="0"/>
          <w:marTop w:val="0"/>
          <w:marBottom w:val="0"/>
          <w:divBdr>
            <w:top w:val="none" w:sz="0" w:space="0" w:color="auto"/>
            <w:left w:val="none" w:sz="0" w:space="0" w:color="auto"/>
            <w:bottom w:val="none" w:sz="0" w:space="0" w:color="auto"/>
            <w:right w:val="none" w:sz="0" w:space="0" w:color="auto"/>
          </w:divBdr>
        </w:div>
        <w:div w:id="1344699007">
          <w:marLeft w:val="640"/>
          <w:marRight w:val="0"/>
          <w:marTop w:val="0"/>
          <w:marBottom w:val="0"/>
          <w:divBdr>
            <w:top w:val="none" w:sz="0" w:space="0" w:color="auto"/>
            <w:left w:val="none" w:sz="0" w:space="0" w:color="auto"/>
            <w:bottom w:val="none" w:sz="0" w:space="0" w:color="auto"/>
            <w:right w:val="none" w:sz="0" w:space="0" w:color="auto"/>
          </w:divBdr>
        </w:div>
        <w:div w:id="302932742">
          <w:marLeft w:val="640"/>
          <w:marRight w:val="0"/>
          <w:marTop w:val="0"/>
          <w:marBottom w:val="0"/>
          <w:divBdr>
            <w:top w:val="none" w:sz="0" w:space="0" w:color="auto"/>
            <w:left w:val="none" w:sz="0" w:space="0" w:color="auto"/>
            <w:bottom w:val="none" w:sz="0" w:space="0" w:color="auto"/>
            <w:right w:val="none" w:sz="0" w:space="0" w:color="auto"/>
          </w:divBdr>
        </w:div>
        <w:div w:id="2000033609">
          <w:marLeft w:val="640"/>
          <w:marRight w:val="0"/>
          <w:marTop w:val="0"/>
          <w:marBottom w:val="0"/>
          <w:divBdr>
            <w:top w:val="none" w:sz="0" w:space="0" w:color="auto"/>
            <w:left w:val="none" w:sz="0" w:space="0" w:color="auto"/>
            <w:bottom w:val="none" w:sz="0" w:space="0" w:color="auto"/>
            <w:right w:val="none" w:sz="0" w:space="0" w:color="auto"/>
          </w:divBdr>
        </w:div>
        <w:div w:id="1624455931">
          <w:marLeft w:val="640"/>
          <w:marRight w:val="0"/>
          <w:marTop w:val="0"/>
          <w:marBottom w:val="0"/>
          <w:divBdr>
            <w:top w:val="none" w:sz="0" w:space="0" w:color="auto"/>
            <w:left w:val="none" w:sz="0" w:space="0" w:color="auto"/>
            <w:bottom w:val="none" w:sz="0" w:space="0" w:color="auto"/>
            <w:right w:val="none" w:sz="0" w:space="0" w:color="auto"/>
          </w:divBdr>
        </w:div>
        <w:div w:id="1441531935">
          <w:marLeft w:val="640"/>
          <w:marRight w:val="0"/>
          <w:marTop w:val="0"/>
          <w:marBottom w:val="0"/>
          <w:divBdr>
            <w:top w:val="none" w:sz="0" w:space="0" w:color="auto"/>
            <w:left w:val="none" w:sz="0" w:space="0" w:color="auto"/>
            <w:bottom w:val="none" w:sz="0" w:space="0" w:color="auto"/>
            <w:right w:val="none" w:sz="0" w:space="0" w:color="auto"/>
          </w:divBdr>
        </w:div>
        <w:div w:id="258177827">
          <w:marLeft w:val="640"/>
          <w:marRight w:val="0"/>
          <w:marTop w:val="0"/>
          <w:marBottom w:val="0"/>
          <w:divBdr>
            <w:top w:val="none" w:sz="0" w:space="0" w:color="auto"/>
            <w:left w:val="none" w:sz="0" w:space="0" w:color="auto"/>
            <w:bottom w:val="none" w:sz="0" w:space="0" w:color="auto"/>
            <w:right w:val="none" w:sz="0" w:space="0" w:color="auto"/>
          </w:divBdr>
        </w:div>
        <w:div w:id="725379223">
          <w:marLeft w:val="640"/>
          <w:marRight w:val="0"/>
          <w:marTop w:val="0"/>
          <w:marBottom w:val="0"/>
          <w:divBdr>
            <w:top w:val="none" w:sz="0" w:space="0" w:color="auto"/>
            <w:left w:val="none" w:sz="0" w:space="0" w:color="auto"/>
            <w:bottom w:val="none" w:sz="0" w:space="0" w:color="auto"/>
            <w:right w:val="none" w:sz="0" w:space="0" w:color="auto"/>
          </w:divBdr>
        </w:div>
        <w:div w:id="540165998">
          <w:marLeft w:val="640"/>
          <w:marRight w:val="0"/>
          <w:marTop w:val="0"/>
          <w:marBottom w:val="0"/>
          <w:divBdr>
            <w:top w:val="none" w:sz="0" w:space="0" w:color="auto"/>
            <w:left w:val="none" w:sz="0" w:space="0" w:color="auto"/>
            <w:bottom w:val="none" w:sz="0" w:space="0" w:color="auto"/>
            <w:right w:val="none" w:sz="0" w:space="0" w:color="auto"/>
          </w:divBdr>
        </w:div>
      </w:divsChild>
    </w:div>
    <w:div w:id="1703044782">
      <w:bodyDiv w:val="1"/>
      <w:marLeft w:val="0"/>
      <w:marRight w:val="0"/>
      <w:marTop w:val="0"/>
      <w:marBottom w:val="0"/>
      <w:divBdr>
        <w:top w:val="none" w:sz="0" w:space="0" w:color="auto"/>
        <w:left w:val="none" w:sz="0" w:space="0" w:color="auto"/>
        <w:bottom w:val="none" w:sz="0" w:space="0" w:color="auto"/>
        <w:right w:val="none" w:sz="0" w:space="0" w:color="auto"/>
      </w:divBdr>
    </w:div>
    <w:div w:id="1768497703">
      <w:bodyDiv w:val="1"/>
      <w:marLeft w:val="0"/>
      <w:marRight w:val="0"/>
      <w:marTop w:val="0"/>
      <w:marBottom w:val="0"/>
      <w:divBdr>
        <w:top w:val="none" w:sz="0" w:space="0" w:color="auto"/>
        <w:left w:val="none" w:sz="0" w:space="0" w:color="auto"/>
        <w:bottom w:val="none" w:sz="0" w:space="0" w:color="auto"/>
        <w:right w:val="none" w:sz="0" w:space="0" w:color="auto"/>
      </w:divBdr>
      <w:divsChild>
        <w:div w:id="1480802586">
          <w:marLeft w:val="640"/>
          <w:marRight w:val="0"/>
          <w:marTop w:val="0"/>
          <w:marBottom w:val="0"/>
          <w:divBdr>
            <w:top w:val="none" w:sz="0" w:space="0" w:color="auto"/>
            <w:left w:val="none" w:sz="0" w:space="0" w:color="auto"/>
            <w:bottom w:val="none" w:sz="0" w:space="0" w:color="auto"/>
            <w:right w:val="none" w:sz="0" w:space="0" w:color="auto"/>
          </w:divBdr>
        </w:div>
        <w:div w:id="635380887">
          <w:marLeft w:val="640"/>
          <w:marRight w:val="0"/>
          <w:marTop w:val="0"/>
          <w:marBottom w:val="0"/>
          <w:divBdr>
            <w:top w:val="none" w:sz="0" w:space="0" w:color="auto"/>
            <w:left w:val="none" w:sz="0" w:space="0" w:color="auto"/>
            <w:bottom w:val="none" w:sz="0" w:space="0" w:color="auto"/>
            <w:right w:val="none" w:sz="0" w:space="0" w:color="auto"/>
          </w:divBdr>
        </w:div>
        <w:div w:id="1118917682">
          <w:marLeft w:val="640"/>
          <w:marRight w:val="0"/>
          <w:marTop w:val="0"/>
          <w:marBottom w:val="0"/>
          <w:divBdr>
            <w:top w:val="none" w:sz="0" w:space="0" w:color="auto"/>
            <w:left w:val="none" w:sz="0" w:space="0" w:color="auto"/>
            <w:bottom w:val="none" w:sz="0" w:space="0" w:color="auto"/>
            <w:right w:val="none" w:sz="0" w:space="0" w:color="auto"/>
          </w:divBdr>
        </w:div>
        <w:div w:id="794251057">
          <w:marLeft w:val="640"/>
          <w:marRight w:val="0"/>
          <w:marTop w:val="0"/>
          <w:marBottom w:val="0"/>
          <w:divBdr>
            <w:top w:val="none" w:sz="0" w:space="0" w:color="auto"/>
            <w:left w:val="none" w:sz="0" w:space="0" w:color="auto"/>
            <w:bottom w:val="none" w:sz="0" w:space="0" w:color="auto"/>
            <w:right w:val="none" w:sz="0" w:space="0" w:color="auto"/>
          </w:divBdr>
        </w:div>
        <w:div w:id="674111532">
          <w:marLeft w:val="640"/>
          <w:marRight w:val="0"/>
          <w:marTop w:val="0"/>
          <w:marBottom w:val="0"/>
          <w:divBdr>
            <w:top w:val="none" w:sz="0" w:space="0" w:color="auto"/>
            <w:left w:val="none" w:sz="0" w:space="0" w:color="auto"/>
            <w:bottom w:val="none" w:sz="0" w:space="0" w:color="auto"/>
            <w:right w:val="none" w:sz="0" w:space="0" w:color="auto"/>
          </w:divBdr>
        </w:div>
        <w:div w:id="1197699434">
          <w:marLeft w:val="640"/>
          <w:marRight w:val="0"/>
          <w:marTop w:val="0"/>
          <w:marBottom w:val="0"/>
          <w:divBdr>
            <w:top w:val="none" w:sz="0" w:space="0" w:color="auto"/>
            <w:left w:val="none" w:sz="0" w:space="0" w:color="auto"/>
            <w:bottom w:val="none" w:sz="0" w:space="0" w:color="auto"/>
            <w:right w:val="none" w:sz="0" w:space="0" w:color="auto"/>
          </w:divBdr>
        </w:div>
        <w:div w:id="662006186">
          <w:marLeft w:val="640"/>
          <w:marRight w:val="0"/>
          <w:marTop w:val="0"/>
          <w:marBottom w:val="0"/>
          <w:divBdr>
            <w:top w:val="none" w:sz="0" w:space="0" w:color="auto"/>
            <w:left w:val="none" w:sz="0" w:space="0" w:color="auto"/>
            <w:bottom w:val="none" w:sz="0" w:space="0" w:color="auto"/>
            <w:right w:val="none" w:sz="0" w:space="0" w:color="auto"/>
          </w:divBdr>
        </w:div>
        <w:div w:id="876431329">
          <w:marLeft w:val="640"/>
          <w:marRight w:val="0"/>
          <w:marTop w:val="0"/>
          <w:marBottom w:val="0"/>
          <w:divBdr>
            <w:top w:val="none" w:sz="0" w:space="0" w:color="auto"/>
            <w:left w:val="none" w:sz="0" w:space="0" w:color="auto"/>
            <w:bottom w:val="none" w:sz="0" w:space="0" w:color="auto"/>
            <w:right w:val="none" w:sz="0" w:space="0" w:color="auto"/>
          </w:divBdr>
        </w:div>
        <w:div w:id="729773345">
          <w:marLeft w:val="640"/>
          <w:marRight w:val="0"/>
          <w:marTop w:val="0"/>
          <w:marBottom w:val="0"/>
          <w:divBdr>
            <w:top w:val="none" w:sz="0" w:space="0" w:color="auto"/>
            <w:left w:val="none" w:sz="0" w:space="0" w:color="auto"/>
            <w:bottom w:val="none" w:sz="0" w:space="0" w:color="auto"/>
            <w:right w:val="none" w:sz="0" w:space="0" w:color="auto"/>
          </w:divBdr>
        </w:div>
        <w:div w:id="672104136">
          <w:marLeft w:val="640"/>
          <w:marRight w:val="0"/>
          <w:marTop w:val="0"/>
          <w:marBottom w:val="0"/>
          <w:divBdr>
            <w:top w:val="none" w:sz="0" w:space="0" w:color="auto"/>
            <w:left w:val="none" w:sz="0" w:space="0" w:color="auto"/>
            <w:bottom w:val="none" w:sz="0" w:space="0" w:color="auto"/>
            <w:right w:val="none" w:sz="0" w:space="0" w:color="auto"/>
          </w:divBdr>
        </w:div>
        <w:div w:id="1576554478">
          <w:marLeft w:val="640"/>
          <w:marRight w:val="0"/>
          <w:marTop w:val="0"/>
          <w:marBottom w:val="0"/>
          <w:divBdr>
            <w:top w:val="none" w:sz="0" w:space="0" w:color="auto"/>
            <w:left w:val="none" w:sz="0" w:space="0" w:color="auto"/>
            <w:bottom w:val="none" w:sz="0" w:space="0" w:color="auto"/>
            <w:right w:val="none" w:sz="0" w:space="0" w:color="auto"/>
          </w:divBdr>
        </w:div>
        <w:div w:id="1840196478">
          <w:marLeft w:val="640"/>
          <w:marRight w:val="0"/>
          <w:marTop w:val="0"/>
          <w:marBottom w:val="0"/>
          <w:divBdr>
            <w:top w:val="none" w:sz="0" w:space="0" w:color="auto"/>
            <w:left w:val="none" w:sz="0" w:space="0" w:color="auto"/>
            <w:bottom w:val="none" w:sz="0" w:space="0" w:color="auto"/>
            <w:right w:val="none" w:sz="0" w:space="0" w:color="auto"/>
          </w:divBdr>
        </w:div>
        <w:div w:id="411119498">
          <w:marLeft w:val="640"/>
          <w:marRight w:val="0"/>
          <w:marTop w:val="0"/>
          <w:marBottom w:val="0"/>
          <w:divBdr>
            <w:top w:val="none" w:sz="0" w:space="0" w:color="auto"/>
            <w:left w:val="none" w:sz="0" w:space="0" w:color="auto"/>
            <w:bottom w:val="none" w:sz="0" w:space="0" w:color="auto"/>
            <w:right w:val="none" w:sz="0" w:space="0" w:color="auto"/>
          </w:divBdr>
        </w:div>
        <w:div w:id="1299337250">
          <w:marLeft w:val="640"/>
          <w:marRight w:val="0"/>
          <w:marTop w:val="0"/>
          <w:marBottom w:val="0"/>
          <w:divBdr>
            <w:top w:val="none" w:sz="0" w:space="0" w:color="auto"/>
            <w:left w:val="none" w:sz="0" w:space="0" w:color="auto"/>
            <w:bottom w:val="none" w:sz="0" w:space="0" w:color="auto"/>
            <w:right w:val="none" w:sz="0" w:space="0" w:color="auto"/>
          </w:divBdr>
        </w:div>
        <w:div w:id="1165173264">
          <w:marLeft w:val="640"/>
          <w:marRight w:val="0"/>
          <w:marTop w:val="0"/>
          <w:marBottom w:val="0"/>
          <w:divBdr>
            <w:top w:val="none" w:sz="0" w:space="0" w:color="auto"/>
            <w:left w:val="none" w:sz="0" w:space="0" w:color="auto"/>
            <w:bottom w:val="none" w:sz="0" w:space="0" w:color="auto"/>
            <w:right w:val="none" w:sz="0" w:space="0" w:color="auto"/>
          </w:divBdr>
        </w:div>
        <w:div w:id="1087653691">
          <w:marLeft w:val="640"/>
          <w:marRight w:val="0"/>
          <w:marTop w:val="0"/>
          <w:marBottom w:val="0"/>
          <w:divBdr>
            <w:top w:val="none" w:sz="0" w:space="0" w:color="auto"/>
            <w:left w:val="none" w:sz="0" w:space="0" w:color="auto"/>
            <w:bottom w:val="none" w:sz="0" w:space="0" w:color="auto"/>
            <w:right w:val="none" w:sz="0" w:space="0" w:color="auto"/>
          </w:divBdr>
        </w:div>
        <w:div w:id="1102066585">
          <w:marLeft w:val="640"/>
          <w:marRight w:val="0"/>
          <w:marTop w:val="0"/>
          <w:marBottom w:val="0"/>
          <w:divBdr>
            <w:top w:val="none" w:sz="0" w:space="0" w:color="auto"/>
            <w:left w:val="none" w:sz="0" w:space="0" w:color="auto"/>
            <w:bottom w:val="none" w:sz="0" w:space="0" w:color="auto"/>
            <w:right w:val="none" w:sz="0" w:space="0" w:color="auto"/>
          </w:divBdr>
        </w:div>
        <w:div w:id="2055613447">
          <w:marLeft w:val="640"/>
          <w:marRight w:val="0"/>
          <w:marTop w:val="0"/>
          <w:marBottom w:val="0"/>
          <w:divBdr>
            <w:top w:val="none" w:sz="0" w:space="0" w:color="auto"/>
            <w:left w:val="none" w:sz="0" w:space="0" w:color="auto"/>
            <w:bottom w:val="none" w:sz="0" w:space="0" w:color="auto"/>
            <w:right w:val="none" w:sz="0" w:space="0" w:color="auto"/>
          </w:divBdr>
        </w:div>
        <w:div w:id="589780869">
          <w:marLeft w:val="640"/>
          <w:marRight w:val="0"/>
          <w:marTop w:val="0"/>
          <w:marBottom w:val="0"/>
          <w:divBdr>
            <w:top w:val="none" w:sz="0" w:space="0" w:color="auto"/>
            <w:left w:val="none" w:sz="0" w:space="0" w:color="auto"/>
            <w:bottom w:val="none" w:sz="0" w:space="0" w:color="auto"/>
            <w:right w:val="none" w:sz="0" w:space="0" w:color="auto"/>
          </w:divBdr>
        </w:div>
        <w:div w:id="682324046">
          <w:marLeft w:val="640"/>
          <w:marRight w:val="0"/>
          <w:marTop w:val="0"/>
          <w:marBottom w:val="0"/>
          <w:divBdr>
            <w:top w:val="none" w:sz="0" w:space="0" w:color="auto"/>
            <w:left w:val="none" w:sz="0" w:space="0" w:color="auto"/>
            <w:bottom w:val="none" w:sz="0" w:space="0" w:color="auto"/>
            <w:right w:val="none" w:sz="0" w:space="0" w:color="auto"/>
          </w:divBdr>
        </w:div>
        <w:div w:id="251741666">
          <w:marLeft w:val="640"/>
          <w:marRight w:val="0"/>
          <w:marTop w:val="0"/>
          <w:marBottom w:val="0"/>
          <w:divBdr>
            <w:top w:val="none" w:sz="0" w:space="0" w:color="auto"/>
            <w:left w:val="none" w:sz="0" w:space="0" w:color="auto"/>
            <w:bottom w:val="none" w:sz="0" w:space="0" w:color="auto"/>
            <w:right w:val="none" w:sz="0" w:space="0" w:color="auto"/>
          </w:divBdr>
        </w:div>
        <w:div w:id="92288075">
          <w:marLeft w:val="640"/>
          <w:marRight w:val="0"/>
          <w:marTop w:val="0"/>
          <w:marBottom w:val="0"/>
          <w:divBdr>
            <w:top w:val="none" w:sz="0" w:space="0" w:color="auto"/>
            <w:left w:val="none" w:sz="0" w:space="0" w:color="auto"/>
            <w:bottom w:val="none" w:sz="0" w:space="0" w:color="auto"/>
            <w:right w:val="none" w:sz="0" w:space="0" w:color="auto"/>
          </w:divBdr>
        </w:div>
        <w:div w:id="1166093472">
          <w:marLeft w:val="640"/>
          <w:marRight w:val="0"/>
          <w:marTop w:val="0"/>
          <w:marBottom w:val="0"/>
          <w:divBdr>
            <w:top w:val="none" w:sz="0" w:space="0" w:color="auto"/>
            <w:left w:val="none" w:sz="0" w:space="0" w:color="auto"/>
            <w:bottom w:val="none" w:sz="0" w:space="0" w:color="auto"/>
            <w:right w:val="none" w:sz="0" w:space="0" w:color="auto"/>
          </w:divBdr>
        </w:div>
        <w:div w:id="2017464611">
          <w:marLeft w:val="640"/>
          <w:marRight w:val="0"/>
          <w:marTop w:val="0"/>
          <w:marBottom w:val="0"/>
          <w:divBdr>
            <w:top w:val="none" w:sz="0" w:space="0" w:color="auto"/>
            <w:left w:val="none" w:sz="0" w:space="0" w:color="auto"/>
            <w:bottom w:val="none" w:sz="0" w:space="0" w:color="auto"/>
            <w:right w:val="none" w:sz="0" w:space="0" w:color="auto"/>
          </w:divBdr>
        </w:div>
        <w:div w:id="2020891275">
          <w:marLeft w:val="640"/>
          <w:marRight w:val="0"/>
          <w:marTop w:val="0"/>
          <w:marBottom w:val="0"/>
          <w:divBdr>
            <w:top w:val="none" w:sz="0" w:space="0" w:color="auto"/>
            <w:left w:val="none" w:sz="0" w:space="0" w:color="auto"/>
            <w:bottom w:val="none" w:sz="0" w:space="0" w:color="auto"/>
            <w:right w:val="none" w:sz="0" w:space="0" w:color="auto"/>
          </w:divBdr>
        </w:div>
        <w:div w:id="427386457">
          <w:marLeft w:val="640"/>
          <w:marRight w:val="0"/>
          <w:marTop w:val="0"/>
          <w:marBottom w:val="0"/>
          <w:divBdr>
            <w:top w:val="none" w:sz="0" w:space="0" w:color="auto"/>
            <w:left w:val="none" w:sz="0" w:space="0" w:color="auto"/>
            <w:bottom w:val="none" w:sz="0" w:space="0" w:color="auto"/>
            <w:right w:val="none" w:sz="0" w:space="0" w:color="auto"/>
          </w:divBdr>
        </w:div>
        <w:div w:id="202058957">
          <w:marLeft w:val="640"/>
          <w:marRight w:val="0"/>
          <w:marTop w:val="0"/>
          <w:marBottom w:val="0"/>
          <w:divBdr>
            <w:top w:val="none" w:sz="0" w:space="0" w:color="auto"/>
            <w:left w:val="none" w:sz="0" w:space="0" w:color="auto"/>
            <w:bottom w:val="none" w:sz="0" w:space="0" w:color="auto"/>
            <w:right w:val="none" w:sz="0" w:space="0" w:color="auto"/>
          </w:divBdr>
        </w:div>
        <w:div w:id="1143228837">
          <w:marLeft w:val="640"/>
          <w:marRight w:val="0"/>
          <w:marTop w:val="0"/>
          <w:marBottom w:val="0"/>
          <w:divBdr>
            <w:top w:val="none" w:sz="0" w:space="0" w:color="auto"/>
            <w:left w:val="none" w:sz="0" w:space="0" w:color="auto"/>
            <w:bottom w:val="none" w:sz="0" w:space="0" w:color="auto"/>
            <w:right w:val="none" w:sz="0" w:space="0" w:color="auto"/>
          </w:divBdr>
        </w:div>
        <w:div w:id="1313607040">
          <w:marLeft w:val="640"/>
          <w:marRight w:val="0"/>
          <w:marTop w:val="0"/>
          <w:marBottom w:val="0"/>
          <w:divBdr>
            <w:top w:val="none" w:sz="0" w:space="0" w:color="auto"/>
            <w:left w:val="none" w:sz="0" w:space="0" w:color="auto"/>
            <w:bottom w:val="none" w:sz="0" w:space="0" w:color="auto"/>
            <w:right w:val="none" w:sz="0" w:space="0" w:color="auto"/>
          </w:divBdr>
        </w:div>
        <w:div w:id="1323754">
          <w:marLeft w:val="640"/>
          <w:marRight w:val="0"/>
          <w:marTop w:val="0"/>
          <w:marBottom w:val="0"/>
          <w:divBdr>
            <w:top w:val="none" w:sz="0" w:space="0" w:color="auto"/>
            <w:left w:val="none" w:sz="0" w:space="0" w:color="auto"/>
            <w:bottom w:val="none" w:sz="0" w:space="0" w:color="auto"/>
            <w:right w:val="none" w:sz="0" w:space="0" w:color="auto"/>
          </w:divBdr>
        </w:div>
        <w:div w:id="1483160969">
          <w:marLeft w:val="640"/>
          <w:marRight w:val="0"/>
          <w:marTop w:val="0"/>
          <w:marBottom w:val="0"/>
          <w:divBdr>
            <w:top w:val="none" w:sz="0" w:space="0" w:color="auto"/>
            <w:left w:val="none" w:sz="0" w:space="0" w:color="auto"/>
            <w:bottom w:val="none" w:sz="0" w:space="0" w:color="auto"/>
            <w:right w:val="none" w:sz="0" w:space="0" w:color="auto"/>
          </w:divBdr>
        </w:div>
        <w:div w:id="1375929744">
          <w:marLeft w:val="640"/>
          <w:marRight w:val="0"/>
          <w:marTop w:val="0"/>
          <w:marBottom w:val="0"/>
          <w:divBdr>
            <w:top w:val="none" w:sz="0" w:space="0" w:color="auto"/>
            <w:left w:val="none" w:sz="0" w:space="0" w:color="auto"/>
            <w:bottom w:val="none" w:sz="0" w:space="0" w:color="auto"/>
            <w:right w:val="none" w:sz="0" w:space="0" w:color="auto"/>
          </w:divBdr>
        </w:div>
        <w:div w:id="1906841909">
          <w:marLeft w:val="640"/>
          <w:marRight w:val="0"/>
          <w:marTop w:val="0"/>
          <w:marBottom w:val="0"/>
          <w:divBdr>
            <w:top w:val="none" w:sz="0" w:space="0" w:color="auto"/>
            <w:left w:val="none" w:sz="0" w:space="0" w:color="auto"/>
            <w:bottom w:val="none" w:sz="0" w:space="0" w:color="auto"/>
            <w:right w:val="none" w:sz="0" w:space="0" w:color="auto"/>
          </w:divBdr>
        </w:div>
        <w:div w:id="185677012">
          <w:marLeft w:val="640"/>
          <w:marRight w:val="0"/>
          <w:marTop w:val="0"/>
          <w:marBottom w:val="0"/>
          <w:divBdr>
            <w:top w:val="none" w:sz="0" w:space="0" w:color="auto"/>
            <w:left w:val="none" w:sz="0" w:space="0" w:color="auto"/>
            <w:bottom w:val="none" w:sz="0" w:space="0" w:color="auto"/>
            <w:right w:val="none" w:sz="0" w:space="0" w:color="auto"/>
          </w:divBdr>
        </w:div>
        <w:div w:id="1172337302">
          <w:marLeft w:val="640"/>
          <w:marRight w:val="0"/>
          <w:marTop w:val="0"/>
          <w:marBottom w:val="0"/>
          <w:divBdr>
            <w:top w:val="none" w:sz="0" w:space="0" w:color="auto"/>
            <w:left w:val="none" w:sz="0" w:space="0" w:color="auto"/>
            <w:bottom w:val="none" w:sz="0" w:space="0" w:color="auto"/>
            <w:right w:val="none" w:sz="0" w:space="0" w:color="auto"/>
          </w:divBdr>
        </w:div>
        <w:div w:id="529876082">
          <w:marLeft w:val="640"/>
          <w:marRight w:val="0"/>
          <w:marTop w:val="0"/>
          <w:marBottom w:val="0"/>
          <w:divBdr>
            <w:top w:val="none" w:sz="0" w:space="0" w:color="auto"/>
            <w:left w:val="none" w:sz="0" w:space="0" w:color="auto"/>
            <w:bottom w:val="none" w:sz="0" w:space="0" w:color="auto"/>
            <w:right w:val="none" w:sz="0" w:space="0" w:color="auto"/>
          </w:divBdr>
        </w:div>
        <w:div w:id="1478110918">
          <w:marLeft w:val="640"/>
          <w:marRight w:val="0"/>
          <w:marTop w:val="0"/>
          <w:marBottom w:val="0"/>
          <w:divBdr>
            <w:top w:val="none" w:sz="0" w:space="0" w:color="auto"/>
            <w:left w:val="none" w:sz="0" w:space="0" w:color="auto"/>
            <w:bottom w:val="none" w:sz="0" w:space="0" w:color="auto"/>
            <w:right w:val="none" w:sz="0" w:space="0" w:color="auto"/>
          </w:divBdr>
        </w:div>
        <w:div w:id="1820729694">
          <w:marLeft w:val="640"/>
          <w:marRight w:val="0"/>
          <w:marTop w:val="0"/>
          <w:marBottom w:val="0"/>
          <w:divBdr>
            <w:top w:val="none" w:sz="0" w:space="0" w:color="auto"/>
            <w:left w:val="none" w:sz="0" w:space="0" w:color="auto"/>
            <w:bottom w:val="none" w:sz="0" w:space="0" w:color="auto"/>
            <w:right w:val="none" w:sz="0" w:space="0" w:color="auto"/>
          </w:divBdr>
        </w:div>
        <w:div w:id="899249486">
          <w:marLeft w:val="640"/>
          <w:marRight w:val="0"/>
          <w:marTop w:val="0"/>
          <w:marBottom w:val="0"/>
          <w:divBdr>
            <w:top w:val="none" w:sz="0" w:space="0" w:color="auto"/>
            <w:left w:val="none" w:sz="0" w:space="0" w:color="auto"/>
            <w:bottom w:val="none" w:sz="0" w:space="0" w:color="auto"/>
            <w:right w:val="none" w:sz="0" w:space="0" w:color="auto"/>
          </w:divBdr>
        </w:div>
        <w:div w:id="1675917424">
          <w:marLeft w:val="640"/>
          <w:marRight w:val="0"/>
          <w:marTop w:val="0"/>
          <w:marBottom w:val="0"/>
          <w:divBdr>
            <w:top w:val="none" w:sz="0" w:space="0" w:color="auto"/>
            <w:left w:val="none" w:sz="0" w:space="0" w:color="auto"/>
            <w:bottom w:val="none" w:sz="0" w:space="0" w:color="auto"/>
            <w:right w:val="none" w:sz="0" w:space="0" w:color="auto"/>
          </w:divBdr>
        </w:div>
        <w:div w:id="166411467">
          <w:marLeft w:val="640"/>
          <w:marRight w:val="0"/>
          <w:marTop w:val="0"/>
          <w:marBottom w:val="0"/>
          <w:divBdr>
            <w:top w:val="none" w:sz="0" w:space="0" w:color="auto"/>
            <w:left w:val="none" w:sz="0" w:space="0" w:color="auto"/>
            <w:bottom w:val="none" w:sz="0" w:space="0" w:color="auto"/>
            <w:right w:val="none" w:sz="0" w:space="0" w:color="auto"/>
          </w:divBdr>
        </w:div>
        <w:div w:id="1674453210">
          <w:marLeft w:val="640"/>
          <w:marRight w:val="0"/>
          <w:marTop w:val="0"/>
          <w:marBottom w:val="0"/>
          <w:divBdr>
            <w:top w:val="none" w:sz="0" w:space="0" w:color="auto"/>
            <w:left w:val="none" w:sz="0" w:space="0" w:color="auto"/>
            <w:bottom w:val="none" w:sz="0" w:space="0" w:color="auto"/>
            <w:right w:val="none" w:sz="0" w:space="0" w:color="auto"/>
          </w:divBdr>
        </w:div>
        <w:div w:id="1777291802">
          <w:marLeft w:val="640"/>
          <w:marRight w:val="0"/>
          <w:marTop w:val="0"/>
          <w:marBottom w:val="0"/>
          <w:divBdr>
            <w:top w:val="none" w:sz="0" w:space="0" w:color="auto"/>
            <w:left w:val="none" w:sz="0" w:space="0" w:color="auto"/>
            <w:bottom w:val="none" w:sz="0" w:space="0" w:color="auto"/>
            <w:right w:val="none" w:sz="0" w:space="0" w:color="auto"/>
          </w:divBdr>
        </w:div>
        <w:div w:id="1065567128">
          <w:marLeft w:val="640"/>
          <w:marRight w:val="0"/>
          <w:marTop w:val="0"/>
          <w:marBottom w:val="0"/>
          <w:divBdr>
            <w:top w:val="none" w:sz="0" w:space="0" w:color="auto"/>
            <w:left w:val="none" w:sz="0" w:space="0" w:color="auto"/>
            <w:bottom w:val="none" w:sz="0" w:space="0" w:color="auto"/>
            <w:right w:val="none" w:sz="0" w:space="0" w:color="auto"/>
          </w:divBdr>
        </w:div>
        <w:div w:id="715735568">
          <w:marLeft w:val="640"/>
          <w:marRight w:val="0"/>
          <w:marTop w:val="0"/>
          <w:marBottom w:val="0"/>
          <w:divBdr>
            <w:top w:val="none" w:sz="0" w:space="0" w:color="auto"/>
            <w:left w:val="none" w:sz="0" w:space="0" w:color="auto"/>
            <w:bottom w:val="none" w:sz="0" w:space="0" w:color="auto"/>
            <w:right w:val="none" w:sz="0" w:space="0" w:color="auto"/>
          </w:divBdr>
        </w:div>
        <w:div w:id="2008287641">
          <w:marLeft w:val="640"/>
          <w:marRight w:val="0"/>
          <w:marTop w:val="0"/>
          <w:marBottom w:val="0"/>
          <w:divBdr>
            <w:top w:val="none" w:sz="0" w:space="0" w:color="auto"/>
            <w:left w:val="none" w:sz="0" w:space="0" w:color="auto"/>
            <w:bottom w:val="none" w:sz="0" w:space="0" w:color="auto"/>
            <w:right w:val="none" w:sz="0" w:space="0" w:color="auto"/>
          </w:divBdr>
        </w:div>
        <w:div w:id="1271276995">
          <w:marLeft w:val="640"/>
          <w:marRight w:val="0"/>
          <w:marTop w:val="0"/>
          <w:marBottom w:val="0"/>
          <w:divBdr>
            <w:top w:val="none" w:sz="0" w:space="0" w:color="auto"/>
            <w:left w:val="none" w:sz="0" w:space="0" w:color="auto"/>
            <w:bottom w:val="none" w:sz="0" w:space="0" w:color="auto"/>
            <w:right w:val="none" w:sz="0" w:space="0" w:color="auto"/>
          </w:divBdr>
        </w:div>
        <w:div w:id="1160149942">
          <w:marLeft w:val="640"/>
          <w:marRight w:val="0"/>
          <w:marTop w:val="0"/>
          <w:marBottom w:val="0"/>
          <w:divBdr>
            <w:top w:val="none" w:sz="0" w:space="0" w:color="auto"/>
            <w:left w:val="none" w:sz="0" w:space="0" w:color="auto"/>
            <w:bottom w:val="none" w:sz="0" w:space="0" w:color="auto"/>
            <w:right w:val="none" w:sz="0" w:space="0" w:color="auto"/>
          </w:divBdr>
        </w:div>
        <w:div w:id="499006844">
          <w:marLeft w:val="640"/>
          <w:marRight w:val="0"/>
          <w:marTop w:val="0"/>
          <w:marBottom w:val="0"/>
          <w:divBdr>
            <w:top w:val="none" w:sz="0" w:space="0" w:color="auto"/>
            <w:left w:val="none" w:sz="0" w:space="0" w:color="auto"/>
            <w:bottom w:val="none" w:sz="0" w:space="0" w:color="auto"/>
            <w:right w:val="none" w:sz="0" w:space="0" w:color="auto"/>
          </w:divBdr>
        </w:div>
        <w:div w:id="1540627313">
          <w:marLeft w:val="640"/>
          <w:marRight w:val="0"/>
          <w:marTop w:val="0"/>
          <w:marBottom w:val="0"/>
          <w:divBdr>
            <w:top w:val="none" w:sz="0" w:space="0" w:color="auto"/>
            <w:left w:val="none" w:sz="0" w:space="0" w:color="auto"/>
            <w:bottom w:val="none" w:sz="0" w:space="0" w:color="auto"/>
            <w:right w:val="none" w:sz="0" w:space="0" w:color="auto"/>
          </w:divBdr>
        </w:div>
        <w:div w:id="1508133789">
          <w:marLeft w:val="640"/>
          <w:marRight w:val="0"/>
          <w:marTop w:val="0"/>
          <w:marBottom w:val="0"/>
          <w:divBdr>
            <w:top w:val="none" w:sz="0" w:space="0" w:color="auto"/>
            <w:left w:val="none" w:sz="0" w:space="0" w:color="auto"/>
            <w:bottom w:val="none" w:sz="0" w:space="0" w:color="auto"/>
            <w:right w:val="none" w:sz="0" w:space="0" w:color="auto"/>
          </w:divBdr>
        </w:div>
        <w:div w:id="1882473122">
          <w:marLeft w:val="640"/>
          <w:marRight w:val="0"/>
          <w:marTop w:val="0"/>
          <w:marBottom w:val="0"/>
          <w:divBdr>
            <w:top w:val="none" w:sz="0" w:space="0" w:color="auto"/>
            <w:left w:val="none" w:sz="0" w:space="0" w:color="auto"/>
            <w:bottom w:val="none" w:sz="0" w:space="0" w:color="auto"/>
            <w:right w:val="none" w:sz="0" w:space="0" w:color="auto"/>
          </w:divBdr>
        </w:div>
        <w:div w:id="1783303733">
          <w:marLeft w:val="640"/>
          <w:marRight w:val="0"/>
          <w:marTop w:val="0"/>
          <w:marBottom w:val="0"/>
          <w:divBdr>
            <w:top w:val="none" w:sz="0" w:space="0" w:color="auto"/>
            <w:left w:val="none" w:sz="0" w:space="0" w:color="auto"/>
            <w:bottom w:val="none" w:sz="0" w:space="0" w:color="auto"/>
            <w:right w:val="none" w:sz="0" w:space="0" w:color="auto"/>
          </w:divBdr>
        </w:div>
        <w:div w:id="389310143">
          <w:marLeft w:val="640"/>
          <w:marRight w:val="0"/>
          <w:marTop w:val="0"/>
          <w:marBottom w:val="0"/>
          <w:divBdr>
            <w:top w:val="none" w:sz="0" w:space="0" w:color="auto"/>
            <w:left w:val="none" w:sz="0" w:space="0" w:color="auto"/>
            <w:bottom w:val="none" w:sz="0" w:space="0" w:color="auto"/>
            <w:right w:val="none" w:sz="0" w:space="0" w:color="auto"/>
          </w:divBdr>
        </w:div>
        <w:div w:id="1177112771">
          <w:marLeft w:val="640"/>
          <w:marRight w:val="0"/>
          <w:marTop w:val="0"/>
          <w:marBottom w:val="0"/>
          <w:divBdr>
            <w:top w:val="none" w:sz="0" w:space="0" w:color="auto"/>
            <w:left w:val="none" w:sz="0" w:space="0" w:color="auto"/>
            <w:bottom w:val="none" w:sz="0" w:space="0" w:color="auto"/>
            <w:right w:val="none" w:sz="0" w:space="0" w:color="auto"/>
          </w:divBdr>
        </w:div>
        <w:div w:id="1548223093">
          <w:marLeft w:val="640"/>
          <w:marRight w:val="0"/>
          <w:marTop w:val="0"/>
          <w:marBottom w:val="0"/>
          <w:divBdr>
            <w:top w:val="none" w:sz="0" w:space="0" w:color="auto"/>
            <w:left w:val="none" w:sz="0" w:space="0" w:color="auto"/>
            <w:bottom w:val="none" w:sz="0" w:space="0" w:color="auto"/>
            <w:right w:val="none" w:sz="0" w:space="0" w:color="auto"/>
          </w:divBdr>
        </w:div>
        <w:div w:id="1496146340">
          <w:marLeft w:val="640"/>
          <w:marRight w:val="0"/>
          <w:marTop w:val="0"/>
          <w:marBottom w:val="0"/>
          <w:divBdr>
            <w:top w:val="none" w:sz="0" w:space="0" w:color="auto"/>
            <w:left w:val="none" w:sz="0" w:space="0" w:color="auto"/>
            <w:bottom w:val="none" w:sz="0" w:space="0" w:color="auto"/>
            <w:right w:val="none" w:sz="0" w:space="0" w:color="auto"/>
          </w:divBdr>
        </w:div>
        <w:div w:id="1901016824">
          <w:marLeft w:val="640"/>
          <w:marRight w:val="0"/>
          <w:marTop w:val="0"/>
          <w:marBottom w:val="0"/>
          <w:divBdr>
            <w:top w:val="none" w:sz="0" w:space="0" w:color="auto"/>
            <w:left w:val="none" w:sz="0" w:space="0" w:color="auto"/>
            <w:bottom w:val="none" w:sz="0" w:space="0" w:color="auto"/>
            <w:right w:val="none" w:sz="0" w:space="0" w:color="auto"/>
          </w:divBdr>
        </w:div>
        <w:div w:id="1574118006">
          <w:marLeft w:val="640"/>
          <w:marRight w:val="0"/>
          <w:marTop w:val="0"/>
          <w:marBottom w:val="0"/>
          <w:divBdr>
            <w:top w:val="none" w:sz="0" w:space="0" w:color="auto"/>
            <w:left w:val="none" w:sz="0" w:space="0" w:color="auto"/>
            <w:bottom w:val="none" w:sz="0" w:space="0" w:color="auto"/>
            <w:right w:val="none" w:sz="0" w:space="0" w:color="auto"/>
          </w:divBdr>
        </w:div>
        <w:div w:id="595944300">
          <w:marLeft w:val="640"/>
          <w:marRight w:val="0"/>
          <w:marTop w:val="0"/>
          <w:marBottom w:val="0"/>
          <w:divBdr>
            <w:top w:val="none" w:sz="0" w:space="0" w:color="auto"/>
            <w:left w:val="none" w:sz="0" w:space="0" w:color="auto"/>
            <w:bottom w:val="none" w:sz="0" w:space="0" w:color="auto"/>
            <w:right w:val="none" w:sz="0" w:space="0" w:color="auto"/>
          </w:divBdr>
        </w:div>
        <w:div w:id="990525238">
          <w:marLeft w:val="640"/>
          <w:marRight w:val="0"/>
          <w:marTop w:val="0"/>
          <w:marBottom w:val="0"/>
          <w:divBdr>
            <w:top w:val="none" w:sz="0" w:space="0" w:color="auto"/>
            <w:left w:val="none" w:sz="0" w:space="0" w:color="auto"/>
            <w:bottom w:val="none" w:sz="0" w:space="0" w:color="auto"/>
            <w:right w:val="none" w:sz="0" w:space="0" w:color="auto"/>
          </w:divBdr>
        </w:div>
        <w:div w:id="721825501">
          <w:marLeft w:val="640"/>
          <w:marRight w:val="0"/>
          <w:marTop w:val="0"/>
          <w:marBottom w:val="0"/>
          <w:divBdr>
            <w:top w:val="none" w:sz="0" w:space="0" w:color="auto"/>
            <w:left w:val="none" w:sz="0" w:space="0" w:color="auto"/>
            <w:bottom w:val="none" w:sz="0" w:space="0" w:color="auto"/>
            <w:right w:val="none" w:sz="0" w:space="0" w:color="auto"/>
          </w:divBdr>
        </w:div>
        <w:div w:id="1676958008">
          <w:marLeft w:val="640"/>
          <w:marRight w:val="0"/>
          <w:marTop w:val="0"/>
          <w:marBottom w:val="0"/>
          <w:divBdr>
            <w:top w:val="none" w:sz="0" w:space="0" w:color="auto"/>
            <w:left w:val="none" w:sz="0" w:space="0" w:color="auto"/>
            <w:bottom w:val="none" w:sz="0" w:space="0" w:color="auto"/>
            <w:right w:val="none" w:sz="0" w:space="0" w:color="auto"/>
          </w:divBdr>
        </w:div>
        <w:div w:id="1229196537">
          <w:marLeft w:val="640"/>
          <w:marRight w:val="0"/>
          <w:marTop w:val="0"/>
          <w:marBottom w:val="0"/>
          <w:divBdr>
            <w:top w:val="none" w:sz="0" w:space="0" w:color="auto"/>
            <w:left w:val="none" w:sz="0" w:space="0" w:color="auto"/>
            <w:bottom w:val="none" w:sz="0" w:space="0" w:color="auto"/>
            <w:right w:val="none" w:sz="0" w:space="0" w:color="auto"/>
          </w:divBdr>
        </w:div>
        <w:div w:id="1208835298">
          <w:marLeft w:val="640"/>
          <w:marRight w:val="0"/>
          <w:marTop w:val="0"/>
          <w:marBottom w:val="0"/>
          <w:divBdr>
            <w:top w:val="none" w:sz="0" w:space="0" w:color="auto"/>
            <w:left w:val="none" w:sz="0" w:space="0" w:color="auto"/>
            <w:bottom w:val="none" w:sz="0" w:space="0" w:color="auto"/>
            <w:right w:val="none" w:sz="0" w:space="0" w:color="auto"/>
          </w:divBdr>
        </w:div>
        <w:div w:id="1980109215">
          <w:marLeft w:val="640"/>
          <w:marRight w:val="0"/>
          <w:marTop w:val="0"/>
          <w:marBottom w:val="0"/>
          <w:divBdr>
            <w:top w:val="none" w:sz="0" w:space="0" w:color="auto"/>
            <w:left w:val="none" w:sz="0" w:space="0" w:color="auto"/>
            <w:bottom w:val="none" w:sz="0" w:space="0" w:color="auto"/>
            <w:right w:val="none" w:sz="0" w:space="0" w:color="auto"/>
          </w:divBdr>
        </w:div>
        <w:div w:id="480737360">
          <w:marLeft w:val="640"/>
          <w:marRight w:val="0"/>
          <w:marTop w:val="0"/>
          <w:marBottom w:val="0"/>
          <w:divBdr>
            <w:top w:val="none" w:sz="0" w:space="0" w:color="auto"/>
            <w:left w:val="none" w:sz="0" w:space="0" w:color="auto"/>
            <w:bottom w:val="none" w:sz="0" w:space="0" w:color="auto"/>
            <w:right w:val="none" w:sz="0" w:space="0" w:color="auto"/>
          </w:divBdr>
        </w:div>
        <w:div w:id="1198156924">
          <w:marLeft w:val="640"/>
          <w:marRight w:val="0"/>
          <w:marTop w:val="0"/>
          <w:marBottom w:val="0"/>
          <w:divBdr>
            <w:top w:val="none" w:sz="0" w:space="0" w:color="auto"/>
            <w:left w:val="none" w:sz="0" w:space="0" w:color="auto"/>
            <w:bottom w:val="none" w:sz="0" w:space="0" w:color="auto"/>
            <w:right w:val="none" w:sz="0" w:space="0" w:color="auto"/>
          </w:divBdr>
        </w:div>
        <w:div w:id="1932395214">
          <w:marLeft w:val="640"/>
          <w:marRight w:val="0"/>
          <w:marTop w:val="0"/>
          <w:marBottom w:val="0"/>
          <w:divBdr>
            <w:top w:val="none" w:sz="0" w:space="0" w:color="auto"/>
            <w:left w:val="none" w:sz="0" w:space="0" w:color="auto"/>
            <w:bottom w:val="none" w:sz="0" w:space="0" w:color="auto"/>
            <w:right w:val="none" w:sz="0" w:space="0" w:color="auto"/>
          </w:divBdr>
        </w:div>
        <w:div w:id="585386552">
          <w:marLeft w:val="640"/>
          <w:marRight w:val="0"/>
          <w:marTop w:val="0"/>
          <w:marBottom w:val="0"/>
          <w:divBdr>
            <w:top w:val="none" w:sz="0" w:space="0" w:color="auto"/>
            <w:left w:val="none" w:sz="0" w:space="0" w:color="auto"/>
            <w:bottom w:val="none" w:sz="0" w:space="0" w:color="auto"/>
            <w:right w:val="none" w:sz="0" w:space="0" w:color="auto"/>
          </w:divBdr>
        </w:div>
        <w:div w:id="1642661245">
          <w:marLeft w:val="640"/>
          <w:marRight w:val="0"/>
          <w:marTop w:val="0"/>
          <w:marBottom w:val="0"/>
          <w:divBdr>
            <w:top w:val="none" w:sz="0" w:space="0" w:color="auto"/>
            <w:left w:val="none" w:sz="0" w:space="0" w:color="auto"/>
            <w:bottom w:val="none" w:sz="0" w:space="0" w:color="auto"/>
            <w:right w:val="none" w:sz="0" w:space="0" w:color="auto"/>
          </w:divBdr>
        </w:div>
        <w:div w:id="437718922">
          <w:marLeft w:val="640"/>
          <w:marRight w:val="0"/>
          <w:marTop w:val="0"/>
          <w:marBottom w:val="0"/>
          <w:divBdr>
            <w:top w:val="none" w:sz="0" w:space="0" w:color="auto"/>
            <w:left w:val="none" w:sz="0" w:space="0" w:color="auto"/>
            <w:bottom w:val="none" w:sz="0" w:space="0" w:color="auto"/>
            <w:right w:val="none" w:sz="0" w:space="0" w:color="auto"/>
          </w:divBdr>
        </w:div>
        <w:div w:id="748425904">
          <w:marLeft w:val="640"/>
          <w:marRight w:val="0"/>
          <w:marTop w:val="0"/>
          <w:marBottom w:val="0"/>
          <w:divBdr>
            <w:top w:val="none" w:sz="0" w:space="0" w:color="auto"/>
            <w:left w:val="none" w:sz="0" w:space="0" w:color="auto"/>
            <w:bottom w:val="none" w:sz="0" w:space="0" w:color="auto"/>
            <w:right w:val="none" w:sz="0" w:space="0" w:color="auto"/>
          </w:divBdr>
        </w:div>
        <w:div w:id="1792245404">
          <w:marLeft w:val="640"/>
          <w:marRight w:val="0"/>
          <w:marTop w:val="0"/>
          <w:marBottom w:val="0"/>
          <w:divBdr>
            <w:top w:val="none" w:sz="0" w:space="0" w:color="auto"/>
            <w:left w:val="none" w:sz="0" w:space="0" w:color="auto"/>
            <w:bottom w:val="none" w:sz="0" w:space="0" w:color="auto"/>
            <w:right w:val="none" w:sz="0" w:space="0" w:color="auto"/>
          </w:divBdr>
        </w:div>
        <w:div w:id="1388531146">
          <w:marLeft w:val="640"/>
          <w:marRight w:val="0"/>
          <w:marTop w:val="0"/>
          <w:marBottom w:val="0"/>
          <w:divBdr>
            <w:top w:val="none" w:sz="0" w:space="0" w:color="auto"/>
            <w:left w:val="none" w:sz="0" w:space="0" w:color="auto"/>
            <w:bottom w:val="none" w:sz="0" w:space="0" w:color="auto"/>
            <w:right w:val="none" w:sz="0" w:space="0" w:color="auto"/>
          </w:divBdr>
        </w:div>
      </w:divsChild>
    </w:div>
    <w:div w:id="1872641552">
      <w:bodyDiv w:val="1"/>
      <w:marLeft w:val="0"/>
      <w:marRight w:val="0"/>
      <w:marTop w:val="0"/>
      <w:marBottom w:val="0"/>
      <w:divBdr>
        <w:top w:val="none" w:sz="0" w:space="0" w:color="auto"/>
        <w:left w:val="none" w:sz="0" w:space="0" w:color="auto"/>
        <w:bottom w:val="none" w:sz="0" w:space="0" w:color="auto"/>
        <w:right w:val="none" w:sz="0" w:space="0" w:color="auto"/>
      </w:divBdr>
    </w:div>
    <w:div w:id="1961303976">
      <w:bodyDiv w:val="1"/>
      <w:marLeft w:val="0"/>
      <w:marRight w:val="0"/>
      <w:marTop w:val="0"/>
      <w:marBottom w:val="0"/>
      <w:divBdr>
        <w:top w:val="none" w:sz="0" w:space="0" w:color="auto"/>
        <w:left w:val="none" w:sz="0" w:space="0" w:color="auto"/>
        <w:bottom w:val="none" w:sz="0" w:space="0" w:color="auto"/>
        <w:right w:val="none" w:sz="0" w:space="0" w:color="auto"/>
      </w:divBdr>
      <w:divsChild>
        <w:div w:id="1404569764">
          <w:marLeft w:val="640"/>
          <w:marRight w:val="0"/>
          <w:marTop w:val="0"/>
          <w:marBottom w:val="0"/>
          <w:divBdr>
            <w:top w:val="none" w:sz="0" w:space="0" w:color="auto"/>
            <w:left w:val="none" w:sz="0" w:space="0" w:color="auto"/>
            <w:bottom w:val="none" w:sz="0" w:space="0" w:color="auto"/>
            <w:right w:val="none" w:sz="0" w:space="0" w:color="auto"/>
          </w:divBdr>
        </w:div>
        <w:div w:id="187835982">
          <w:marLeft w:val="640"/>
          <w:marRight w:val="0"/>
          <w:marTop w:val="0"/>
          <w:marBottom w:val="0"/>
          <w:divBdr>
            <w:top w:val="none" w:sz="0" w:space="0" w:color="auto"/>
            <w:left w:val="none" w:sz="0" w:space="0" w:color="auto"/>
            <w:bottom w:val="none" w:sz="0" w:space="0" w:color="auto"/>
            <w:right w:val="none" w:sz="0" w:space="0" w:color="auto"/>
          </w:divBdr>
        </w:div>
        <w:div w:id="485248161">
          <w:marLeft w:val="640"/>
          <w:marRight w:val="0"/>
          <w:marTop w:val="0"/>
          <w:marBottom w:val="0"/>
          <w:divBdr>
            <w:top w:val="none" w:sz="0" w:space="0" w:color="auto"/>
            <w:left w:val="none" w:sz="0" w:space="0" w:color="auto"/>
            <w:bottom w:val="none" w:sz="0" w:space="0" w:color="auto"/>
            <w:right w:val="none" w:sz="0" w:space="0" w:color="auto"/>
          </w:divBdr>
        </w:div>
        <w:div w:id="1255939206">
          <w:marLeft w:val="640"/>
          <w:marRight w:val="0"/>
          <w:marTop w:val="0"/>
          <w:marBottom w:val="0"/>
          <w:divBdr>
            <w:top w:val="none" w:sz="0" w:space="0" w:color="auto"/>
            <w:left w:val="none" w:sz="0" w:space="0" w:color="auto"/>
            <w:bottom w:val="none" w:sz="0" w:space="0" w:color="auto"/>
            <w:right w:val="none" w:sz="0" w:space="0" w:color="auto"/>
          </w:divBdr>
        </w:div>
        <w:div w:id="1564178580">
          <w:marLeft w:val="640"/>
          <w:marRight w:val="0"/>
          <w:marTop w:val="0"/>
          <w:marBottom w:val="0"/>
          <w:divBdr>
            <w:top w:val="none" w:sz="0" w:space="0" w:color="auto"/>
            <w:left w:val="none" w:sz="0" w:space="0" w:color="auto"/>
            <w:bottom w:val="none" w:sz="0" w:space="0" w:color="auto"/>
            <w:right w:val="none" w:sz="0" w:space="0" w:color="auto"/>
          </w:divBdr>
        </w:div>
        <w:div w:id="1918325268">
          <w:marLeft w:val="640"/>
          <w:marRight w:val="0"/>
          <w:marTop w:val="0"/>
          <w:marBottom w:val="0"/>
          <w:divBdr>
            <w:top w:val="none" w:sz="0" w:space="0" w:color="auto"/>
            <w:left w:val="none" w:sz="0" w:space="0" w:color="auto"/>
            <w:bottom w:val="none" w:sz="0" w:space="0" w:color="auto"/>
            <w:right w:val="none" w:sz="0" w:space="0" w:color="auto"/>
          </w:divBdr>
        </w:div>
        <w:div w:id="1612277053">
          <w:marLeft w:val="640"/>
          <w:marRight w:val="0"/>
          <w:marTop w:val="0"/>
          <w:marBottom w:val="0"/>
          <w:divBdr>
            <w:top w:val="none" w:sz="0" w:space="0" w:color="auto"/>
            <w:left w:val="none" w:sz="0" w:space="0" w:color="auto"/>
            <w:bottom w:val="none" w:sz="0" w:space="0" w:color="auto"/>
            <w:right w:val="none" w:sz="0" w:space="0" w:color="auto"/>
          </w:divBdr>
        </w:div>
        <w:div w:id="2042365744">
          <w:marLeft w:val="640"/>
          <w:marRight w:val="0"/>
          <w:marTop w:val="0"/>
          <w:marBottom w:val="0"/>
          <w:divBdr>
            <w:top w:val="none" w:sz="0" w:space="0" w:color="auto"/>
            <w:left w:val="none" w:sz="0" w:space="0" w:color="auto"/>
            <w:bottom w:val="none" w:sz="0" w:space="0" w:color="auto"/>
            <w:right w:val="none" w:sz="0" w:space="0" w:color="auto"/>
          </w:divBdr>
        </w:div>
        <w:div w:id="1158379363">
          <w:marLeft w:val="640"/>
          <w:marRight w:val="0"/>
          <w:marTop w:val="0"/>
          <w:marBottom w:val="0"/>
          <w:divBdr>
            <w:top w:val="none" w:sz="0" w:space="0" w:color="auto"/>
            <w:left w:val="none" w:sz="0" w:space="0" w:color="auto"/>
            <w:bottom w:val="none" w:sz="0" w:space="0" w:color="auto"/>
            <w:right w:val="none" w:sz="0" w:space="0" w:color="auto"/>
          </w:divBdr>
        </w:div>
        <w:div w:id="791679381">
          <w:marLeft w:val="640"/>
          <w:marRight w:val="0"/>
          <w:marTop w:val="0"/>
          <w:marBottom w:val="0"/>
          <w:divBdr>
            <w:top w:val="none" w:sz="0" w:space="0" w:color="auto"/>
            <w:left w:val="none" w:sz="0" w:space="0" w:color="auto"/>
            <w:bottom w:val="none" w:sz="0" w:space="0" w:color="auto"/>
            <w:right w:val="none" w:sz="0" w:space="0" w:color="auto"/>
          </w:divBdr>
        </w:div>
        <w:div w:id="216163329">
          <w:marLeft w:val="640"/>
          <w:marRight w:val="0"/>
          <w:marTop w:val="0"/>
          <w:marBottom w:val="0"/>
          <w:divBdr>
            <w:top w:val="none" w:sz="0" w:space="0" w:color="auto"/>
            <w:left w:val="none" w:sz="0" w:space="0" w:color="auto"/>
            <w:bottom w:val="none" w:sz="0" w:space="0" w:color="auto"/>
            <w:right w:val="none" w:sz="0" w:space="0" w:color="auto"/>
          </w:divBdr>
        </w:div>
        <w:div w:id="241721715">
          <w:marLeft w:val="640"/>
          <w:marRight w:val="0"/>
          <w:marTop w:val="0"/>
          <w:marBottom w:val="0"/>
          <w:divBdr>
            <w:top w:val="none" w:sz="0" w:space="0" w:color="auto"/>
            <w:left w:val="none" w:sz="0" w:space="0" w:color="auto"/>
            <w:bottom w:val="none" w:sz="0" w:space="0" w:color="auto"/>
            <w:right w:val="none" w:sz="0" w:space="0" w:color="auto"/>
          </w:divBdr>
        </w:div>
        <w:div w:id="638920208">
          <w:marLeft w:val="640"/>
          <w:marRight w:val="0"/>
          <w:marTop w:val="0"/>
          <w:marBottom w:val="0"/>
          <w:divBdr>
            <w:top w:val="none" w:sz="0" w:space="0" w:color="auto"/>
            <w:left w:val="none" w:sz="0" w:space="0" w:color="auto"/>
            <w:bottom w:val="none" w:sz="0" w:space="0" w:color="auto"/>
            <w:right w:val="none" w:sz="0" w:space="0" w:color="auto"/>
          </w:divBdr>
        </w:div>
        <w:div w:id="911046939">
          <w:marLeft w:val="640"/>
          <w:marRight w:val="0"/>
          <w:marTop w:val="0"/>
          <w:marBottom w:val="0"/>
          <w:divBdr>
            <w:top w:val="none" w:sz="0" w:space="0" w:color="auto"/>
            <w:left w:val="none" w:sz="0" w:space="0" w:color="auto"/>
            <w:bottom w:val="none" w:sz="0" w:space="0" w:color="auto"/>
            <w:right w:val="none" w:sz="0" w:space="0" w:color="auto"/>
          </w:divBdr>
        </w:div>
        <w:div w:id="701130063">
          <w:marLeft w:val="640"/>
          <w:marRight w:val="0"/>
          <w:marTop w:val="0"/>
          <w:marBottom w:val="0"/>
          <w:divBdr>
            <w:top w:val="none" w:sz="0" w:space="0" w:color="auto"/>
            <w:left w:val="none" w:sz="0" w:space="0" w:color="auto"/>
            <w:bottom w:val="none" w:sz="0" w:space="0" w:color="auto"/>
            <w:right w:val="none" w:sz="0" w:space="0" w:color="auto"/>
          </w:divBdr>
        </w:div>
        <w:div w:id="682367107">
          <w:marLeft w:val="640"/>
          <w:marRight w:val="0"/>
          <w:marTop w:val="0"/>
          <w:marBottom w:val="0"/>
          <w:divBdr>
            <w:top w:val="none" w:sz="0" w:space="0" w:color="auto"/>
            <w:left w:val="none" w:sz="0" w:space="0" w:color="auto"/>
            <w:bottom w:val="none" w:sz="0" w:space="0" w:color="auto"/>
            <w:right w:val="none" w:sz="0" w:space="0" w:color="auto"/>
          </w:divBdr>
        </w:div>
        <w:div w:id="1645042864">
          <w:marLeft w:val="640"/>
          <w:marRight w:val="0"/>
          <w:marTop w:val="0"/>
          <w:marBottom w:val="0"/>
          <w:divBdr>
            <w:top w:val="none" w:sz="0" w:space="0" w:color="auto"/>
            <w:left w:val="none" w:sz="0" w:space="0" w:color="auto"/>
            <w:bottom w:val="none" w:sz="0" w:space="0" w:color="auto"/>
            <w:right w:val="none" w:sz="0" w:space="0" w:color="auto"/>
          </w:divBdr>
        </w:div>
        <w:div w:id="2126076913">
          <w:marLeft w:val="640"/>
          <w:marRight w:val="0"/>
          <w:marTop w:val="0"/>
          <w:marBottom w:val="0"/>
          <w:divBdr>
            <w:top w:val="none" w:sz="0" w:space="0" w:color="auto"/>
            <w:left w:val="none" w:sz="0" w:space="0" w:color="auto"/>
            <w:bottom w:val="none" w:sz="0" w:space="0" w:color="auto"/>
            <w:right w:val="none" w:sz="0" w:space="0" w:color="auto"/>
          </w:divBdr>
        </w:div>
        <w:div w:id="1609967554">
          <w:marLeft w:val="640"/>
          <w:marRight w:val="0"/>
          <w:marTop w:val="0"/>
          <w:marBottom w:val="0"/>
          <w:divBdr>
            <w:top w:val="none" w:sz="0" w:space="0" w:color="auto"/>
            <w:left w:val="none" w:sz="0" w:space="0" w:color="auto"/>
            <w:bottom w:val="none" w:sz="0" w:space="0" w:color="auto"/>
            <w:right w:val="none" w:sz="0" w:space="0" w:color="auto"/>
          </w:divBdr>
        </w:div>
        <w:div w:id="1524589215">
          <w:marLeft w:val="640"/>
          <w:marRight w:val="0"/>
          <w:marTop w:val="0"/>
          <w:marBottom w:val="0"/>
          <w:divBdr>
            <w:top w:val="none" w:sz="0" w:space="0" w:color="auto"/>
            <w:left w:val="none" w:sz="0" w:space="0" w:color="auto"/>
            <w:bottom w:val="none" w:sz="0" w:space="0" w:color="auto"/>
            <w:right w:val="none" w:sz="0" w:space="0" w:color="auto"/>
          </w:divBdr>
        </w:div>
        <w:div w:id="534543267">
          <w:marLeft w:val="640"/>
          <w:marRight w:val="0"/>
          <w:marTop w:val="0"/>
          <w:marBottom w:val="0"/>
          <w:divBdr>
            <w:top w:val="none" w:sz="0" w:space="0" w:color="auto"/>
            <w:left w:val="none" w:sz="0" w:space="0" w:color="auto"/>
            <w:bottom w:val="none" w:sz="0" w:space="0" w:color="auto"/>
            <w:right w:val="none" w:sz="0" w:space="0" w:color="auto"/>
          </w:divBdr>
        </w:div>
        <w:div w:id="1439371455">
          <w:marLeft w:val="640"/>
          <w:marRight w:val="0"/>
          <w:marTop w:val="0"/>
          <w:marBottom w:val="0"/>
          <w:divBdr>
            <w:top w:val="none" w:sz="0" w:space="0" w:color="auto"/>
            <w:left w:val="none" w:sz="0" w:space="0" w:color="auto"/>
            <w:bottom w:val="none" w:sz="0" w:space="0" w:color="auto"/>
            <w:right w:val="none" w:sz="0" w:space="0" w:color="auto"/>
          </w:divBdr>
        </w:div>
        <w:div w:id="250698281">
          <w:marLeft w:val="640"/>
          <w:marRight w:val="0"/>
          <w:marTop w:val="0"/>
          <w:marBottom w:val="0"/>
          <w:divBdr>
            <w:top w:val="none" w:sz="0" w:space="0" w:color="auto"/>
            <w:left w:val="none" w:sz="0" w:space="0" w:color="auto"/>
            <w:bottom w:val="none" w:sz="0" w:space="0" w:color="auto"/>
            <w:right w:val="none" w:sz="0" w:space="0" w:color="auto"/>
          </w:divBdr>
        </w:div>
        <w:div w:id="2005085452">
          <w:marLeft w:val="640"/>
          <w:marRight w:val="0"/>
          <w:marTop w:val="0"/>
          <w:marBottom w:val="0"/>
          <w:divBdr>
            <w:top w:val="none" w:sz="0" w:space="0" w:color="auto"/>
            <w:left w:val="none" w:sz="0" w:space="0" w:color="auto"/>
            <w:bottom w:val="none" w:sz="0" w:space="0" w:color="auto"/>
            <w:right w:val="none" w:sz="0" w:space="0" w:color="auto"/>
          </w:divBdr>
        </w:div>
        <w:div w:id="785732427">
          <w:marLeft w:val="640"/>
          <w:marRight w:val="0"/>
          <w:marTop w:val="0"/>
          <w:marBottom w:val="0"/>
          <w:divBdr>
            <w:top w:val="none" w:sz="0" w:space="0" w:color="auto"/>
            <w:left w:val="none" w:sz="0" w:space="0" w:color="auto"/>
            <w:bottom w:val="none" w:sz="0" w:space="0" w:color="auto"/>
            <w:right w:val="none" w:sz="0" w:space="0" w:color="auto"/>
          </w:divBdr>
        </w:div>
        <w:div w:id="28842344">
          <w:marLeft w:val="640"/>
          <w:marRight w:val="0"/>
          <w:marTop w:val="0"/>
          <w:marBottom w:val="0"/>
          <w:divBdr>
            <w:top w:val="none" w:sz="0" w:space="0" w:color="auto"/>
            <w:left w:val="none" w:sz="0" w:space="0" w:color="auto"/>
            <w:bottom w:val="none" w:sz="0" w:space="0" w:color="auto"/>
            <w:right w:val="none" w:sz="0" w:space="0" w:color="auto"/>
          </w:divBdr>
        </w:div>
        <w:div w:id="1231309958">
          <w:marLeft w:val="640"/>
          <w:marRight w:val="0"/>
          <w:marTop w:val="0"/>
          <w:marBottom w:val="0"/>
          <w:divBdr>
            <w:top w:val="none" w:sz="0" w:space="0" w:color="auto"/>
            <w:left w:val="none" w:sz="0" w:space="0" w:color="auto"/>
            <w:bottom w:val="none" w:sz="0" w:space="0" w:color="auto"/>
            <w:right w:val="none" w:sz="0" w:space="0" w:color="auto"/>
          </w:divBdr>
        </w:div>
        <w:div w:id="1370253699">
          <w:marLeft w:val="640"/>
          <w:marRight w:val="0"/>
          <w:marTop w:val="0"/>
          <w:marBottom w:val="0"/>
          <w:divBdr>
            <w:top w:val="none" w:sz="0" w:space="0" w:color="auto"/>
            <w:left w:val="none" w:sz="0" w:space="0" w:color="auto"/>
            <w:bottom w:val="none" w:sz="0" w:space="0" w:color="auto"/>
            <w:right w:val="none" w:sz="0" w:space="0" w:color="auto"/>
          </w:divBdr>
        </w:div>
        <w:div w:id="1660839193">
          <w:marLeft w:val="640"/>
          <w:marRight w:val="0"/>
          <w:marTop w:val="0"/>
          <w:marBottom w:val="0"/>
          <w:divBdr>
            <w:top w:val="none" w:sz="0" w:space="0" w:color="auto"/>
            <w:left w:val="none" w:sz="0" w:space="0" w:color="auto"/>
            <w:bottom w:val="none" w:sz="0" w:space="0" w:color="auto"/>
            <w:right w:val="none" w:sz="0" w:space="0" w:color="auto"/>
          </w:divBdr>
        </w:div>
        <w:div w:id="581841108">
          <w:marLeft w:val="640"/>
          <w:marRight w:val="0"/>
          <w:marTop w:val="0"/>
          <w:marBottom w:val="0"/>
          <w:divBdr>
            <w:top w:val="none" w:sz="0" w:space="0" w:color="auto"/>
            <w:left w:val="none" w:sz="0" w:space="0" w:color="auto"/>
            <w:bottom w:val="none" w:sz="0" w:space="0" w:color="auto"/>
            <w:right w:val="none" w:sz="0" w:space="0" w:color="auto"/>
          </w:divBdr>
        </w:div>
        <w:div w:id="1255089233">
          <w:marLeft w:val="640"/>
          <w:marRight w:val="0"/>
          <w:marTop w:val="0"/>
          <w:marBottom w:val="0"/>
          <w:divBdr>
            <w:top w:val="none" w:sz="0" w:space="0" w:color="auto"/>
            <w:left w:val="none" w:sz="0" w:space="0" w:color="auto"/>
            <w:bottom w:val="none" w:sz="0" w:space="0" w:color="auto"/>
            <w:right w:val="none" w:sz="0" w:space="0" w:color="auto"/>
          </w:divBdr>
        </w:div>
        <w:div w:id="994332162">
          <w:marLeft w:val="640"/>
          <w:marRight w:val="0"/>
          <w:marTop w:val="0"/>
          <w:marBottom w:val="0"/>
          <w:divBdr>
            <w:top w:val="none" w:sz="0" w:space="0" w:color="auto"/>
            <w:left w:val="none" w:sz="0" w:space="0" w:color="auto"/>
            <w:bottom w:val="none" w:sz="0" w:space="0" w:color="auto"/>
            <w:right w:val="none" w:sz="0" w:space="0" w:color="auto"/>
          </w:divBdr>
        </w:div>
        <w:div w:id="1349022816">
          <w:marLeft w:val="640"/>
          <w:marRight w:val="0"/>
          <w:marTop w:val="0"/>
          <w:marBottom w:val="0"/>
          <w:divBdr>
            <w:top w:val="none" w:sz="0" w:space="0" w:color="auto"/>
            <w:left w:val="none" w:sz="0" w:space="0" w:color="auto"/>
            <w:bottom w:val="none" w:sz="0" w:space="0" w:color="auto"/>
            <w:right w:val="none" w:sz="0" w:space="0" w:color="auto"/>
          </w:divBdr>
        </w:div>
        <w:div w:id="985665306">
          <w:marLeft w:val="640"/>
          <w:marRight w:val="0"/>
          <w:marTop w:val="0"/>
          <w:marBottom w:val="0"/>
          <w:divBdr>
            <w:top w:val="none" w:sz="0" w:space="0" w:color="auto"/>
            <w:left w:val="none" w:sz="0" w:space="0" w:color="auto"/>
            <w:bottom w:val="none" w:sz="0" w:space="0" w:color="auto"/>
            <w:right w:val="none" w:sz="0" w:space="0" w:color="auto"/>
          </w:divBdr>
        </w:div>
        <w:div w:id="1946883348">
          <w:marLeft w:val="640"/>
          <w:marRight w:val="0"/>
          <w:marTop w:val="0"/>
          <w:marBottom w:val="0"/>
          <w:divBdr>
            <w:top w:val="none" w:sz="0" w:space="0" w:color="auto"/>
            <w:left w:val="none" w:sz="0" w:space="0" w:color="auto"/>
            <w:bottom w:val="none" w:sz="0" w:space="0" w:color="auto"/>
            <w:right w:val="none" w:sz="0" w:space="0" w:color="auto"/>
          </w:divBdr>
        </w:div>
        <w:div w:id="954947038">
          <w:marLeft w:val="640"/>
          <w:marRight w:val="0"/>
          <w:marTop w:val="0"/>
          <w:marBottom w:val="0"/>
          <w:divBdr>
            <w:top w:val="none" w:sz="0" w:space="0" w:color="auto"/>
            <w:left w:val="none" w:sz="0" w:space="0" w:color="auto"/>
            <w:bottom w:val="none" w:sz="0" w:space="0" w:color="auto"/>
            <w:right w:val="none" w:sz="0" w:space="0" w:color="auto"/>
          </w:divBdr>
        </w:div>
        <w:div w:id="1194420980">
          <w:marLeft w:val="640"/>
          <w:marRight w:val="0"/>
          <w:marTop w:val="0"/>
          <w:marBottom w:val="0"/>
          <w:divBdr>
            <w:top w:val="none" w:sz="0" w:space="0" w:color="auto"/>
            <w:left w:val="none" w:sz="0" w:space="0" w:color="auto"/>
            <w:bottom w:val="none" w:sz="0" w:space="0" w:color="auto"/>
            <w:right w:val="none" w:sz="0" w:space="0" w:color="auto"/>
          </w:divBdr>
        </w:div>
        <w:div w:id="1075123837">
          <w:marLeft w:val="640"/>
          <w:marRight w:val="0"/>
          <w:marTop w:val="0"/>
          <w:marBottom w:val="0"/>
          <w:divBdr>
            <w:top w:val="none" w:sz="0" w:space="0" w:color="auto"/>
            <w:left w:val="none" w:sz="0" w:space="0" w:color="auto"/>
            <w:bottom w:val="none" w:sz="0" w:space="0" w:color="auto"/>
            <w:right w:val="none" w:sz="0" w:space="0" w:color="auto"/>
          </w:divBdr>
        </w:div>
        <w:div w:id="1350064362">
          <w:marLeft w:val="640"/>
          <w:marRight w:val="0"/>
          <w:marTop w:val="0"/>
          <w:marBottom w:val="0"/>
          <w:divBdr>
            <w:top w:val="none" w:sz="0" w:space="0" w:color="auto"/>
            <w:left w:val="none" w:sz="0" w:space="0" w:color="auto"/>
            <w:bottom w:val="none" w:sz="0" w:space="0" w:color="auto"/>
            <w:right w:val="none" w:sz="0" w:space="0" w:color="auto"/>
          </w:divBdr>
        </w:div>
        <w:div w:id="1051152703">
          <w:marLeft w:val="640"/>
          <w:marRight w:val="0"/>
          <w:marTop w:val="0"/>
          <w:marBottom w:val="0"/>
          <w:divBdr>
            <w:top w:val="none" w:sz="0" w:space="0" w:color="auto"/>
            <w:left w:val="none" w:sz="0" w:space="0" w:color="auto"/>
            <w:bottom w:val="none" w:sz="0" w:space="0" w:color="auto"/>
            <w:right w:val="none" w:sz="0" w:space="0" w:color="auto"/>
          </w:divBdr>
        </w:div>
        <w:div w:id="70349407">
          <w:marLeft w:val="640"/>
          <w:marRight w:val="0"/>
          <w:marTop w:val="0"/>
          <w:marBottom w:val="0"/>
          <w:divBdr>
            <w:top w:val="none" w:sz="0" w:space="0" w:color="auto"/>
            <w:left w:val="none" w:sz="0" w:space="0" w:color="auto"/>
            <w:bottom w:val="none" w:sz="0" w:space="0" w:color="auto"/>
            <w:right w:val="none" w:sz="0" w:space="0" w:color="auto"/>
          </w:divBdr>
        </w:div>
        <w:div w:id="1342584747">
          <w:marLeft w:val="640"/>
          <w:marRight w:val="0"/>
          <w:marTop w:val="0"/>
          <w:marBottom w:val="0"/>
          <w:divBdr>
            <w:top w:val="none" w:sz="0" w:space="0" w:color="auto"/>
            <w:left w:val="none" w:sz="0" w:space="0" w:color="auto"/>
            <w:bottom w:val="none" w:sz="0" w:space="0" w:color="auto"/>
            <w:right w:val="none" w:sz="0" w:space="0" w:color="auto"/>
          </w:divBdr>
        </w:div>
        <w:div w:id="828055464">
          <w:marLeft w:val="640"/>
          <w:marRight w:val="0"/>
          <w:marTop w:val="0"/>
          <w:marBottom w:val="0"/>
          <w:divBdr>
            <w:top w:val="none" w:sz="0" w:space="0" w:color="auto"/>
            <w:left w:val="none" w:sz="0" w:space="0" w:color="auto"/>
            <w:bottom w:val="none" w:sz="0" w:space="0" w:color="auto"/>
            <w:right w:val="none" w:sz="0" w:space="0" w:color="auto"/>
          </w:divBdr>
        </w:div>
        <w:div w:id="163858027">
          <w:marLeft w:val="640"/>
          <w:marRight w:val="0"/>
          <w:marTop w:val="0"/>
          <w:marBottom w:val="0"/>
          <w:divBdr>
            <w:top w:val="none" w:sz="0" w:space="0" w:color="auto"/>
            <w:left w:val="none" w:sz="0" w:space="0" w:color="auto"/>
            <w:bottom w:val="none" w:sz="0" w:space="0" w:color="auto"/>
            <w:right w:val="none" w:sz="0" w:space="0" w:color="auto"/>
          </w:divBdr>
        </w:div>
        <w:div w:id="188685243">
          <w:marLeft w:val="640"/>
          <w:marRight w:val="0"/>
          <w:marTop w:val="0"/>
          <w:marBottom w:val="0"/>
          <w:divBdr>
            <w:top w:val="none" w:sz="0" w:space="0" w:color="auto"/>
            <w:left w:val="none" w:sz="0" w:space="0" w:color="auto"/>
            <w:bottom w:val="none" w:sz="0" w:space="0" w:color="auto"/>
            <w:right w:val="none" w:sz="0" w:space="0" w:color="auto"/>
          </w:divBdr>
        </w:div>
        <w:div w:id="2012826351">
          <w:marLeft w:val="640"/>
          <w:marRight w:val="0"/>
          <w:marTop w:val="0"/>
          <w:marBottom w:val="0"/>
          <w:divBdr>
            <w:top w:val="none" w:sz="0" w:space="0" w:color="auto"/>
            <w:left w:val="none" w:sz="0" w:space="0" w:color="auto"/>
            <w:bottom w:val="none" w:sz="0" w:space="0" w:color="auto"/>
            <w:right w:val="none" w:sz="0" w:space="0" w:color="auto"/>
          </w:divBdr>
        </w:div>
        <w:div w:id="1106149135">
          <w:marLeft w:val="640"/>
          <w:marRight w:val="0"/>
          <w:marTop w:val="0"/>
          <w:marBottom w:val="0"/>
          <w:divBdr>
            <w:top w:val="none" w:sz="0" w:space="0" w:color="auto"/>
            <w:left w:val="none" w:sz="0" w:space="0" w:color="auto"/>
            <w:bottom w:val="none" w:sz="0" w:space="0" w:color="auto"/>
            <w:right w:val="none" w:sz="0" w:space="0" w:color="auto"/>
          </w:divBdr>
        </w:div>
        <w:div w:id="229735997">
          <w:marLeft w:val="640"/>
          <w:marRight w:val="0"/>
          <w:marTop w:val="0"/>
          <w:marBottom w:val="0"/>
          <w:divBdr>
            <w:top w:val="none" w:sz="0" w:space="0" w:color="auto"/>
            <w:left w:val="none" w:sz="0" w:space="0" w:color="auto"/>
            <w:bottom w:val="none" w:sz="0" w:space="0" w:color="auto"/>
            <w:right w:val="none" w:sz="0" w:space="0" w:color="auto"/>
          </w:divBdr>
        </w:div>
        <w:div w:id="407919367">
          <w:marLeft w:val="640"/>
          <w:marRight w:val="0"/>
          <w:marTop w:val="0"/>
          <w:marBottom w:val="0"/>
          <w:divBdr>
            <w:top w:val="none" w:sz="0" w:space="0" w:color="auto"/>
            <w:left w:val="none" w:sz="0" w:space="0" w:color="auto"/>
            <w:bottom w:val="none" w:sz="0" w:space="0" w:color="auto"/>
            <w:right w:val="none" w:sz="0" w:space="0" w:color="auto"/>
          </w:divBdr>
        </w:div>
        <w:div w:id="838472749">
          <w:marLeft w:val="640"/>
          <w:marRight w:val="0"/>
          <w:marTop w:val="0"/>
          <w:marBottom w:val="0"/>
          <w:divBdr>
            <w:top w:val="none" w:sz="0" w:space="0" w:color="auto"/>
            <w:left w:val="none" w:sz="0" w:space="0" w:color="auto"/>
            <w:bottom w:val="none" w:sz="0" w:space="0" w:color="auto"/>
            <w:right w:val="none" w:sz="0" w:space="0" w:color="auto"/>
          </w:divBdr>
        </w:div>
        <w:div w:id="471406823">
          <w:marLeft w:val="640"/>
          <w:marRight w:val="0"/>
          <w:marTop w:val="0"/>
          <w:marBottom w:val="0"/>
          <w:divBdr>
            <w:top w:val="none" w:sz="0" w:space="0" w:color="auto"/>
            <w:left w:val="none" w:sz="0" w:space="0" w:color="auto"/>
            <w:bottom w:val="none" w:sz="0" w:space="0" w:color="auto"/>
            <w:right w:val="none" w:sz="0" w:space="0" w:color="auto"/>
          </w:divBdr>
        </w:div>
        <w:div w:id="1830822238">
          <w:marLeft w:val="640"/>
          <w:marRight w:val="0"/>
          <w:marTop w:val="0"/>
          <w:marBottom w:val="0"/>
          <w:divBdr>
            <w:top w:val="none" w:sz="0" w:space="0" w:color="auto"/>
            <w:left w:val="none" w:sz="0" w:space="0" w:color="auto"/>
            <w:bottom w:val="none" w:sz="0" w:space="0" w:color="auto"/>
            <w:right w:val="none" w:sz="0" w:space="0" w:color="auto"/>
          </w:divBdr>
        </w:div>
        <w:div w:id="518589433">
          <w:marLeft w:val="640"/>
          <w:marRight w:val="0"/>
          <w:marTop w:val="0"/>
          <w:marBottom w:val="0"/>
          <w:divBdr>
            <w:top w:val="none" w:sz="0" w:space="0" w:color="auto"/>
            <w:left w:val="none" w:sz="0" w:space="0" w:color="auto"/>
            <w:bottom w:val="none" w:sz="0" w:space="0" w:color="auto"/>
            <w:right w:val="none" w:sz="0" w:space="0" w:color="auto"/>
          </w:divBdr>
        </w:div>
        <w:div w:id="1437018652">
          <w:marLeft w:val="640"/>
          <w:marRight w:val="0"/>
          <w:marTop w:val="0"/>
          <w:marBottom w:val="0"/>
          <w:divBdr>
            <w:top w:val="none" w:sz="0" w:space="0" w:color="auto"/>
            <w:left w:val="none" w:sz="0" w:space="0" w:color="auto"/>
            <w:bottom w:val="none" w:sz="0" w:space="0" w:color="auto"/>
            <w:right w:val="none" w:sz="0" w:space="0" w:color="auto"/>
          </w:divBdr>
        </w:div>
        <w:div w:id="2035768870">
          <w:marLeft w:val="640"/>
          <w:marRight w:val="0"/>
          <w:marTop w:val="0"/>
          <w:marBottom w:val="0"/>
          <w:divBdr>
            <w:top w:val="none" w:sz="0" w:space="0" w:color="auto"/>
            <w:left w:val="none" w:sz="0" w:space="0" w:color="auto"/>
            <w:bottom w:val="none" w:sz="0" w:space="0" w:color="auto"/>
            <w:right w:val="none" w:sz="0" w:space="0" w:color="auto"/>
          </w:divBdr>
        </w:div>
        <w:div w:id="1802767092">
          <w:marLeft w:val="640"/>
          <w:marRight w:val="0"/>
          <w:marTop w:val="0"/>
          <w:marBottom w:val="0"/>
          <w:divBdr>
            <w:top w:val="none" w:sz="0" w:space="0" w:color="auto"/>
            <w:left w:val="none" w:sz="0" w:space="0" w:color="auto"/>
            <w:bottom w:val="none" w:sz="0" w:space="0" w:color="auto"/>
            <w:right w:val="none" w:sz="0" w:space="0" w:color="auto"/>
          </w:divBdr>
        </w:div>
        <w:div w:id="833760266">
          <w:marLeft w:val="640"/>
          <w:marRight w:val="0"/>
          <w:marTop w:val="0"/>
          <w:marBottom w:val="0"/>
          <w:divBdr>
            <w:top w:val="none" w:sz="0" w:space="0" w:color="auto"/>
            <w:left w:val="none" w:sz="0" w:space="0" w:color="auto"/>
            <w:bottom w:val="none" w:sz="0" w:space="0" w:color="auto"/>
            <w:right w:val="none" w:sz="0" w:space="0" w:color="auto"/>
          </w:divBdr>
        </w:div>
        <w:div w:id="555580936">
          <w:marLeft w:val="640"/>
          <w:marRight w:val="0"/>
          <w:marTop w:val="0"/>
          <w:marBottom w:val="0"/>
          <w:divBdr>
            <w:top w:val="none" w:sz="0" w:space="0" w:color="auto"/>
            <w:left w:val="none" w:sz="0" w:space="0" w:color="auto"/>
            <w:bottom w:val="none" w:sz="0" w:space="0" w:color="auto"/>
            <w:right w:val="none" w:sz="0" w:space="0" w:color="auto"/>
          </w:divBdr>
        </w:div>
        <w:div w:id="882061915">
          <w:marLeft w:val="640"/>
          <w:marRight w:val="0"/>
          <w:marTop w:val="0"/>
          <w:marBottom w:val="0"/>
          <w:divBdr>
            <w:top w:val="none" w:sz="0" w:space="0" w:color="auto"/>
            <w:left w:val="none" w:sz="0" w:space="0" w:color="auto"/>
            <w:bottom w:val="none" w:sz="0" w:space="0" w:color="auto"/>
            <w:right w:val="none" w:sz="0" w:space="0" w:color="auto"/>
          </w:divBdr>
        </w:div>
        <w:div w:id="1474447653">
          <w:marLeft w:val="640"/>
          <w:marRight w:val="0"/>
          <w:marTop w:val="0"/>
          <w:marBottom w:val="0"/>
          <w:divBdr>
            <w:top w:val="none" w:sz="0" w:space="0" w:color="auto"/>
            <w:left w:val="none" w:sz="0" w:space="0" w:color="auto"/>
            <w:bottom w:val="none" w:sz="0" w:space="0" w:color="auto"/>
            <w:right w:val="none" w:sz="0" w:space="0" w:color="auto"/>
          </w:divBdr>
        </w:div>
        <w:div w:id="818615400">
          <w:marLeft w:val="640"/>
          <w:marRight w:val="0"/>
          <w:marTop w:val="0"/>
          <w:marBottom w:val="0"/>
          <w:divBdr>
            <w:top w:val="none" w:sz="0" w:space="0" w:color="auto"/>
            <w:left w:val="none" w:sz="0" w:space="0" w:color="auto"/>
            <w:bottom w:val="none" w:sz="0" w:space="0" w:color="auto"/>
            <w:right w:val="none" w:sz="0" w:space="0" w:color="auto"/>
          </w:divBdr>
        </w:div>
        <w:div w:id="1947230809">
          <w:marLeft w:val="640"/>
          <w:marRight w:val="0"/>
          <w:marTop w:val="0"/>
          <w:marBottom w:val="0"/>
          <w:divBdr>
            <w:top w:val="none" w:sz="0" w:space="0" w:color="auto"/>
            <w:left w:val="none" w:sz="0" w:space="0" w:color="auto"/>
            <w:bottom w:val="none" w:sz="0" w:space="0" w:color="auto"/>
            <w:right w:val="none" w:sz="0" w:space="0" w:color="auto"/>
          </w:divBdr>
        </w:div>
        <w:div w:id="508057729">
          <w:marLeft w:val="640"/>
          <w:marRight w:val="0"/>
          <w:marTop w:val="0"/>
          <w:marBottom w:val="0"/>
          <w:divBdr>
            <w:top w:val="none" w:sz="0" w:space="0" w:color="auto"/>
            <w:left w:val="none" w:sz="0" w:space="0" w:color="auto"/>
            <w:bottom w:val="none" w:sz="0" w:space="0" w:color="auto"/>
            <w:right w:val="none" w:sz="0" w:space="0" w:color="auto"/>
          </w:divBdr>
        </w:div>
        <w:div w:id="1678536731">
          <w:marLeft w:val="640"/>
          <w:marRight w:val="0"/>
          <w:marTop w:val="0"/>
          <w:marBottom w:val="0"/>
          <w:divBdr>
            <w:top w:val="none" w:sz="0" w:space="0" w:color="auto"/>
            <w:left w:val="none" w:sz="0" w:space="0" w:color="auto"/>
            <w:bottom w:val="none" w:sz="0" w:space="0" w:color="auto"/>
            <w:right w:val="none" w:sz="0" w:space="0" w:color="auto"/>
          </w:divBdr>
        </w:div>
        <w:div w:id="1442653016">
          <w:marLeft w:val="640"/>
          <w:marRight w:val="0"/>
          <w:marTop w:val="0"/>
          <w:marBottom w:val="0"/>
          <w:divBdr>
            <w:top w:val="none" w:sz="0" w:space="0" w:color="auto"/>
            <w:left w:val="none" w:sz="0" w:space="0" w:color="auto"/>
            <w:bottom w:val="none" w:sz="0" w:space="0" w:color="auto"/>
            <w:right w:val="none" w:sz="0" w:space="0" w:color="auto"/>
          </w:divBdr>
        </w:div>
        <w:div w:id="1858542211">
          <w:marLeft w:val="640"/>
          <w:marRight w:val="0"/>
          <w:marTop w:val="0"/>
          <w:marBottom w:val="0"/>
          <w:divBdr>
            <w:top w:val="none" w:sz="0" w:space="0" w:color="auto"/>
            <w:left w:val="none" w:sz="0" w:space="0" w:color="auto"/>
            <w:bottom w:val="none" w:sz="0" w:space="0" w:color="auto"/>
            <w:right w:val="none" w:sz="0" w:space="0" w:color="auto"/>
          </w:divBdr>
        </w:div>
        <w:div w:id="305475493">
          <w:marLeft w:val="640"/>
          <w:marRight w:val="0"/>
          <w:marTop w:val="0"/>
          <w:marBottom w:val="0"/>
          <w:divBdr>
            <w:top w:val="none" w:sz="0" w:space="0" w:color="auto"/>
            <w:left w:val="none" w:sz="0" w:space="0" w:color="auto"/>
            <w:bottom w:val="none" w:sz="0" w:space="0" w:color="auto"/>
            <w:right w:val="none" w:sz="0" w:space="0" w:color="auto"/>
          </w:divBdr>
        </w:div>
        <w:div w:id="1418209780">
          <w:marLeft w:val="640"/>
          <w:marRight w:val="0"/>
          <w:marTop w:val="0"/>
          <w:marBottom w:val="0"/>
          <w:divBdr>
            <w:top w:val="none" w:sz="0" w:space="0" w:color="auto"/>
            <w:left w:val="none" w:sz="0" w:space="0" w:color="auto"/>
            <w:bottom w:val="none" w:sz="0" w:space="0" w:color="auto"/>
            <w:right w:val="none" w:sz="0" w:space="0" w:color="auto"/>
          </w:divBdr>
        </w:div>
        <w:div w:id="218633847">
          <w:marLeft w:val="640"/>
          <w:marRight w:val="0"/>
          <w:marTop w:val="0"/>
          <w:marBottom w:val="0"/>
          <w:divBdr>
            <w:top w:val="none" w:sz="0" w:space="0" w:color="auto"/>
            <w:left w:val="none" w:sz="0" w:space="0" w:color="auto"/>
            <w:bottom w:val="none" w:sz="0" w:space="0" w:color="auto"/>
            <w:right w:val="none" w:sz="0" w:space="0" w:color="auto"/>
          </w:divBdr>
        </w:div>
      </w:divsChild>
    </w:div>
    <w:div w:id="208675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library.wiley.com/doi/10.1002/cphy.c170043" TargetMode="External"/><Relationship Id="rId21" Type="http://schemas.openxmlformats.org/officeDocument/2006/relationships/hyperlink" Target="https://www.tandfonline.com/doi/abs/10.1080/00224540109600540" TargetMode="External"/><Relationship Id="rId42" Type="http://schemas.openxmlformats.org/officeDocument/2006/relationships/hyperlink" Target="https://journals.sagepub.com/doi/10.2466/pms.1987.64.2.579" TargetMode="External"/><Relationship Id="rId47" Type="http://schemas.openxmlformats.org/officeDocument/2006/relationships/hyperlink" Target="https://journals.sagepub.com/doi/abs/10.1080/17470210802557702" TargetMode="External"/><Relationship Id="rId63" Type="http://schemas.openxmlformats.org/officeDocument/2006/relationships/hyperlink" Target="https://pubmed-ncbi-nlm-nih-gov.proxy.insermbiblio.inist.fr/12662535/" TargetMode="External"/><Relationship Id="rId68" Type="http://schemas.openxmlformats.org/officeDocument/2006/relationships/hyperlink" Target="https://www.taylorfrancis.com/chapters/edit/10.4324/9781315146270-19/virtual-environments-role-developing-perceptual-cognitive-skills-sports-rob-gray" TargetMode="External"/><Relationship Id="rId16" Type="http://schemas.openxmlformats.org/officeDocument/2006/relationships/image" Target="media/image5.png"/><Relationship Id="rId11" Type="http://schemas.openxmlformats.org/officeDocument/2006/relationships/hyperlink" Target="mailto:julien.pellet@u-bourgogne.fr" TargetMode="External"/><Relationship Id="rId32" Type="http://schemas.openxmlformats.org/officeDocument/2006/relationships/hyperlink" Target="http://dx.doi.org/10.1016/j.neuroscience.2016.11.023" TargetMode="External"/><Relationship Id="rId37" Type="http://schemas.openxmlformats.org/officeDocument/2006/relationships/hyperlink" Target="https://www.physiology.org/doi/10.1152/jn.00257.2010" TargetMode="External"/><Relationship Id="rId53" Type="http://schemas.openxmlformats.org/officeDocument/2006/relationships/hyperlink" Target="https://synapse.koreamed.org/articles/1150106" TargetMode="External"/><Relationship Id="rId58" Type="http://schemas.openxmlformats.org/officeDocument/2006/relationships/hyperlink" Target="https://www.tandfonline.com/doi/full/10.1080/1750984X.2020.1780627" TargetMode="External"/><Relationship Id="rId74" Type="http://schemas.openxmlformats.org/officeDocument/2006/relationships/hyperlink" Target="https://www.scirp.org/journal/paperinformation?paperid=47964"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journals.plos.org/plosone/article?id=10.1371/journal.pone.0095175" TargetMode="External"/><Relationship Id="rId82" Type="http://schemas.openxmlformats.org/officeDocument/2006/relationships/theme" Target="theme/theme1.xml"/><Relationship Id="rId19" Type="http://schemas.openxmlformats.org/officeDocument/2006/relationships/hyperlink" Target="https://doi.apa.org/doi/10.1037/0096-3445.130.4.701" TargetMode="External"/><Relationship Id="rId14" Type="http://schemas.openxmlformats.org/officeDocument/2006/relationships/image" Target="media/image3.png"/><Relationship Id="rId22" Type="http://schemas.openxmlformats.org/officeDocument/2006/relationships/hyperlink" Target="https://onlinelibrary.wiley.com/doi/10.1002/9781118270011.ch19" TargetMode="External"/><Relationship Id="rId27" Type="http://schemas.openxmlformats.org/officeDocument/2006/relationships/hyperlink" Target="https://linkinghub.elsevier.com/retrieve/pii/S0896627311009184" TargetMode="External"/><Relationship Id="rId30" Type="http://schemas.openxmlformats.org/officeDocument/2006/relationships/hyperlink" Target="https://pubmed.ncbi.nlm.nih.gov/23583615/" TargetMode="External"/><Relationship Id="rId35" Type="http://schemas.openxmlformats.org/officeDocument/2006/relationships/hyperlink" Target="https://pubmed.ncbi.nlm.nih.gov/29249176/" TargetMode="External"/><Relationship Id="rId43" Type="http://schemas.openxmlformats.org/officeDocument/2006/relationships/hyperlink" Target="https://linkinghub.elsevier.com/retrieve/pii/S1469029212000325" TargetMode="External"/><Relationship Id="rId48" Type="http://schemas.openxmlformats.org/officeDocument/2006/relationships/hyperlink" Target="https://www.tandfonline.com/doi/abs/10.1080/02640414.2019.1689807" TargetMode="External"/><Relationship Id="rId56" Type="http://schemas.openxmlformats.org/officeDocument/2006/relationships/hyperlink" Target="https://pubmed-ncbi-nlm-nih-gov.proxy.insermbiblio.inist.fr/21787084/" TargetMode="External"/><Relationship Id="rId64" Type="http://schemas.openxmlformats.org/officeDocument/2006/relationships/hyperlink" Target="https://pubmed-ncbi-nlm-nih-gov.proxy.insermbiblio.inist.fr/22033537/" TargetMode="External"/><Relationship Id="rId69" Type="http://schemas.openxmlformats.org/officeDocument/2006/relationships/hyperlink" Target="https://link.springer.com/article/10.1007/s10055-020-00441-x" TargetMode="External"/><Relationship Id="rId77" Type="http://schemas.openxmlformats.org/officeDocument/2006/relationships/hyperlink" Target="https://www.tandfonline.com/doi/abs/10.1080/10413200.2014.996302" TargetMode="External"/><Relationship Id="rId8" Type="http://schemas.openxmlformats.org/officeDocument/2006/relationships/webSettings" Target="webSettings.xml"/><Relationship Id="rId51" Type="http://schemas.openxmlformats.org/officeDocument/2006/relationships/hyperlink" Target="http://services.igi-global.com/resolvedoi/resolve.aspx?doi=10.4018/978-1-7998-4222-4.ch008" TargetMode="External"/><Relationship Id="rId72" Type="http://schemas.openxmlformats.org/officeDocument/2006/relationships/hyperlink" Target="https://www.tandfonline.com/doi/abs/10.1080/1750984X.2017.1408134"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pubmed.ncbi.nlm.nih.gov/29506307/" TargetMode="External"/><Relationship Id="rId33" Type="http://schemas.openxmlformats.org/officeDocument/2006/relationships/hyperlink" Target="https://www.physiology.org/doi/10.1152/jn.1992.67.5.1114" TargetMode="External"/><Relationship Id="rId38" Type="http://schemas.openxmlformats.org/officeDocument/2006/relationships/hyperlink" Target="https://linkinghub.elsevier.com/retrieve/pii/S0306452221006461" TargetMode="External"/><Relationship Id="rId46" Type="http://schemas.openxmlformats.org/officeDocument/2006/relationships/hyperlink" Target="https://www.tandfonline.com/doi/abs/10.1080/1612197X.2007.9671834" TargetMode="External"/><Relationship Id="rId59" Type="http://schemas.openxmlformats.org/officeDocument/2006/relationships/hyperlink" Target="https://linkinghub.elsevier.com/retrieve/pii/S1469029219301530" TargetMode="External"/><Relationship Id="rId67" Type="http://schemas.openxmlformats.org/officeDocument/2006/relationships/hyperlink" Target="https://pubmed.ncbi.nlm.nih.gov/31666884/" TargetMode="External"/><Relationship Id="rId20" Type="http://schemas.openxmlformats.org/officeDocument/2006/relationships/hyperlink" Target="https://pubmed.ncbi.nlm.nih.gov/6707866/" TargetMode="External"/><Relationship Id="rId41" Type="http://schemas.openxmlformats.org/officeDocument/2006/relationships/hyperlink" Target="https://linkinghub.elsevier.com/retrieve/pii/S1469029217306532" TargetMode="External"/><Relationship Id="rId54" Type="http://schemas.openxmlformats.org/officeDocument/2006/relationships/hyperlink" Target="https://pubmed.ncbi.nlm.nih.gov/33551887/" TargetMode="External"/><Relationship Id="rId62" Type="http://schemas.openxmlformats.org/officeDocument/2006/relationships/hyperlink" Target="https://researchers.mq.edu.au/en/publications/examining-the-emotion-aspect-of-pettlep-based-imagery-and-penalty" TargetMode="External"/><Relationship Id="rId70" Type="http://schemas.openxmlformats.org/officeDocument/2006/relationships/hyperlink" Target="https://pubmed.ncbi.nlm.nih.gov/21682867/" TargetMode="External"/><Relationship Id="rId75" Type="http://schemas.openxmlformats.org/officeDocument/2006/relationships/hyperlink" Target="https://pubmed.ncbi.nlm.nih.gov/28452597/" TargetMode="External"/><Relationship Id="rId83"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pubmed.ncbi.nlm.nih.gov/24715614/" TargetMode="External"/><Relationship Id="rId28" Type="http://schemas.openxmlformats.org/officeDocument/2006/relationships/hyperlink" Target="https://pubmed.ncbi.nlm.nih.gov/8805419/" TargetMode="External"/><Relationship Id="rId36" Type="http://schemas.openxmlformats.org/officeDocument/2006/relationships/hyperlink" Target="https://pubmed.ncbi.nlm.nih.gov/17849109/" TargetMode="External"/><Relationship Id="rId49" Type="http://schemas.openxmlformats.org/officeDocument/2006/relationships/hyperlink" Target="https://onlinelibrary.wiley.com/doi/full/10.1155/2020/5758038" TargetMode="External"/><Relationship Id="rId57" Type="http://schemas.openxmlformats.org/officeDocument/2006/relationships/hyperlink" Target="http://doi.apa.org/getdoi.cfm?doi=10.1037/0021-9010.79.4.481" TargetMode="External"/><Relationship Id="rId10" Type="http://schemas.openxmlformats.org/officeDocument/2006/relationships/endnotes" Target="endnotes.xml"/><Relationship Id="rId31" Type="http://schemas.openxmlformats.org/officeDocument/2006/relationships/hyperlink" Target="https://linkinghub.elsevier.com/retrieve/pii/S0149763417309284" TargetMode="External"/><Relationship Id="rId44" Type="http://schemas.openxmlformats.org/officeDocument/2006/relationships/hyperlink" Target="https://www.tandfonline.com/doi/abs/10.1080/1612197X.2007.9671818" TargetMode="External"/><Relationship Id="rId52" Type="http://schemas.openxmlformats.org/officeDocument/2006/relationships/hyperlink" Target="https://ieeexplore.ieee.org/document/9103109/" TargetMode="External"/><Relationship Id="rId60" Type="http://schemas.openxmlformats.org/officeDocument/2006/relationships/hyperlink" Target="https://pubmed.ncbi.nlm.nih.gov/29089881/" TargetMode="External"/><Relationship Id="rId65" Type="http://schemas.openxmlformats.org/officeDocument/2006/relationships/hyperlink" Target="https://pubmed.ncbi.nlm.nih.gov/29691389/" TargetMode="External"/><Relationship Id="rId73" Type="http://schemas.openxmlformats.org/officeDocument/2006/relationships/hyperlink" Target="https://doi.apa.org/doi/10.1037/0096-3445.133.4.584" TargetMode="External"/><Relationship Id="rId78" Type="http://schemas.openxmlformats.org/officeDocument/2006/relationships/hyperlink" Target="http://doi.apa.org/getdoi.cfm?doi=10.1037/a0033129" TargetMode="External"/><Relationship Id="rId81" Type="http://schemas.openxmlformats.org/officeDocument/2006/relationships/glossaryDocument" Target="glossary/document.xml"/><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link.springer.com/10.1007/978-94-009-4460-2_19" TargetMode="External"/><Relationship Id="rId39" Type="http://schemas.openxmlformats.org/officeDocument/2006/relationships/hyperlink" Target="https://doi.org/10.1038/s41598-021-81994-y" TargetMode="External"/><Relationship Id="rId34" Type="http://schemas.openxmlformats.org/officeDocument/2006/relationships/hyperlink" Target="https://pubmed.ncbi.nlm.nih.gov/20508474/" TargetMode="External"/><Relationship Id="rId50" Type="http://schemas.openxmlformats.org/officeDocument/2006/relationships/hyperlink" Target="https://www.tandfonline.com/action/journalInformation?journalCode=dprb20" TargetMode="External"/><Relationship Id="rId55" Type="http://schemas.openxmlformats.org/officeDocument/2006/relationships/hyperlink" Target="https://link.springer.com/article/10.1007/s00221-017-5039-8" TargetMode="External"/><Relationship Id="rId76" Type="http://schemas.openxmlformats.org/officeDocument/2006/relationships/hyperlink" Target="https://pubmed.ncbi.nlm.nih.gov/29777527/" TargetMode="External"/><Relationship Id="rId7" Type="http://schemas.openxmlformats.org/officeDocument/2006/relationships/settings" Target="settings.xml"/><Relationship Id="rId71" Type="http://schemas.openxmlformats.org/officeDocument/2006/relationships/hyperlink" Target="https://pubmed.ncbi.nlm.nih.gov/35846670/" TargetMode="External"/><Relationship Id="rId2" Type="http://schemas.openxmlformats.org/officeDocument/2006/relationships/customXml" Target="../customXml/item2.xml"/><Relationship Id="rId29" Type="http://schemas.openxmlformats.org/officeDocument/2006/relationships/hyperlink" Target="https://linkinghub.elsevier.com/retrieve/pii/S0928425706000210" TargetMode="External"/><Relationship Id="rId24" Type="http://schemas.openxmlformats.org/officeDocument/2006/relationships/hyperlink" Target="https://pubmed.ncbi.nlm.nih.gov/27418321/" TargetMode="External"/><Relationship Id="rId40" Type="http://schemas.openxmlformats.org/officeDocument/2006/relationships/hyperlink" Target="https://europepmc.org/articles/PMC8993858" TargetMode="External"/><Relationship Id="rId45" Type="http://schemas.openxmlformats.org/officeDocument/2006/relationships/hyperlink" Target="https://doi.org/10.1080/17408989.2021.1991297" TargetMode="External"/><Relationship Id="rId66" Type="http://schemas.openxmlformats.org/officeDocument/2006/relationships/hyperlink" Target="https://pubmed.ncbi.nlm.nih.gov/31620063/" TargetMode="External"/></Relationships>
</file>

<file path=word/documenttasks/documenttasks1.xml><?xml version="1.0" encoding="utf-8"?>
<t:Tasks xmlns:t="http://schemas.microsoft.com/office/tasks/2019/documenttasks" xmlns:oel="http://schemas.microsoft.com/office/2019/extlst">
  <t:Task id="{6D36D851-DA9C-429E-8CFD-76B877937C95}">
    <t:Anchor>
      <t:Comment id="294393596"/>
    </t:Anchor>
    <t:History>
      <t:Event id="{238F5B61-18A3-4A9A-97FB-3279DC20C059}" time="2024-11-25T07:53:10.733Z">
        <t:Attribution userId="S::florent.lebon@u-bourgogne.fr::5ea736b6-400a-45b2-99a8-0799237f76c5" userProvider="AD" userName="Florent Lebon"/>
        <t:Anchor>
          <t:Comment id="294393596"/>
        </t:Anchor>
        <t:Create/>
      </t:Event>
      <t:Event id="{31B7602E-9FEF-4711-9D7C-48163455CA2F}" time="2024-11-25T07:53:10.733Z">
        <t:Attribution userId="S::florent.lebon@u-bourgogne.fr::5ea736b6-400a-45b2-99a8-0799237f76c5" userProvider="AD" userName="Florent Lebon"/>
        <t:Anchor>
          <t:Comment id="294393596"/>
        </t:Anchor>
        <t:Assign userId="S::julien.pellet@u-bourgogne.fr::a6f87164-4fcb-40c1-b5e9-dc50a55f8853" userProvider="AD" userName="Julien Pellet"/>
      </t:Event>
      <t:Event id="{384B9A46-CDD8-4962-99E8-41113F0AF95C}" time="2024-11-25T07:53:10.733Z">
        <t:Attribution userId="S::florent.lebon@u-bourgogne.fr::5ea736b6-400a-45b2-99a8-0799237f76c5" userProvider="AD" userName="Florent Lebon"/>
        <t:Anchor>
          <t:Comment id="294393596"/>
        </t:Anchor>
        <t:SetTitle title="@Julien Pellet il est où le tableau maintenant?"/>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7421C78-D1A8-4D69-88FB-147F78912FCC}"/>
      </w:docPartPr>
      <w:docPartBody>
        <w:p w:rsidR="008D4FE4" w:rsidRDefault="00675E4C">
          <w:r w:rsidRPr="0B0EBB5F">
            <w:t>Cliquez ou appuyez ici pour entrer du texte.</w:t>
          </w:r>
        </w:p>
      </w:docPartBody>
    </w:docPart>
    <w:docPart>
      <w:docPartPr>
        <w:name w:val="2584159735A74AD7A72DCD9E7AB6056F"/>
        <w:category>
          <w:name w:val="Général"/>
          <w:gallery w:val="placeholder"/>
        </w:category>
        <w:types>
          <w:type w:val="bbPlcHdr"/>
        </w:types>
        <w:behaviors>
          <w:behavior w:val="content"/>
        </w:behaviors>
        <w:guid w:val="{FE9950B4-CF83-4BE3-BFD4-B2687CCF4A3B}"/>
      </w:docPartPr>
      <w:docPartBody>
        <w:p w:rsidR="00B84E9F" w:rsidRDefault="00675E4C">
          <w:pPr>
            <w:pStyle w:val="2584159735A74AD7A72DCD9E7AB6056F"/>
          </w:pPr>
          <w:r w:rsidRPr="0B0EBB5F">
            <w:t>Cliquez ou appuyez ici pour entrer du texte.</w:t>
          </w:r>
        </w:p>
      </w:docPartBody>
    </w:docPart>
    <w:docPart>
      <w:docPartPr>
        <w:name w:val="80BE1E5CE0A347C697B05C958696D2AD"/>
        <w:category>
          <w:name w:val="General"/>
          <w:gallery w:val="placeholder"/>
        </w:category>
        <w:types>
          <w:type w:val="bbPlcHdr"/>
        </w:types>
        <w:behaviors>
          <w:behavior w:val="content"/>
        </w:behaviors>
        <w:guid w:val="{98980423-2D7E-49A4-8408-DE6AEB6DB184}"/>
      </w:docPartPr>
      <w:docPartBody>
        <w:p w:rsidR="009C6F2C" w:rsidRDefault="009C6F2C">
          <w:r>
            <w:t>Cliquez ou appuyez ici pour entrer du texte.</w:t>
          </w:r>
        </w:p>
      </w:docPartBody>
    </w:docPart>
    <w:docPart>
      <w:docPartPr>
        <w:name w:val="2E7FF92C59D14B17977D8C223674FC53"/>
        <w:category>
          <w:name w:val="Général"/>
          <w:gallery w:val="placeholder"/>
        </w:category>
        <w:types>
          <w:type w:val="bbPlcHdr"/>
        </w:types>
        <w:behaviors>
          <w:behavior w:val="content"/>
        </w:behaviors>
        <w:guid w:val="{53AFCC89-18A3-4BC7-AB1E-735BF95C4A60}"/>
      </w:docPartPr>
      <w:docPartBody>
        <w:p w:rsidR="00FC598E" w:rsidRDefault="00CD5D23" w:rsidP="00CD5D23">
          <w:pPr>
            <w:pStyle w:val="2E7FF92C59D14B17977D8C223674FC53"/>
          </w:pPr>
          <w:r w:rsidRPr="0B0EBB5F">
            <w:t>Cliquez ou appuyez ici pour entrer du texte.</w:t>
          </w:r>
        </w:p>
      </w:docPartBody>
    </w:docPart>
    <w:docPart>
      <w:docPartPr>
        <w:name w:val="4D981F816E4448AF9CE72B5A469BBF80"/>
        <w:category>
          <w:name w:val="Général"/>
          <w:gallery w:val="placeholder"/>
        </w:category>
        <w:types>
          <w:type w:val="bbPlcHdr"/>
        </w:types>
        <w:behaviors>
          <w:behavior w:val="content"/>
        </w:behaviors>
        <w:guid w:val="{10022746-BFC3-431E-B53F-391082026676}"/>
      </w:docPartPr>
      <w:docPartBody>
        <w:p w:rsidR="00FC598E" w:rsidRDefault="00CD5D23" w:rsidP="00CD5D23">
          <w:pPr>
            <w:pStyle w:val="4D981F816E4448AF9CE72B5A469BBF80"/>
          </w:pPr>
          <w:r w:rsidRPr="0B0EBB5F">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D298A"/>
    <w:rsid w:val="00170A36"/>
    <w:rsid w:val="002D298A"/>
    <w:rsid w:val="00344BE3"/>
    <w:rsid w:val="003B5EEF"/>
    <w:rsid w:val="005F4CA1"/>
    <w:rsid w:val="00675E4C"/>
    <w:rsid w:val="006F0442"/>
    <w:rsid w:val="00772930"/>
    <w:rsid w:val="008D4FE4"/>
    <w:rsid w:val="009C6F2C"/>
    <w:rsid w:val="00B84E9F"/>
    <w:rsid w:val="00B9589D"/>
    <w:rsid w:val="00CD5D23"/>
    <w:rsid w:val="00E2677A"/>
    <w:rsid w:val="00F059EB"/>
    <w:rsid w:val="00FC598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1A722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584159735A74AD7A72DCD9E7AB6056F">
    <w:name w:val="2584159735A74AD7A72DCD9E7AB6056F"/>
  </w:style>
  <w:style w:type="paragraph" w:customStyle="1" w:styleId="0A40570D54EC45A386977E96FE9888A7">
    <w:name w:val="0A40570D54EC45A386977E96FE9888A7"/>
  </w:style>
  <w:style w:type="paragraph" w:customStyle="1" w:styleId="C18DCBE4119549009F2CF8301C41E018">
    <w:name w:val="C18DCBE4119549009F2CF8301C41E018"/>
    <w:rsid w:val="00CD5D23"/>
  </w:style>
  <w:style w:type="paragraph" w:customStyle="1" w:styleId="1BDF48645118471A9566E5C0D3643327">
    <w:name w:val="1BDF48645118471A9566E5C0D3643327"/>
    <w:rsid w:val="00CD5D23"/>
  </w:style>
  <w:style w:type="paragraph" w:customStyle="1" w:styleId="2E7FF92C59D14B17977D8C223674FC53">
    <w:name w:val="2E7FF92C59D14B17977D8C223674FC53"/>
    <w:rsid w:val="00CD5D23"/>
  </w:style>
  <w:style w:type="paragraph" w:customStyle="1" w:styleId="E34C443D58BF4BD68EF713B2BFB8756B">
    <w:name w:val="E34C443D58BF4BD68EF713B2BFB8756B"/>
    <w:rsid w:val="00CD5D23"/>
  </w:style>
  <w:style w:type="paragraph" w:customStyle="1" w:styleId="F6F731EE246F46CFA6141870441D69E7">
    <w:name w:val="F6F731EE246F46CFA6141870441D69E7"/>
    <w:rsid w:val="00CD5D23"/>
  </w:style>
  <w:style w:type="paragraph" w:customStyle="1" w:styleId="DC52BA52A9B749B5BE82A62CE1A4E786">
    <w:name w:val="DC52BA52A9B749B5BE82A62CE1A4E786"/>
    <w:rsid w:val="00CD5D23"/>
  </w:style>
  <w:style w:type="paragraph" w:customStyle="1" w:styleId="DA669F04A8EC423DA48F3A9E90DD993F">
    <w:name w:val="DA669F04A8EC423DA48F3A9E90DD993F"/>
    <w:rsid w:val="00CD5D23"/>
  </w:style>
  <w:style w:type="paragraph" w:customStyle="1" w:styleId="28ACC12E94814AEE8A1A9CE5A42F010E">
    <w:name w:val="28ACC12E94814AEE8A1A9CE5A42F010E"/>
    <w:rsid w:val="00CD5D23"/>
  </w:style>
  <w:style w:type="paragraph" w:customStyle="1" w:styleId="4D981F816E4448AF9CE72B5A469BBF80">
    <w:name w:val="4D981F816E4448AF9CE72B5A469BBF80"/>
    <w:rsid w:val="00CD5D23"/>
  </w:style>
  <w:style w:type="paragraph" w:customStyle="1" w:styleId="799C880D012A4694B46DF2CA45F45376">
    <w:name w:val="799C880D012A4694B46DF2CA45F45376"/>
    <w:rsid w:val="00CD5D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4ef23d3-d3cf-4171-876e-1ca32f09a279">
  <we:reference id="WA104382081" version="1.55.1.0" store="en-US" storeType="omex"/>
  <we:alternateReferences>
    <we:reference id="WA104382081" version="1.55.1.0" store="en-US" storeType="omex"/>
  </we:alternateReferences>
  <we:properties>
    <we:property name="MENDELEY_CITATIONS" value="[{&quot;citationID&quot;:&quot;MENDELEY_CITATION_9a1c8b30-717e-40bb-8293-3fdc2d60f181&quot;,&quot;properties&quot;:{&quot;noteIndex&quot;:0},&quot;isEdited&quot;:false,&quot;manualOverride&quot;:{&quot;isManuallyOverridden&quot;:false,&quot;citeprocText&quot;:&quot;(1)&quot;,&quot;manualOverrideText&quot;:&quot;&quot;},&quot;citationTag&quot;:&quot;MENDELEY_CITATION_v3_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&quot;,&quot;citationItems&quot;:[{&quot;id&quot;:&quot;2a6bb7ef-41e8-377d-94a8-da63cff5a3ee&quot;,&quot;itemData&quot;:{&quot;type&quot;:&quot;chapter&quot;,&quot;id&quot;:&quot;2a6bb7ef-41e8-377d-94a8-da63cff5a3ee&quot;,&quot;title&quot;:&quot;Constraints on the Development of Coordination&quot;,&quot;author&quot;:[{&quot;family&quot;:&quot;Newell&quot;,&quot;given&quot;:&quot;K. M.&quot;,&quot;parse-names&quot;:false,&quot;dropping-particle&quot;:&quot;&quot;,&quot;non-dropping-particle&quot;:&quot;&quot;}],&quot;container-title&quot;:&quot;Motor Development in Children: Aspects of Coordination and Control&quot;,&quot;accessed&quot;:{&quot;date-parts&quot;:[[2024,10,29]]},&quot;DOI&quot;:&quot;10.1007/978-94-009-4460-2_19&quot;,&quot;URL&quot;:&quot;http://link.springer.com/10.1007/978-94-009-4460-2_19&quot;,&quot;issued&quot;:{&quot;date-parts&quot;:[[1986]]},&quot;publisher-place&quot;:&quot;Dordrecht&quot;,&quot;page&quot;:&quot;341-360&quot;,&quot;abstract&quot;:&quot;In this chapter, I develop the interpretation of coordination, control and skill sketched by Kugler, Kelso and Turvey (1980, 1982). The orientation promoted here is primarily descriptive with the focus being the development of a framework for a useful operational distinction between the three terms. 1 believe one can draw on the interpretation of coordination, control and skill outlined by Kugler and colleagues without necessarily invoking the theoretical position advanced by this group, although it will become clear as this chapter unfolds, that I am sympathetic to this theoretical position.&quot;,&quot;publisher&quot;:&quot;Springer Netherlands&quot;,&quot;container-title-short&quot;:&quot;&quot;},&quot;isTemporary&quot;:false}]},{&quot;citationID&quot;:&quot;MENDELEY_CITATION_910f3d60-82da-4f16-b8e7-d0b96ea6da0e&quot;,&quot;properties&quot;:{&quot;noteIndex&quot;:0},&quot;isEdited&quot;:false,&quot;manualOverride&quot;:{&quot;isManuallyOverridden&quot;:false,&quot;citeprocText&quot;:&quot;(2,3)&quot;,&quot;manualOverrideText&quot;:&quot;&quot;},&quot;citationTag&quot;:&quot;MENDELEY_CITATION_v3_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&quot;,&quot;citationItems&quot;:[{&quot;id&quot;:&quot;fd481561-1458-3baf-b6a6-a56ad608f9ec&quot;,&quot;itemData&quot;:{&quot;type&quot;:&quot;article-journal&quot;,&quot;id&quot;:&quot;fd481561-1458-3baf-b6a6-a56ad608f9ec&quot;,&quot;title&quot;:&quot;On the fragility of skilled performance: What governs choking under pressure?&quot;,&quot;author&quot;:[{&quot;family&quot;:&quot;Beilock&quot;,&quot;given&quot;:&quot;Sian L.&quot;,&quot;parse-names&quot;:false,&quot;dropping-particle&quot;:&quot;&quot;,&quot;non-dropping-particle&quot;:&quot;&quot;},{&quot;family&quot;:&quot;Carr&quot;,&quot;given&quot;:&quot;Thomas H.&quot;,&quot;parse-names&quot;:false,&quot;dropping-particle&quot;:&quot;&quot;,&quot;non-dropping-particle&quot;:&quot;&quot;}],&quot;container-title&quot;:&quot;Journal of Experimental Psychology: General&quot;,&quot;accessed&quot;:{&quot;date-parts&quot;:[[2024,10,29]]},&quot;DOI&quot;:&quot;10.1037/0096-3445.130.4.701&quot;,&quot;ISSN&quot;:&quot;1939-2222&quot;,&quot;PMID&quot;:&quot;11757876&quot;,&quot;URL&quot;:&quot;https://doi.apa.org/doi/10.1037/0096-3445.130.4.701&quot;,&quot;issued&quot;:{&quot;date-parts&quot;:[[2001]]},&quot;page&quot;:&quot;701-725&quot;,&quot;abstract&quot;:&quot;Experiments 1-2 examined generic knowledge and episodic memories of putting in novice and expert golfers. Impoverished episodic recollection of specific putts among experts indicated that skilled putting is encoded in a procedural form that supports performance without the need for step-by-step attentional control. According to explicit monitoring theories of choking, such proceduralization makes putting vulnerable to decrements under pressure. Experiments 3-4 examined choking and the ability of training conditions to ameliorate it in putting and a nonproceduralized alphabet arithmetic skill analogous to mental arithmetic. Choking occurred in putting but not alphabet arithmetic. In putting, choking was unchanged by dual-task training but eliminated by self-consciousness training. These findings support explicit monitoring theories of choking and the popular but infrequently tested belief that attending to proceduralized skills hurts performance.&quot;,&quot;publisher&quot;:&quot;American Psychological Association Inc.&quot;,&quot;issue&quot;:&quot;4&quot;,&quot;volume&quot;:&quot;130&quot;,&quot;container-title-short&quot;:&quot;J Exp Psychol Gen&quot;},&quot;isTemporary&quot;:false},{&quot;id&quot;:&quot;b81f1592-fc56-36ae-89ad-b4d339cd0fd8&quot;,&quot;itemData&quot;:{&quot;type&quot;:&quot;article-journal&quot;,&quot;id&quot;:&quot;b81f1592-fc56-36ae-89ad-b4d339cd0fd8&quot;,&quot;title&quot;:&quot;Choking under pressure: Self-consciousness and paradoxical effects of incentives on skillful performance.&quot;,&quot;author&quot;:[{&quot;family&quot;:&quot;Baumeister&quot;,&quot;given&quot;:&quot;Roy F.&quot;,&quot;parse-names&quot;:false,&quot;dropping-particle&quot;:&quot;&quot;,&quot;non-dropping-particle&quot;:&quot;&quot;}],&quot;container-title&quot;:&quot;Journal of Personality and Social Psychology&quot;,&quot;accessed&quot;:{&quot;date-parts&quot;:[[2024,10,29]]},&quot;DOI&quot;:&quot;10.1037/0022-3514.46.3.610&quot;,&quot;ISSN&quot;:&quot;1939-1315&quot;,&quot;PMID&quot;:&quot;6707866&quot;,&quot;URL&quot;:&quot;https://pubmed.ncbi.nlm.nih.gov/6707866/&quot;,&quot;issued&quot;:{&quot;date-parts&quot;:[[1984]]},&quot;page&quot;:&quot;610-620&quot;,&quot;publisher&quot;:&quot;J Pers Soc Psychol&quot;,&quot;issue&quot;:&quot;3&quot;,&quot;volume&quot;:&quot;46&quot;,&quot;container-title-short&quot;:&quot;J Pers Soc Psychol&quot;},&quot;isTemporary&quot;:false}]},{&quot;citationID&quot;:&quot;MENDELEY_CITATION_55d8635f-8f99-400d-a0b6-99292d3a09cc&quot;,&quot;properties&quot;:{&quot;noteIndex&quot;:0},&quot;isEdited&quot;:false,&quot;manualOverride&quot;:{&quot;isManuallyOverridden&quot;:false,&quot;citeprocText&quot;:&quot;(4–6)&quot;,&quot;manualOverrideText&quot;:&quot;&quot;},&quot;citationTag&quot;:&quot;MENDELEY_CITATION_v3_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&quot;,&quot;citationItems&quot;:[{&quot;id&quot;:&quot;868b2874-3b9a-3066-aaba-b0118ea20f00&quot;,&quot;itemData&quot;:{&quot;type&quot;:&quot;article-journal&quot;,&quot;id&quot;:&quot;868b2874-3b9a-3066-aaba-b0118ea20f00&quot;,&quot;title&quot;:&quot;Self-consciousness and performance decrements within a sporting context.&quot;,&quot;author&quot;:[{&quot;family&quot;:&quot;Dandy&quot;,&quot;given&quot;:&quot;Justine&quot;,&quot;parse-names&quot;:false,&quot;dropping-particle&quot;:&quot;&quot;,&quot;non-dropping-particle&quot;:&quot;&quot;},{&quot;family&quot;:&quot;Brewer&quot;,&quot;given&quot;:&quot;Neil&quot;,&quot;parse-names&quot;:false,&quot;dropping-particle&quot;:&quot;&quot;,&quot;non-dropping-particle&quot;:&quot;&quot;},{&quot;family&quot;:&quot;Tottman&quot;,&quot;given&quot;:&quot;Robin&quot;,&quot;parse-names&quot;:false,&quot;dropping-particle&quot;:&quot;&quot;,&quot;non-dropping-particle&quot;:&quot;&quot;}],&quot;container-title&quot;:&quot;The Journal of social psychology&quot;,&quot;accessed&quot;:{&quot;date-parts&quot;:[[2024,10,29]]},&quot;DOI&quot;:&quot;10.1080/00224540109600540&quot;,&quot;ISSN&quot;:&quot;0022-4545&quot;,&quot;PMID&quot;:&quot;11294159&quot;,&quot;URL&quot;:&quot;https://www.tandfonline.com/doi/abs/10.1080/00224540109600540&quot;,&quot;issued&quot;:{&quot;date-parts&quot;:[[2001,2,1]]},&quot;page&quot;:&quot;150-2&quot;,&quot;abstract&quot;:&quot;(2001). Self-Consciousness and Performance Decrements Within a Sporting Context. The Journal of Social Psychology: Vol. 141, No. 1, pp. 150-152.&quot;,&quot;publisher&quot;:&quot;Taylor &amp; Francis Group&quot;,&quot;issue&quot;:&quot;1&quot;,&quot;volume&quot;:&quot;141&quot;,&quot;container-title-short&quot;:&quot;J Soc Psychol&quot;},&quot;isTemporary&quot;:false},{&quot;id&quot;:&quot;cb67d442-038f-3a1d-b5ff-1b2f11849ddf&quot;,&quot;itemData&quot;:{&quot;type&quot;:&quot;article-journal&quot;,&quot;id&quot;:&quot;cb67d442-038f-3a1d-b5ff-1b2f11849ddf&quot;,&quot;title&quot;:&quot;Do professionals choke under pressure?&quot;,&quot;author&quot;:[{&quot;family&quot;:&quot;Dohmen&quot;,&quot;given&quot;:&quot;Thomas J.&quot;,&quot;parse-names&quot;:false,&quot;dropping-particle&quot;:&quot;&quot;,&quot;non-dropping-particle&quot;:&quot;&quot;}],&quot;container-title&quot;:&quot;Journal of Economic Behavior &amp; Organization&quot;,&quot;accessed&quot;:{&quot;date-parts&quot;:[[2024,10,29]]},&quot;DOI&quot;:&quot;10.1016/J.JEBO.2005.12.004&quot;,&quot;ISSN&quot;:&quot;0167-2681&quot;,&quot;issued&quot;:{&quot;date-parts&quot;:[[2008,3,1]]},&quot;page&quot;:&quot;636-653&quot;,&quot;abstract&quot;:&quot;High rewards or the threat of severe punishment provide strong motivation but also create psychological pressure, which might induce performance decrements. By analyzing the performance of professional football players in penalty kick situations, the paper provides empirical evidence for the existence of detrimental incentive effects. Two pressure variables are considered in particular: (1) the importance of success and (2) the presence of spectators. There are plenty of situations in which pressure arises in the workplace. Knowing how individuals perform under pressure conditions is crucial because it has implications for the design of the workplace and the design of incentive schemes. © 2006 Elsevier B.V. All rights reserved.&quot;,&quot;publisher&quot;:&quot;North-Holland&quot;,&quot;issue&quot;:&quot;3-4&quot;,&quot;volume&quot;:&quot;65&quot;,&quot;container-title-short&quot;:&quot;J Econ Behav Organ&quot;},&quot;isTemporary&quot;:false},{&quot;id&quot;:&quot;cd5b3459-5a5f-3dae-9f17-4bf69dcb3a25&quot;,&quot;itemData&quot;:{&quot;type&quot;:&quot;chapter&quot;,&quot;id&quot;:&quot;cd5b3459-5a5f-3dae-9f17-4bf69dcb3a25&quot;,&quot;title&quot;:&quot;Why Do Athletes Choke Under Pressure?&quot;,&quot;author&quot;:[{&quot;family&quot;:&quot;Beilock&quot;,&quot;given&quot;:&quot;Sian L.&quot;,&quot;parse-names&quot;:false,&quot;dropping-particle&quot;:&quot;&quot;,&quot;non-dropping-particle&quot;:&quot;&quot;},{&quot;family&quot;:&quot;Gray&quot;,&quot;given&quot;:&quot;Rob&quot;,&quot;parse-names&quot;:false,&quot;dropping-particle&quot;:&quot;&quot;,&quot;non-dropping-particle&quot;:&quot;&quot;}],&quot;container-title&quot;:&quot;Handbook of Sport Psychology&quot;,&quot;accessed&quot;:{&quot;date-parts&quot;:[[2024,10,29]]},&quot;DOI&quot;:&quot;10.1002/9781118270011.ch19&quot;,&quot;ISBN&quot;:&quot;9780471738114&quot;,&quot;URL&quot;:&quot;https://onlinelibrary.wiley.com/doi/10.1002/9781118270011.ch19&quot;,&quot;issued&quot;:{&quot;date-parts&quot;:[[2007,1,19]]},&quot;page&quot;:&quot;425-444&quot;,&quot;publisher&quot;:&quot;Wiley&quot;,&quot;container-title-short&quot;:&quot;&quot;},&quot;isTemporary&quot;:false}]},{&quot;citationID&quot;:&quot;MENDELEY_CITATION_7ac42e2a-5318-4602-a22c-7f06ffba0b52&quot;,&quot;properties&quot;:{&quot;noteIndex&quot;:0},&quot;isEdited&quot;:false,&quot;manualOverride&quot;:{&quot;isManuallyOverridden&quot;:false,&quot;citeprocText&quot;:&quot;(7)&quot;,&quot;manualOverrideText&quot;:&quot;&quot;},&quot;citationTag&quot;:&quot;MENDELEY_CITATION_v3_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&quot;,&quot;citationItems&quot;:[{&quot;id&quot;:&quot;34cb7df7-91d7-31f0-adb5-304e2bfc9fcf&quot;,&quot;itemData&quot;:{&quot;type&quot;:&quot;article-journal&quot;,&quot;id&quot;:&quot;34cb7df7-91d7-31f0-adb5-304e2bfc9fcf&quot;,&quot;title&quot;:&quot;The Relationship Between Workloads, Physical Performance, Injury and Illness in Adolescent Male Football Players&quot;,&quot;author&quot;:[{&quot;family&quot;:&quot;Gabbett&quot;,&quot;given&quot;:&quot;Tim J.&quot;,&quot;parse-names&quot;:false,&quot;dropping-particle&quot;:&quot;&quot;,&quot;non-dropping-particle&quot;:&quot;&quot;},{&quot;family&quot;:&quot;Whyte&quot;,&quot;given&quot;:&quot;Douglas G.&quot;,&quot;parse-names&quot;:false,&quot;dropping-particle&quot;:&quot;&quot;,&quot;non-dropping-particle&quot;:&quot;&quot;},{&quot;family&quot;:&quot;Hartwig&quot;,&quot;given&quot;:&quot;Timothy B.&quot;,&quot;parse-names&quot;:false,&quot;dropping-particle&quot;:&quot;&quot;,&quot;non-dropping-particle&quot;:&quot;&quot;},{&quot;family&quot;:&quot;Wescombe&quot;,&quot;given&quot;:&quot;Holly&quot;,&quot;parse-names&quot;:false,&quot;dropping-particle&quot;:&quot;&quot;,&quot;non-dropping-particle&quot;:&quot;&quot;},{&quot;family&quot;:&quot;Naughton&quot;,&quot;given&quot;:&quot;Geraldine A.&quot;,&quot;parse-names&quot;:false,&quot;dropping-particle&quot;:&quot;&quot;,&quot;non-dropping-particle&quot;:&quot;&quot;}],&quot;container-title&quot;:&quot;Sports Medicine&quot;,&quot;accessed&quot;:{&quot;date-parts&quot;:[[2024,10,29]]},&quot;DOI&quot;:&quot;10.1007/s40279-014-0179-5&quot;,&quot;ISSN&quot;:&quot;0112-1642&quot;,&quot;PMID&quot;:&quot;24715614&quot;,&quot;URL&quot;:&quot;https://pubmed.ncbi.nlm.nih.gov/24715614/&quot;,&quot;issued&quot;:{&quot;date-parts&quot;:[[2014,7,9]]},&quot;page&quot;:&quot;989-1003&quot;,&quot;abstract&quot;:&quot;Background: The expectation that training enhances performance is well explored in professional sport. However, the additional challenges of physical and cognitive maturation may require careful consideration when determining workloads to enhance performance in adolescents. Objective: The objective of this study was to determine the state of knowledge on the relationship between workloads, physical performance, injury and/or illness in adolescent male football players. Methods: A systematic review of workloads, physical performance, injury and illness in male adolescent football players was conducted. Studies for this review were identified through a systematic search of six electronic databases (Academic Search Complete, CINAHL, PsycINFO, PubMed, SPORTDiscus, and Web of Science). For the purpose of this review, load was defined as the cumulative amount of stress placed on an individual from multiple training sessions and games over a period of time, expressed in terms of either the external workloads performed (e.g., resistance lifted, kilometres run) or the internal response (e.g., heart rate, rating of perceived exertion) to that workload. Results: A total of 2,081 studies were initially retrieved from the six databases, of which 892 were duplicates. After screening the titles, abstracts and full texts, we identified 23 articles meeting our criteria around adolescent football players, workloads, physical performance, injury and/or illness. Seventeen articles addressed the relationship between load and physical performance, four articles addressed the relationship between load and injury and two articles addressed both. A wide range of training modalities were employed to improve the physical performance of adolescent football players, with strength training, high-intensity interval training, dribbling and small-sided games training, and a combination of these modalities in addition to normal football training, resulting in improved performances on a wide range of physiological and skill assessments. Furthermore, there was some (limited) evidence that higher workloads may be associated with the development of better physical qualities, with one study demonstrating enhanced submaximal interval shuttle run performance with each additional hour of training or game play. Of the few studies examining negative consequences associated with workloads, increases in training load led to increases in injury rates, while longer training duration was associated with a greater incidence of illness. Conclusion: The combined capacity for adolescent males to grow, train and improve physical performance highlights and underscores an exciting responsiveness to training in the football environment. However, the capacity to train has some established barriers for adolescents experiencing high workloads, which could also result in negative consequences. Additional research on stage-appropriate training for adolescent male footballers is required in order to address the knowledge gaps and enhance safe and efficient training practices. © 2014 Springer International Publishing Switzerland.&quot;,&quot;publisher&quot;:&quot;Sports Med&quot;,&quot;issue&quot;:&quot;7&quot;,&quot;volume&quot;:&quot;44&quot;,&quot;container-title-short&quot;:&quot;&quot;},&quot;isTemporary&quot;:false}]},{&quot;citationID&quot;:&quot;MENDELEY_CITATION_836c4a81-6bb3-4fd8-989b-936a2e5de2b0&quot;,&quot;properties&quot;:{&quot;noteIndex&quot;:0},&quot;isEdited&quot;:false,&quot;manualOverride&quot;:{&quot;isManuallyOverridden&quot;:false,&quot;citeprocText&quot;:&quot;(8)&quot;,&quot;manualOverrideText&quot;:&quot;&quot;},&quot;citationTag&quot;:&quot;MENDELEY_CITATION_v3_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&quot;,&quot;citationItems&quot;:[{&quot;id&quot;:&quot;a8942ea0-74c7-3fca-9c65-d7358372155a&quot;,&quot;itemData&quot;:{&quot;type&quot;:&quot;article-journal&quot;,&quot;id&quot;:&quot;a8942ea0-74c7-3fca-9c65-d7358372155a&quot;,&quot;title&quot;:&quot;How do training and competition workloads relate to injury? The workload—injury aetiology model&quot;,&quot;author&quot;:[{&quot;family&quot;:&quot;Windt&quot;,&quot;given&quot;:&quot;Johann&quot;,&quot;parse-names&quot;:false,&quot;dropping-particle&quot;:&quot;&quot;,&quot;non-dropping-particle&quot;:&quot;&quot;},{&quot;family&quot;:&quot;Gabbett&quot;,&quot;given&quot;:&quot;Tim J.&quot;,&quot;parse-names&quot;:false,&quot;dropping-particle&quot;:&quot;&quot;,&quot;non-dropping-particle&quot;:&quot;&quot;}],&quot;container-title&quot;:&quot;British Journal of Sports Medicine&quot;,&quot;accessed&quot;:{&quot;date-parts&quot;:[[2024,10,29]]},&quot;DOI&quot;:&quot;10.1136/bjsports-2016-096040&quot;,&quot;ISSN&quot;:&quot;0306-3674&quot;,&quot;PMID&quot;:&quot;27418321&quot;,&quot;URL&quot;:&quot;https://pubmed.ncbi.nlm.nih.gov/27418321/&quot;,&quot;issued&quot;:{&quot;date-parts&quot;:[[2017,3,1]]},&quot;page&quot;:&quot;428-435&quot;,&quot;abstract&quot;:&quot;Injury aetiology models that have evolved over the previous two decades highlight a number of factors which contribute to the causal mechanisms for athletic injuries. These models highlight the pathway to injury, including (1) internal risk factors (eg, age, neuromuscular control) which predispose athletes to injury, (2) exposure to external risk factors (eg, playing surface, equipment), and finally (3) an inciting event, wherein biomechanical breakdown and injury occurs. The most recent aetiological model proposed in 2007 was the first to detail the dynamic nature of injury risk, whereby participation may or may not result in injury, and participation itself alters injury risk through adaptation. However, although training and competition workloads are strongly associated with injury, existing aetiology models neither include them nor provide an explanation for how workloads alter injury risk. Therefore, we propose an updated injury aetiology model which includes the effects of workloads. Within this model, internal risk factors are differentiated into modifiable and non-modifiable factors, and workloads contribute to injury in three ways: (1) exposure to external risk factors and potential inciting events, (2) fatigue, or negative physiological effects, and (3) fitness, or positive physiological adaptations. Exposure is determined solely by total load, while positive and negative adaptations are controlled both by total workloads, as well as changes in load (eg, the acute:chronic workload ratio). Finally, we describe how this model explains the load—injury relationships for total workloads, acute:chronic workload ratios and the training load—injury paradox.&quot;,&quot;publisher&quot;:&quot;Br J Sports Med&quot;,&quot;issue&quot;:&quot;5&quot;,&quot;volume&quot;:&quot;51&quot;,&quot;container-title-short&quot;:&quot;Br J Sports Med&quot;},&quot;isTemporary&quot;:false}]},{&quot;citationID&quot;:&quot;MENDELEY_CITATION_ea4a4f82-09bc-414d-a24e-6a59c5fd95d8&quot;,&quot;properties&quot;:{&quot;noteIndex&quot;:0},&quot;isEdited&quot;:false,&quot;manualOverride&quot;:{&quot;isManuallyOverridden&quot;:false,&quot;citeprocText&quot;:&quot;(9)&quot;,&quot;manualOverrideText&quot;:&quot;&quot;},&quot;citationTag&quot;:&quot;MENDELEY_CITATION_v3_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&quot;,&quot;citationItems&quot;:[{&quot;id&quot;:&quot;93b60e26-fd9d-3df5-92ce-96da64da01a1&quot;,&quot;itemData&quot;:{&quot;type&quot;:&quot;article-journal&quot;,&quot;id&quot;:&quot;93b60e26-fd9d-3df5-92ce-96da64da01a1&quot;,&quot;title&quot;:&quot;Effect of Muscular Strength, Asymmetries and Fatigue on Kicking Performance in Soccer Players&quot;,&quot;author&quot;:[{&quot;family&quot;:&quot;Maly&quot;,&quot;given&quot;:&quot;Tomas&quot;,&quot;parse-names&quot;:false,&quot;dropping-particle&quot;:&quot;&quot;,&quot;non-dropping-particle&quot;:&quot;&quot;},{&quot;family&quot;:&quot;Sugimoto&quot;,&quot;given&quot;:&quot;Dai&quot;,&quot;parse-names&quot;:false,&quot;dropping-particle&quot;:&quot;&quot;,&quot;non-dropping-particle&quot;:&quot;&quot;},{&quot;family&quot;:&quot;Izovska&quot;,&quot;given&quot;:&quot;Jana&quot;,&quot;parse-names&quot;:false,&quot;dropping-particle&quot;:&quot;&quot;,&quot;non-dropping-particle&quot;:&quot;&quot;},{&quot;family&quot;:&quot;Zahalka&quot;,&quot;given&quot;:&quot;Frantisek&quot;,&quot;parse-names&quot;:false,&quot;dropping-particle&quot;:&quot;&quot;,&quot;non-dropping-particle&quot;:&quot;&quot;},{&quot;family&quot;:&quot;Mala&quot;,&quot;given&quot;:&quot;Lucia&quot;,&quot;parse-names&quot;:false,&quot;dropping-particle&quot;:&quot;&quot;,&quot;non-dropping-particle&quot;:&quot;&quot;}],&quot;container-title&quot;:&quot;International Journal of Sports Medicine&quot;,&quot;accessed&quot;:{&quot;date-parts&quot;:[[2024,10,29]]},&quot;DOI&quot;:&quot;10.1055/s-0043-123648&quot;,&quot;ISSN&quot;:&quot;0172-4622&quot;,&quot;PMID&quot;:&quot;29506307&quot;,&quot;URL&quot;:&quot;https://pubmed.ncbi.nlm.nih.gov/29506307/&quot;,&quot;issued&quot;:{&quot;date-parts&quot;:[[2018,4,5]]},&quot;page&quot;:&quot;297-303&quot;,&quot;abstract&quot;:&quot;The aim of this study was to determine the effect of muscular strength, strength asymmetries, and fatigue on the speed and accuracy of an instep kick in soccer players. We measured ball velocity (BV) and kicking accuracy (KA) in the preferred (PL) and non-preferred leg (NPL) before (PRE) and after (POST) physical load in the PL. Maximum peak muscle torque of the knee extensors and flexors in the PL and NPL as well as ipsilateral knee flexors and knee extensors ratio (H:Q ratio) for both legs were assessed. BV was significantly decreased in POST physical load (5.82%, BVPRE=30.79±1.70 m·s−1, BVPOST=29.00±1.70 m·s−1, t19=3.67, p=0.00, d=1.05). Instep kick accuracy after the physical load worsened by an average of 10% in the most accurate trials. Results revealed a significant decrease in instep kick accuracy after physical loading (KAPRE=2.74±0.70 m, KAPOST=3.85±1.24 m, t19=–3.31, p=0.00, d=1.10). We found an insignificant correlation between H:Q ratio and KA in PRE test value, whereas a lower ipsilateral ratio (higher degree of strength asymmetry) in the POST physical load significantly correlated with KA in all angular velocities (r=–0.63 up to –0.67, p=0.00).&quot;,&quot;publisher&quot;:&quot;Int J Sports Med&quot;,&quot;issue&quot;:&quot;04&quot;,&quot;volume&quot;:&quot;39&quot;,&quot;container-title-short&quot;:&quot;Int J Sports Med&quot;},&quot;isTemporary&quot;:false}]},{&quot;citationID&quot;:&quot;MENDELEY_CITATION_34a3bf5b-c3d1-4c69-a2e7-c0c981e3c272&quot;,&quot;properties&quot;:{&quot;noteIndex&quot;:0},&quot;isEdited&quot;:false,&quot;manualOverride&quot;:{&quot;isManuallyOverridden&quot;:false,&quot;citeprocText&quot;:&quot;(10,11)&quot;,&quot;manualOverrideText&quot;:&quot;&quot;},&quot;citationTag&quot;:&quot;MENDELEY_CITATION_v3_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&quot;,&quot;citationItems&quot;:[{&quot;id&quot;:&quot;2ab59468-9099-35db-a399-d44819003a20&quot;,&quot;itemData&quot;:{&quot;type&quot;:&quot;chapter&quot;,&quot;id&quot;:&quot;2ab59468-9099-35db-a399-d44819003a20&quot;,&quot;title&quot;:&quot;Motor Learning&quot;,&quot;author&quot;:[{&quot;family&quot;:&quot;Krakauer&quot;,&quot;given&quot;:&quot;John W.&quot;,&quot;parse-names&quot;:false,&quot;dropping-particle&quot;:&quot;&quot;,&quot;non-dropping-particle&quot;:&quot;&quot;},{&quot;family&quot;:&quot;Hadjiosif&quot;,&quot;given&quot;:&quot;Alkis M.&quot;,&quot;parse-names&quot;:false,&quot;dropping-particle&quot;:&quot;&quot;,&quot;non-dropping-particle&quot;:&quot;&quot;},{&quot;family&quot;:&quot;Xu&quot;,&quot;given&quot;:&quot;Jing&quot;,&quot;parse-names&quot;:false,&quot;dropping-particle&quot;:&quot;&quot;,&quot;non-dropping-particle&quot;:&quot;&quot;},{&quot;family&quot;:&quot;Wong&quot;,&quot;given&quot;:&quot;Aaron L.&quot;,&quot;parse-names&quot;:false,&quot;dropping-particle&quot;:&quot;&quot;,&quot;non-dropping-particle&quot;:&quot;&quot;},{&quot;family&quot;:&quot;Haith&quot;,&quot;given&quot;:&quot;Adrian M.&quot;,&quot;parse-names&quot;:false,&quot;dropping-particle&quot;:&quot;&quot;,&quot;non-dropping-particle&quot;:&quot;&quot;}],&quot;container-title&quot;:&quot;Comprehensive Physiology&quot;,&quot;DOI&quot;:&quot;10.1002/cphy.c170043&quot;,&quot;ISSN&quot;:&quot;20404603&quot;,&quot;PMID&quot;:&quot;30873583&quot;,&quot;URL&quot;:&quot;https://onlinelibrary.wiley.com/doi/10.1002/cphy.c170043&quot;,&quot;issued&quot;:{&quot;date-parts&quot;:[[2019,3,14]]},&quot;page&quot;:&quot;613-663&quot;,&quot;abstract&quot;:&quot;Motor learning encompasses a wide range of phenomena, ranging from relatively low-level mechanisms for maintaining calibration of our movements, to making high-level cognitive decisions about how to act in a novel situation. We survey the major existing approaches to characterizing motor learning at both the behavioral and neural level. In particular, we critically review two long-standing paradigms used in motor learning research-adaptation and sequence learning. We discuss the extent to which these paradigms can be considered models of motor skill acquisition, defined as the incremental improvement in our ability to rapidly select and then precisely execute appropriate actions, and conclude that they fall short of doing so. We then discuss two classes of emerging research paradigms-learning of arbitrary visuomotor mappings de novo and learning to execute movements with improved acuity-that more effectively address the acquisition of motor skill. Future work will be needed to determine the degree to which laboratory-based studies of skill, as described in this review, will relate to true expertise, which is likely dependent on the effects of practice on multiple cognitive processes that go beyond traditional sensorimotor neural architecture.&quot;,&quot;publisher&quot;:&quot;Wiley&quot;,&quot;issue&quot;:&quot;2&quot;,&quot;volume&quot;:&quot;9&quot;,&quot;container-title-short&quot;:&quot;Compr Physiol&quot;},&quot;isTemporary&quot;:false},{&quot;id&quot;:&quot;135d4045-75bd-3145-bb2c-9b5b591d2c69&quot;,&quot;itemData&quot;:{&quot;type&quot;:&quot;article-journal&quot;,&quot;id&quot;:&quot;135d4045-75bd-3145-bb2c-9b5b591d2c69&quot;,&quot;title&quot;:&quot;Neuroplasticity Subserving Motor Skill Learning&quot;,&quot;author&quot;:[{&quot;family&quot;:&quot;Dayan&quot;,&quot;given&quot;:&quot;Eran&quot;,&quot;parse-names&quot;:false,&quot;dropping-particle&quot;:&quot;&quot;,&quot;non-dropping-particle&quot;:&quot;&quot;},{&quot;family&quot;:&quot;Cohen&quot;,&quot;given&quot;:&quot;Leonardo G.&quot;,&quot;parse-names&quot;:false,&quot;dropping-particle&quot;:&quot;&quot;,&quot;non-dropping-particle&quot;:&quot;&quot;}],&quot;container-title&quot;:&quot;Neuron&quot;,&quot;accessed&quot;:{&quot;date-parts&quot;:[[2021,8,17]]},&quot;DOI&quot;:&quot;10.1016/j.neuron.2011.10.008&quot;,&quot;ISSN&quot;:&quot;08966273&quot;,&quot;URL&quot;:&quot;https://linkinghub.elsevier.com/retrieve/pii/S0896627311009184&quot;,&quot;issued&quot;:{&quot;date-parts&quot;:[[2011,11,3]]},&quot;page&quot;:&quot;443-454&quot;,&quot;abstract&quot;:&quot;Recent years have seen significant progress in our understanding of the neural substrates of motor skill learning. Advances in neuroimaging provide new insight into functional reorganization associated with the acquisition, consolidation, and retention of motor skills. Plastic changes involving structural reorganization in gray and white matter architecture that occur over shorter time periods than previously thought have been documented as well. Data from experimental animals provided crucial information on plausible cellular and molecular substrates contributing to brain reorganization underlying skill acquisition in humans. Here, we review findings demonstrating functional and structural plasticity across different spatial and temporal scales that mediate motor skill learning while identifying converging areas of interest and possible avenues for future research. © 2011 Elsevier Inc.&quot;,&quot;publisher&quot;:&quot;Cell Press&quot;,&quot;issue&quot;:&quot;3&quot;,&quot;volume&quot;:&quot;72&quot;,&quot;container-title-short&quot;:&quot;Neuron&quot;},&quot;isTemporary&quot;:false}]},{&quot;citationID&quot;:&quot;MENDELEY_CITATION_5454120f-34ae-4103-839e-7eaa74bf4dda&quot;,&quot;properties&quot;:{&quot;noteIndex&quot;:0},&quot;isEdited&quot;:false,&quot;manualOverride&quot;:{&quot;isManuallyOverridden&quot;:false,&quot;citeprocText&quot;:&quot;(12,13)&quot;,&quot;manualOverrideText&quot;:&quot;&quot;},&quot;citationTag&quot;:&quot;MENDELEY_CITATION_v3_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&quot;,&quot;citationItems&quot;:[{&quot;id&quot;:&quot;f6be8833-b208-35a1-8867-778220d5dfb2&quot;,&quot;itemData&quot;:{&quot;type&quot;:&quot;article-journal&quot;,&quot;id&quot;:&quot;f6be8833-b208-35a1-8867-778220d5dfb2&quot;,&quot;title&quot;:&quot;Mental motor imagery: a window into the representational stages of action&quot;,&quot;author&quot;:[{&quot;family&quot;:&quot;Jeannerod&quot;,&quot;given&quot;:&quot;Marc&quot;,&quot;parse-names&quot;:false,&quot;dropping-particle&quot;:&quot;&quot;,&quot;non-dropping-particle&quot;:&quot;&quot;},{&quot;family&quot;:&quot;Decety&quot;,&quot;given&quot;:&quot;Jean&quot;,&quot;parse-names&quot;:false,&quot;dropping-particle&quot;:&quot;&quot;,&quot;non-dropping-particle&quot;:&quot;&quot;}],&quot;container-title&quot;:&quot;Current Opinion in Neurobiology&quot;,&quot;accessed&quot;:{&quot;date-parts&quot;:[[2023,4,18]]},&quot;DOI&quot;:&quot;10.1016/0959-4388(95)80099-9&quot;,&quot;ISSN&quot;:&quot;09594388&quot;,&quot;PMID&quot;:&quot;8805419&quot;,&quot;URL&quot;:&quot;https://pubmed.ncbi.nlm.nih.gov/8805419/&quot;,&quot;issued&quot;:{&quot;date-parts&quot;:[[1995,12]]},&quot;page&quot;:&quot;727-732&quot;,&quot;abstract&quot;:&quot;The physiological basis of mental states can be effectively studied by combining cognitive psychology with human neuroscience. Recent research has employed mental motor imagery in normal and brain-damaged subjects to decipher the content and the structure of covert processes preceding the execution of action. The mapping of brain activity during motor imagery discloses a pattern of activation similar to that of an executed action. © 1995.&quot;,&quot;publisher&quot;:&quot;Curr Opin Neurobiol&quot;,&quot;issue&quot;:&quot;6&quot;,&quot;volume&quot;:&quot;5&quot;,&quot;container-title-short&quot;:&quot;Curr Opin Neurobiol&quot;},&quot;isTemporary&quot;:false},{&quot;id&quot;:&quot;0752849f-b859-34d7-85d0-d43ef0efc267&quot;,&quot;itemData&quot;:{&quot;type&quot;:&quot;article-journal&quot;,&quot;id&quot;:&quot;0752849f-b859-34d7-85d0-d43ef0efc267&quot;,&quot;title&quot;:&quot;Motor imagery&quot;,&quot;author&quot;:[{&quot;family&quot;:&quot;Lotze&quot;,&quot;given&quot;:&quot;Martin&quot;,&quot;parse-names&quot;:false,&quot;dropping-particle&quot;:&quot;&quot;,&quot;non-dropping-particle&quot;:&quot;&quot;},{&quot;family&quot;:&quot;Halsband&quot;,&quot;given&quot;:&quot;Ulrike&quot;,&quot;parse-names&quot;:false,&quot;dropping-particle&quot;:&quot;&quot;,&quot;non-dropping-particle&quot;:&quot;&quot;}],&quot;container-title&quot;:&quot;Journal of Physiology-Paris&quot;,&quot;accessed&quot;:{&quot;date-parts&quot;:[[2024,10,29]]},&quot;DOI&quot;:&quot;10.1016/j.jphysparis.2006.03.012&quot;,&quot;ISSN&quot;:&quot;09284257&quot;,&quot;PMID&quot;:&quot;16716573&quot;,&quot;URL&quot;:&quot;https://linkinghub.elsevier.com/retrieve/pii/S0928425706000210&quot;,&quot;issued&quot;:{&quot;date-parts&quot;:[[2006,6,1]]},&quot;page&quot;:&quot;386-395&quot;,&quot;abstract&quot;:&quot;We describe general concepts about motor imagery and differences to motor execution. The problem of controlling what the subject actually does during imagery is emphasized. A major part of the chapter is dealing with mental training by imagery and the usage of motor imagination in athletes, musicians and during rehabilitation. Data of altered representations of the body after loss of afferent information and motor representation due to limb amputation or complete spinal cord injury are demonstrated and discussed. Finally we provide an outlook on additional work about motor imagery important for further understanding of the topic. © 2006 Elsevier Ltd. All rights reserved.&quot;,&quot;publisher&quot;:&quot;Elsevier&quot;,&quot;issue&quot;:&quot;4-6&quot;,&quot;volume&quot;:&quot;99&quot;,&quot;container-title-short&quot;:&quot;&quot;},&quot;isTemporary&quot;:false}]},{&quot;citationID&quot;:&quot;MENDELEY_CITATION_07cf8994-794c-43a0-a504-9480c92810cf&quot;,&quot;properties&quot;:{&quot;noteIndex&quot;:0},&quot;isEdited&quot;:false,&quot;manualOverride&quot;:{&quot;isManuallyOverridden&quot;:false,&quot;citeprocText&quot;:&quot;(14,15)&quot;,&quot;manualOverrideText&quot;:&quot;&quot;},&quot;citationTag&quot;:&quot;MENDELEY_CITATION_v3_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&quot;,&quot;citationItems&quot;:[{&quot;id&quot;:&quot;43c80b80-11b3-32ed-8d7e-510e8a34dbf0&quot;,&quot;itemData&quot;:{&quot;type&quot;:&quot;article&quot;,&quot;id&quot;:&quot;43c80b80-11b3-32ed-8d7e-510e8a34dbf0&quot;,&quot;title&quot;:&quot;The neural network of motor imagery: An ALE meta-analysis&quot;,&quot;author&quot;:[{&quot;family&quot;:&quot;Hétu&quot;,&quot;given&quot;:&quot;Sébastien&quot;,&quot;parse-names&quot;:false,&quot;dropping-particle&quot;:&quot;&quot;,&quot;non-dropping-particle&quot;:&quot;&quot;},{&quot;family&quot;:&quot;Grégoire&quot;,&quot;given&quot;:&quot;Mathieu&quot;,&quot;parse-names&quot;:false,&quot;dropping-particle&quot;:&quot;&quot;,&quot;non-dropping-particle&quot;:&quot;&quot;},{&quot;family&quot;:&quot;Saimpont&quot;,&quot;given&quot;:&quot;Arnaud&quot;,&quot;parse-names&quot;:false,&quot;dropping-particle&quot;:&quot;&quot;,&quot;non-dropping-particle&quot;:&quot;&quot;},{&quot;family&quot;:&quot;Coll&quot;,&quot;given&quot;:&quot;Michel Pierre&quot;,&quot;parse-names&quot;:false,&quot;dropping-particle&quot;:&quot;&quot;,&quot;non-dropping-particle&quot;:&quot;&quot;},{&quot;family&quot;:&quot;Eugène&quot;,&quot;given&quot;:&quot;Fanny&quot;,&quot;parse-names&quot;:false,&quot;dropping-particle&quot;:&quot;&quot;,&quot;non-dropping-particle&quot;:&quot;&quot;},{&quot;family&quot;:&quot;Michon&quot;,&quot;given&quot;:&quot;Pierre Emmanuel&quot;,&quot;parse-names&quot;:false,&quot;dropping-particle&quot;:&quot;&quot;,&quot;non-dropping-particle&quot;:&quot;&quot;},{&quot;family&quot;:&quot;Jackson&quot;,&quot;given&quot;:&quot;Philip L.&quot;,&quot;parse-names&quot;:false,&quot;dropping-particle&quot;:&quot;&quot;,&quot;non-dropping-particle&quot;:&quot;&quot;}],&quot;container-title&quot;:&quot;Neuroscience and Biobehavioral Reviews&quot;,&quot;accessed&quot;:{&quot;date-parts&quot;:[[2021,7,4]]},&quot;DOI&quot;:&quot;10.1016/j.neubiorev.2013.03.017&quot;,&quot;ISSN&quot;:&quot;01497634&quot;,&quot;PMID&quot;:&quot;23583615&quot;,&quot;URL&quot;:&quot;https://pubmed.ncbi.nlm.nih.gov/23583615/&quot;,&quot;issued&quot;:{&quot;date-parts&quot;:[[2013,6]]},&quot;page&quot;:&quot;930-949&quot;,&quot;abstract&quot;:&quot;Motor imagery (MI) or the mental simulation of action is now increasingly being studied using neuroimaging techniques such as positron emission tomography and functional magnetic resonance imaging. The booming interest in capturing the neural underpinning of MI has provided a large amount of data which until now have never been quantitatively summarized. The aim of this activation likelihood estimation (ALE) meta-analysis was to provide a map of the brain structures involved in MI. Combining the data from 75 papers revealed that MI consistently recruits a large fronto-parietal network in addition to subcortical and cerebellar regions. Although the primary motor cortex was not shown to be consistently activated, the MI network includes several regions which are known to play a role during actual motor execution. The body part involved in the movements, the modality of MI and the nature of the MI tasks used all seem to influence the consistency of activation within the general MI network. In addition to providing the first quantitative cortical map of MI, we highlight methodological issues that should be addressed in future research. © 2013 Elsevier Ltd.&quot;,&quot;publisher&quot;:&quot;Neurosci Biobehav Rev&quot;,&quot;issue&quot;:&quot;5&quot;,&quot;volume&quot;:&quot;37&quot;,&quot;container-title-short&quot;:&quot;Neurosci Biobehav Rev&quot;},&quot;isTemporary&quot;:false},{&quot;id&quot;:&quot;a12334f8-5cc6-314b-8698-7c917cff973e&quot;,&quot;itemData&quot;:{&quot;type&quot;:&quot;article-journal&quot;,&quot;id&quot;:&quot;a12334f8-5cc6-314b-8698-7c917cff973e&quot;,&quot;title&quot;:&quot;Neural correlates of action: Comparing meta-analyses of imagery, observation, and execution&quot;,&quot;author&quot;:[{&quot;family&quot;:&quot;Hardwick&quot;,&quot;given&quot;:&quot;Robert M.&quot;,&quot;parse-names&quot;:false,&quot;dropping-particle&quot;:&quot;&quot;,&quot;non-dropping-particle&quot;:&quot;&quot;},{&quot;family&quot;:&quot;Caspers&quot;,&quot;given&quot;:&quot;Svenja&quot;,&quot;parse-names&quot;:false,&quot;dropping-particle&quot;:&quot;&quot;,&quot;non-dropping-particle&quot;:&quot;&quot;},{&quot;family&quot;:&quot;Eickhoff&quot;,&quot;given&quot;:&quot;Simon B.&quot;,&quot;parse-names&quot;:false,&quot;dropping-particle&quot;:&quot;&quot;,&quot;non-dropping-particle&quot;:&quot;&quot;},{&quot;family&quot;:&quot;Swinnen&quot;,&quot;given&quot;:&quot;Stephan P.&quot;,&quot;parse-names&quot;:false,&quot;dropping-particle&quot;:&quot;&quot;,&quot;non-dropping-particle&quot;:&quot;&quot;}],&quot;container-title&quot;:&quot;Neuroscience &amp; Biobehavioral Reviews&quot;,&quot;accessed&quot;:{&quot;date-parts&quot;:[[2023,4,24]]},&quot;DOI&quot;:&quot;10.1016/j.neubiorev.2018.08.003&quot;,&quot;ISSN&quot;:&quot;01497634&quot;,&quot;URL&quot;:&quot;https://linkinghub.elsevier.com/retrieve/pii/S0149763417309284&quot;,&quot;issued&quot;:{&quot;date-parts&quot;:[[2018,11,1]]},&quot;page&quot;:&quot;31-44&quot;,&quot;abstract&quot;:&quot;Several models propose Motor Imagery, Action Observation, and Movement Execution recruit the same brain regions. There is, however, no quantitative synthesis of the literature that directly compares their respective networks. Here we summarized data from neuroimaging experiments examining Motor Imagery (303 experiments, 4902 participants), Action Observation (595 experiments, 11,032 participants), and related control tasks involving Movement Execution (142 experiments, 2302 participants). Comparisons across these networks showed that Motor Imagery and Action Observation recruited similar premotor-parietal cortical networks. However, while Motor Imagery recruited a similar subcortical network to Movement Execution, Action Observation did not consistently recruit any subcortical areas. These data quantify and amend previous models of the similarities in the networks for Motor Imagery, Action Observation, and Movement Execution, while highlighting key differences in their recruitment of motor cortex, parietal cortex, and subcortical structures.&quot;,&quot;publisher&quot;:&quot;Pergamon&quot;,&quot;volume&quot;:&quot;94&quot;,&quot;container-title-short&quot;:&quot;Neurosci Biobehav Rev&quot;},&quot;isTemporary&quot;:false}]},{&quot;citationID&quot;:&quot;MENDELEY_CITATION_7d37d2eb-11b0-479c-a366-49529df1c75c&quot;,&quot;properties&quot;:{&quot;noteIndex&quot;:0},&quot;isEdited&quot;:false,&quot;manualOverride&quot;:{&quot;isManuallyOverridden&quot;:false,&quot;citeprocText&quot;:&quot;(16)&quot;,&quot;manualOverrideText&quot;:&quot;&quot;},&quot;citationTag&quot;:&quot;MENDELEY_CITATION_v3_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&quot;,&quot;citationItems&quot;:[{&quot;id&quot;:&quot;bb142e66-e962-3667-a465-9d570f5583b8&quot;,&quot;itemData&quot;:{&quot;type&quot;:&quot;article-journal&quot;,&quot;id&quot;:&quot;bb142e66-e962-3667-a465-9d570f5583b8&quot;,&quot;title&quot;:&quot;Neural plasticity during motor learning with motor imagery practice: Review and perspectives&quot;,&quot;author&quot;:[{&quot;family&quot;:&quot;Ruffino&quot;,&quot;given&quot;:&quot;Célia&quot;,&quot;parse-names&quot;:false,&quot;dropping-particle&quot;:&quot;&quot;,&quot;non-dropping-particle&quot;:&quot;&quot;},{&quot;family&quot;:&quot;Papaxanthis&quot;,&quot;given&quot;:&quot;Charalambos&quot;,&quot;parse-names&quot;:false,&quot;dropping-particle&quot;:&quot;&quot;,&quot;non-dropping-particle&quot;:&quot;&quot;},{&quot;family&quot;:&quot;Lebon&quot;,&quot;given&quot;:&quot;Florent&quot;,&quot;parse-names&quot;:false,&quot;dropping-particle&quot;:&quot;&quot;,&quot;non-dropping-particle&quot;:&quot;&quot;}],&quot;container-title&quot;:&quot;Neuroscience&quot;,&quot;accessed&quot;:{&quot;date-parts&quot;:[[2023,4,20]]},&quot;DOI&quot;:&quot;10.1016/j.neuroscience.2016.11.023&quot;,&quot;ISSN&quot;:&quot;03064522&quot;,&quot;PMID&quot;:&quot;27890831&quot;,&quot;URL&quot;:&quot;http://dx.doi.org/10.1016/j.neuroscience.2016.11.023&quot;,&quot;issued&quot;:{&quot;date-parts&quot;:[[2017,1,26]]},&quot;page&quot;:&quot;61-78&quot;,&quot;abstract&quot;:&quot;In the last decade, many studies confirmed the benefits of mental practice with motor imagery. In this review we first aimed to compile data issued from fundamental and clinical investigations and to provide the key-components for the optimization of motor imagery strategy. We focused on transcranial magnetic stimulation studies, supported by brain imaging research, that sustain the current hypothesis of a functional link between cortical reorganization and behavioral improvement. As perspectives, we suggest a model of neural adaptation following mental practice, in which synapse conductivity and inhibitory mechanisms at the spinal level may also play an important role.&quot;,&quot;publisher&quot;:&quot;Elsevier Ltd&quot;,&quot;issue&quot;:&quot;November&quot;,&quot;volume&quot;:&quot;341&quot;,&quot;container-title-short&quot;:&quot;Neuroscience&quot;},&quot;isTemporary&quot;:false}]},{&quot;citationID&quot;:&quot;MENDELEY_CITATION_a88f02ec-fd38-44fe-aa53-bea01533c554&quot;,&quot;properties&quot;:{&quot;noteIndex&quot;:0},&quot;isEdited&quot;:false,&quot;manualOverride&quot;:{&quot;isManuallyOverridden&quot;:false,&quot;citeprocText&quot;:&quot;(17–19)&quot;,&quot;manualOverrideText&quot;:&quot;&quot;},&quot;citationTag&quot;:&quot;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&quot;,&quot;citationItems&quot;:[{&quot;id&quot;:&quot;be627605-16d6-3857-9499-1f5eaf310c46&quot;,&quot;itemData&quot;:{&quot;type&quot;:&quot;article-journal&quot;,&quot;id&quot;:&quot;be627605-16d6-3857-9499-1f5eaf310c46&quot;,&quot;title&quot;:&quot;Strength increases from the motor program: comparison of training with maximal voluntary and imagined muscle contractions&quot;,&quot;author&quot;:[{&quot;family&quot;:&quot;Yue&quot;,&quot;given&quot;:&quot;G.&quot;,&quot;parse-names&quot;:false,&quot;dropping-particle&quot;:&quot;&quot;,&quot;non-dropping-particle&quot;:&quot;&quot;},{&quot;family&quot;:&quot;Cole&quot;,&quot;given&quot;:&quot;K. J.&quot;,&quot;parse-names&quot;:false,&quot;dropping-particle&quot;:&quot;&quot;,&quot;non-dropping-particle&quot;:&quot;&quot;}],&quot;container-title&quot;:&quot;Journal of Neurophysiology&quot;,&quot;DOI&quot;:&quot;10.1152/jn.1992.67.5.1114&quot;,&quot;ISSN&quot;:&quot;0022-3077&quot;,&quot;PMID&quot;:&quot;1597701&quot;,&quot;URL&quot;:&quot;https://www.physiology.org/doi/10.1152/jn.1992.67.5.1114&quot;,&quot;issued&quot;:{&quot;date-parts&quot;:[[1992,5,1]]},&quot;page&quot;:&quot;1114-1123&quot;,&quot;abstract&quot;:&quot;1. This study addressed potential neural mechanisms of the strength increase that occur before muscle hypertrophy. In particular we examined whether such strength increases may result from training-induced changes in voluntary motor programs. We compared the maximal voluntary force production after a training program of repetitive maximal isometric muscle contractions with force output after a training program that did not involve repetitive activation of muscle; that is, after mental training. 2. Subjects trained their left hypothenar muscles for 4 wk, five sessions per week. One group produced repeated maximal isometric contractions of the abductor muscles of the fifth digit's metacarpophalangeal joint. A second group imagined producing these same, effortful isometric contractions. A third group did not train their fifth digit. Maximal abduction force, flexion/extension force and electrically evoked twitch force (abduction) of the fifth digit were measured along with maximal integrated electromyograms (EMG) of the hypothenar muscles from both hands before and after training. 3. Average abduction force of the left fifth digit increased 22% for the Imagining group and 30% for the Contraction group. The mean increase for the Control group was 3.7%. 4. The maximal abduction force of the right (untrained) fifth digit increased significantly in both the Imagining and Contraction groups after training (10 and 14%, respectively), but not in the Control group (2.3%). These results are consistent with previous studies of training effects on contralateral limbs. 5. The abduction twitch force evoked by supramaximal electrical stimulations of the ulnar nerve was unchanged in all three groups after training, consistent with an absence of muscle hypertrophy. The maximal force of the left great toe extensors for individual subjects remained unchanged after training, which argues against strength increases due to general increases in effort level. 6. Increases in abduction and flexion forces of the fifth digit were poorly correlated in subjects of both training groups. The fifth finger abduction force and the hypothenar integrated EMG increases were not well correlated in these subjects either. Together these results indicate that training-induced changes of synergist and antagonist muscle activation patterns may have contributed to force increases in some of the subjects. 7. Strength increases can be achieved without repeated muscle activation. These force gains appear to result from practice effects on central motor programming/planning. The results of these experiments add to existing evidence for the neural origin of strength increases that occur before muscle hypertrophy.&quot;,&quot;issue&quot;:&quot;5&quot;,&quot;volume&quot;:&quot;67&quot;,&quot;container-title-short&quot;:&quot;J Neurophysiol&quot;},&quot;isTemporary&quot;:false},{&quot;id&quot;:&quot;821fcce2-ded2-3373-b64c-55851b02ba72&quot;,&quot;itemData&quot;:{&quot;type&quot;:&quot;article-journal&quot;,&quot;id&quot;:&quot;821fcce2-ded2-3373-b64c-55851b02ba72&quot;,&quot;title&quot;:&quot;Benefits of Motor Imagery Training on Muscle Strength&quot;,&quot;author&quot;:[{&quot;family&quot;:&quot;Lebon&quot;,&quot;given&quot;:&quot;Florent&quot;,&quot;parse-names&quot;:false,&quot;dropping-particle&quot;:&quot;&quot;,&quot;non-dropping-particle&quot;:&quot;&quot;},{&quot;family&quot;:&quot;Collet&quot;,&quot;given&quot;:&quot;Christian&quot;,&quot;parse-names&quot;:false,&quot;dropping-particle&quot;:&quot;&quot;,&quot;non-dropping-particle&quot;:&quot;&quot;},{&quot;family&quot;:&quot;Guillot&quot;,&quot;given&quot;:&quot;Aymeric&quot;,&quot;parse-names&quot;:false,&quot;dropping-particle&quot;:&quot;&quot;,&quot;non-dropping-particle&quot;:&quot;&quot;}],&quot;container-title&quot;:&quot;Journal of Strength and Conditioning Research&quot;,&quot;accessed&quot;:{&quot;date-parts&quot;:[[2021,7,4]]},&quot;DOI&quot;:&quot;10.1519/JSC.0b013e3181d8e936&quot;,&quot;ISSN&quot;:&quot;1064-8011&quot;,&quot;PMID&quot;:&quot;20508474&quot;,&quot;URL&quot;:&quot;https://pubmed.ncbi.nlm.nih.gov/20508474/&quot;,&quot;issued&quot;:{&quot;date-parts&quot;:[[2010,6]]},&quot;page&quot;:&quot;1680-1687&quot;,&quot;abstract&quot;:&quot;It is well established that motor imagery (MI) improves motor performance and motor learning efficiently. Previous studies provided evidence that muscle strength may benefit from MI training, mainly when movements are under the control of large cortical areas in the primary motor cortex. The purpose of this experiment is to assess whether MI might improve upper and lower limbs' strength through an ecological approach and validation, with complex and multijoint exercises. Nine participants were included in the MI group and 10 in the control (CTRL) group. The 2 groups performed identical bench press and leg press exercises. The MI group was instructed to visualize and feel the correspondent contractions during the rest period, whereas the CTRL group carried out a neutral task. The maximal voluntary contraction (MVC) and the maximal number of repetitions (MR) using 80% of the pre-test MVC weight were measured. Although both MI and CTRL groups enhanced their strength through the training sessions, the leg press MVC was significantly higher in the MI group than in the CTRL group (p &lt; 0.05). The interaction between the leg press MR and the group was marginally significant (p = 0.076). However, we did not find any difference between the MI and CTRL groups, both in the bench press MVC and MR. MI-related training may contribute to the improvement of lower limbs performance by enhancing the technical execution of the movement, and the individual intrinsic motivation. From an applied and practical perspective, we state that athletes may perform imagined muscles contractions, most especially during the rest periods of their physical training, to contribute to the enhancement of concentric strength. © 2010 National Strength and Conditioning Association.&quot;,&quot;publisher&quot;:&quot;J Strength Cond Res&quot;,&quot;issue&quot;:&quot;6&quot;,&quot;volume&quot;:&quot;24&quot;,&quot;container-title-short&quot;:&quot;J Strength Cond Res&quot;},&quot;isTemporary&quot;:false},{&quot;id&quot;:&quot;4fd2d1a4-b10c-3de6-9161-d46b3ed9a8ad&quot;,&quot;itemData&quot;:{&quot;type&quot;:&quot;article-journal&quot;,&quot;id&quot;:&quot;4fd2d1a4-b10c-3de6-9161-d46b3ed9a8ad&quot;,&quot;title&quot;:&quot;Neural mechanisms of strength increase after one-week motor imagery training&quot;,&quot;author&quot;:[{&quot;family&quot;:&quot;Grosprêtre&quot;,&quot;given&quot;:&quot;Sidney&quot;,&quot;parse-names&quot;:false,&quot;dropping-particle&quot;:&quot;&quot;,&quot;non-dropping-particle&quot;:&quot;&quot;},{&quot;family&quot;:&quot;Jacquet&quot;,&quot;given&quot;:&quot;Thomas&quot;,&quot;parse-names&quot;:false,&quot;dropping-particle&quot;:&quot;&quot;,&quot;non-dropping-particle&quot;:&quot;&quot;},{&quot;family&quot;:&quot;Lebon&quot;,&quot;given&quot;:&quot;Florent&quot;,&quot;parse-names&quot;:false,&quot;dropping-particle&quot;:&quot;&quot;,&quot;non-dropping-particle&quot;:&quot;&quot;},{&quot;family&quot;:&quot;Papaxanthis&quot;,&quot;given&quot;:&quot;Charalambos&quot;,&quot;parse-names&quot;:false,&quot;dropping-particle&quot;:&quot;&quot;,&quot;non-dropping-particle&quot;:&quot;&quot;},{&quot;family&quot;:&quot;Martin&quot;,&quot;given&quot;:&quot;Alain&quot;,&quot;parse-names&quot;:false,&quot;dropping-particle&quot;:&quot;&quot;,&quot;non-dropping-particle&quot;:&quot;&quot;}],&quot;container-title&quot;:&quot;European Journal of Sport Science&quot;,&quot;accessed&quot;:{&quot;date-parts&quot;:[[2021,7,4]]},&quot;DOI&quot;:&quot;10.1080/17461391.2017.1415377&quot;,&quot;ISSN&quot;:&quot;1746-1391&quot;,&quot;PMID&quot;:&quot;29249176&quot;,&quot;URL&quot;:&quot;https://pubmed.ncbi.nlm.nih.gov/29249176/&quot;,&quot;issued&quot;:{&quot;date-parts&quot;:[[2018,2,7]]},&quot;page&quot;:&quot;209-218&quot;,&quot;abstract&quot;:&quot;The neural mechanisms explaining strength increase following mental training by motor imagery (MI) are not clearly understood. While gains are mostly attributed to cortical reorganization, the sub-cortical adaptations have never been investigated. The present study investigated the effects of MI training on muscle force capacity and the related spinal and supraspinal mechanisms. Eighteen young healthy participants (mean age: 22.5 ± 2.6) took part in the experiment. They were distributed into two groups: a control group (n = 9) and an MI training group (n = 9). The MI group performed seven consecutive sessions (one per day) of imagined maximal isometric plantar flexion (4 blocks of 25 trials per session). The control group did not engage in any physical or mental training. Both groups were tested for the isometric maximal plantar flexion torque (MVC) and the rate of torque development (RTD) before and after the training session. In addition, soleus and medial gastrocnemius spinal and supraspinal adaptations were assessed through the recording of H-reflexes and V-waves, with electrical stimulations of the posterior tibial nerve evoked at rest and during MVC, respectively. After one week, only the MI training group increased both plantar flexion MVC and RTD. The enhancement of muscle torque capacity was accompanied by significant increase of electromyographic activity and V-wave during MVC and of H-reflex at rest. The increased cortical descending neural drive and the excitability of spinal networks at rest could explain the greater RTD and MVC after one week of MI training.&quot;,&quot;publisher&quot;:&quot;Taylor and Francis Ltd.&quot;,&quot;issue&quot;:&quot;2&quot;,&quot;volume&quot;:&quot;18&quot;,&quot;container-title-short&quot;:&quot;Eur J Sport Sci&quot;},&quot;isTemporary&quot;:false}]},{&quot;citationID&quot;:&quot;MENDELEY_CITATION_a29ad1a8-b5fa-4c91-b591-3888806fd6f0&quot;,&quot;properties&quot;:{&quot;noteIndex&quot;:0},&quot;isEdited&quot;:false,&quot;manualOverride&quot;:{&quot;isManuallyOverridden&quot;:false,&quot;citeprocText&quot;:&quot;(20–24)&quot;,&quot;manualOverrideText&quot;:&quot;&quot;},&quot;citationTag&quot;:&quot;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&quot;,&quot;citationItems&quot;:[{&quot;id&quot;:&quot;8ad546fa-0cf8-31c2-baa1-0f5a68b9f34d&quot;,&quot;itemData&quot;:{&quot;type&quot;:&quot;article-journal&quot;,&quot;id&quot;:&quot;8ad546fa-0cf8-31c2-baa1-0f5a68b9f34d&quot;,&quot;title&quot;:&quot;Visuo-motor learning with combination of different rates of motor imagery and physical practice&quot;,&quot;author&quot;:[{&quot;family&quot;:&quot;Allami&quot;,&quot;given&quot;:&quot;Nadia&quot;,&quot;parse-names&quot;:false,&quot;dropping-particle&quot;:&quot;&quot;,&quot;non-dropping-particle&quot;:&quot;&quot;},{&quot;family&quot;:&quot;Paulignan&quot;,&quot;given&quot;:&quot;Yves&quot;,&quot;parse-names&quot;:false,&quot;dropping-particle&quot;:&quot;&quot;,&quot;non-dropping-particle&quot;:&quot;&quot;},{&quot;family&quot;:&quot;Brovelli&quot;,&quot;given&quot;:&quot;Andrea&quot;,&quot;parse-names&quot;:false,&quot;dropping-particle&quot;:&quot;&quot;,&quot;non-dropping-particle&quot;:&quot;&quot;},{&quot;family&quot;:&quot;Boussaoud&quot;,&quot;given&quot;:&quot;Driss&quot;,&quot;parse-names&quot;:false,&quot;dropping-particle&quot;:&quot;&quot;,&quot;non-dropping-particle&quot;:&quot;&quot;}],&quot;container-title&quot;:&quot;Experimental Brain Research&quot;,&quot;accessed&quot;:{&quot;date-parts&quot;:[[2021,7,4]]},&quot;DOI&quot;:&quot;10.1007/s00221-007-1086-x&quot;,&quot;ISSN&quot;:&quot;00144819&quot;,&quot;PMID&quot;:&quot;17849109&quot;,&quot;URL&quot;:&quot;https://pubmed.ncbi.nlm.nih.gov/17849109/&quot;,&quot;issued&quot;:{&quot;date-parts&quot;:[[2008,1]]},&quot;page&quot;:&quot;105-113&quot;,&quot;abstract&quot;:&quot;Sports psychology suggests that mental rehearsal facilitates physical practice in athletes and clinical rehabilitation attempts to use mental rehearsal to restore motor function in hemiplegic patients. Our aim was to examine whether mental rehearsal is equivalent to physical learning, and to determine the optimal proportions of real execution and rehearsal. Subjects were asked to grasp an object and insert it into an adapted slot. One group (G0) practiced the task only by physical execution (240 trials); three groups imagined performing the task in different rates of trials (25%, G25; 50%, G50; 75%, G75), and physically executed movements for the remaining trials; a fourth, control group imagined a visual rotation task in 75% of the trials and then performed the same motor task as the others groups. Movement time (MT) was compared for the first and last physical trials, together with other key trials, across groups. All groups learned, suggesting that mental rehearsal is equivalent to physical motor learning. More importantly, when subjects rehearsed the task for large numbers of trials (G50 and G75), the MT of the first executed trial was significantly shorter than the first executed trial in the physical group (G0), indicating that mental practice is better than no practice at all. Comparison of the first executed trial in G25, G50 and G75 with the corresponding trials in G0 (61, 121 and 181 trials), showed equivalence between mental and physical practice. At the end of training, the performance was much better with high rates of mental practice (G50/G75) compared to physical practice alone (G0), especially when the task was difficult. These findings confirm that mental rehearsal can be beneficial for motor learning and suggest that imagery might be used to supplement or partly replace physical practice in clinical rehabilitation. © 2007 Springer-Verlag.&quot;,&quot;publisher&quot;:&quot;Exp Brain Res&quot;,&quot;issue&quot;:&quot;1&quot;,&quot;volume&quot;:&quot;184&quot;,&quot;container-title-short&quot;:&quot;Exp Brain Res&quot;},&quot;isTemporary&quot;:false},{&quot;id&quot;:&quot;eafd5145-0001-3c30-bad4-a37b0efd70e6&quot;,&quot;itemData&quot;:{&quot;type&quot;:&quot;article-journal&quot;,&quot;id&quot;:&quot;eafd5145-0001-3c30-bad4-a37b0efd70e6&quot;,&quot;title&quot;:&quot;Motor Learning Without Doing: Trial-by-Trial Improvement in Motor Performance During Mental Training&quot;,&quot;author&quot;:[{&quot;family&quot;:&quot;Gentili&quot;,&quot;given&quot;:&quot;Rodolphe&quot;,&quot;parse-names&quot;:false,&quot;dropping-particle&quot;:&quot;&quot;,&quot;non-dropping-particle&quot;:&quot;&quot;},{&quot;family&quot;:&quot;Han&quot;,&quot;given&quot;:&quot;Cheol E.&quot;,&quot;parse-names&quot;:false,&quot;dropping-particle&quot;:&quot;&quot;,&quot;non-dropping-particle&quot;:&quot;&quot;},{&quot;family&quot;:&quot;Schweighofer&quot;,&quot;given&quot;:&quot;Nicolas&quot;,&quot;parse-names&quot;:false,&quot;dropping-particle&quot;:&quot;&quot;,&quot;non-dropping-particle&quot;:&quot;&quot;},{&quot;family&quot;:&quot;Papaxanthis&quot;,&quot;given&quot;:&quot;Charalambos&quot;,&quot;parse-names&quot;:false,&quot;dropping-particle&quot;:&quot;&quot;,&quot;non-dropping-particle&quot;:&quot;&quot;}],&quot;container-title&quot;:&quot;Journal of Neurophysiology&quot;,&quot;DOI&quot;:&quot;10.1152/jn.00257.2010&quot;,&quot;ISSN&quot;:&quot;0022-3077&quot;,&quot;URL&quot;:&quot;https://www.physiology.org/doi/10.1152/jn.00257.2010&quot;,&quot;issued&quot;:{&quot;date-parts&quot;:[[2010,8]]},&quot;page&quot;:&quot;774-783&quot;,&quot;abstract&quot;:&quot;Although there is converging experimental and clinical evidences suggesting that mental training with motor imagery can improve motor performance, it is unclear how humans can learn movements through mental training despite the lack of sensory feedback from the body and the environment. In a first experiment, we measured the trial-by-trial decrease in durations of executed movements (physical training group) and mentally simulated movements (motor-imagery training group), by means of training on a multiple-target arm-pointing task requiring high accuracy and speed. Movement durations were significantly lower in posttest compared with pretest after both physical and motor-imagery training. Although both the posttraining performance and the rate of learning were smaller in motor-imagery training group than in physical training group, the change in movement duration and the asymptotic movement duration after a hypothetical large number of trials were identical. The two control groups (eye-movement training and rest groups) did not show change in movement duration. In the second experiment, additional kinematic analyses revealed that arm movements were straighter and faster both immediately and 24 h after physical and motor-imagery training. No such improvements were observed in the eye-movement training group. Our results suggest that the brain uses state estimation, provided by internal forward model predictions, to improve motor performance during mental training. Furthermore, our results suggest that mental practice can, at least in young healthy subjects and if given after a short bout of physical practice, be successfully substituted to physical practice to improve motor performance.&quot;,&quot;issue&quot;:&quot;2&quot;,&quot;volume&quot;:&quot;104&quot;,&quot;container-title-short&quot;:&quot;J Neurophysiol&quot;},&quot;isTemporary&quot;:false},{&quot;id&quot;:&quot;1add5e05-aa0a-3d2e-b16a-f3341ba8cb46&quot;,&quot;itemData&quot;:{&quot;type&quot;:&quot;article-journal&quot;,&quot;id&quot;:&quot;1add5e05-aa0a-3d2e-b16a-f3341ba8cb46&quot;,&quot;title&quot;:&quot;Smoothness Discriminates Physical from Motor Imagery Practice of Arm Reaching Movements&quot;,&quot;author&quot;:[{&quot;family&quot;:&quot;Ruffino&quot;,&quot;given&quot;:&quot;Célia&quot;,&quot;parse-names&quot;:false,&quot;dropping-particle&quot;:&quot;&quot;,&quot;non-dropping-particle&quot;:&quot;&quot;},{&quot;family&quot;:&quot;Rannaud Monany&quot;,&quot;given&quot;:&quot;Dylan&quot;,&quot;parse-names&quot;:false,&quot;dropping-particle&quot;:&quot;&quot;,&quot;non-dropping-particle&quot;:&quot;&quot;},{&quot;family&quot;:&quot;Papaxanthis&quot;,&quot;given&quot;:&quot;Charalambos&quot;,&quot;parse-names&quot;:false,&quot;dropping-particle&quot;:&quot;&quot;,&quot;non-dropping-particle&quot;:&quot;&quot;},{&quot;family&quot;:&quot;Hilt&quot;,&quot;given&quot;:&quot;Pauline M.&quot;,&quot;parse-names&quot;:false,&quot;dropping-particle&quot;:&quot;&quot;,&quot;non-dropping-particle&quot;:&quot;&quot;},{&quot;family&quot;:&quot;Gaveau&quot;,&quot;given&quot;:&quot;Jérémie&quot;,&quot;parse-names&quot;:false,&quot;dropping-particle&quot;:&quot;&quot;,&quot;non-dropping-particle&quot;:&quot;&quot;},{&quot;family&quot;:&quot;Lebon&quot;,&quot;given&quot;:&quot;Florent&quot;,&quot;parse-names&quot;:false,&quot;dropping-particle&quot;:&quot;&quot;,&quot;non-dropping-particle&quot;:&quot;&quot;}],&quot;container-title&quot;:&quot;Neuroscience&quot;,&quot;accessed&quot;:{&quot;date-parts&quot;:[[2023,4,24]]},&quot;DOI&quot;:&quot;10.1016/j.neuroscience.2021.12.022&quot;,&quot;ISSN&quot;:&quot;03064522&quot;,&quot;PMID&quot;:&quot;34952160&quot;,&quot;URL&quot;:&quot;https://linkinghub.elsevier.com/retrieve/pii/S0306452221006461&quot;,&quot;issued&quot;:{&quot;date-parts&quot;:[[2022,2,10]]},&quot;page&quot;:&quot;24-31&quot;,&quot;abstract&quot;:&quot;Physical practice (PP) and motor imagery practice (MP) lead to the execution of fast and accurate arm movements. However, there is currently no information about the influence of MP on movement smoothness, nor about which performance parameters best discriminate these practices. In the current study, we assessed motor performances with an arm pointing task with constrained precision before and after PP (n = 15), MP (n = 15), or no practice (n = 15). We analyzed gains between Pre- and Post-Test for five performance parameters: movement duration, mean and maximal velocities, total displacements, and the number of velocity peaks characterizing movement smoothness. The results showed an improvement of performance after PP and MP for all parameters, except for total displacements. The gains for movement duration, and mean and maximal velocities were statistically higher after PP and MP than after no practice, and comparable between practices. However, motor gains for the number of velocity peaks were higher after PP than MP, suggesting that movements were smoother after PP than after MP. A discriminant analysis also identified the number of velocity peaks as the most relevant parameter that differentiated PP from MP. The current results provide evidence that PP and MP specifically modulate movement smoothness during arm reaching tasks. This difference may rely on online corrections through sensory feedback integration, available during PP but not during MP.&quot;,&quot;publisher&quot;:&quot;Elsevier Ltd&quot;,&quot;volume&quot;:&quot;483&quot;,&quot;container-title-short&quot;:&quot;Neuroscience&quot;},&quot;isTemporary&quot;:false},{&quot;id&quot;:&quot;27048800-0cbc-313c-804c-69b7fd5ea1c8&quot;,&quot;itemData&quot;:{&quot;type&quot;:&quot;article-journal&quot;,&quot;id&quot;:&quot;27048800-0cbc-313c-804c-69b7fd5ea1c8&quot;,&quot;title&quot;:&quot;Acquisition and consolidation processes following motor imagery practice&quot;,&quot;author&quot;:[{&quot;family&quot;:&quot;Ruffino&quot;,&quot;given&quot;:&quot;Célia&quot;,&quot;parse-names&quot;:false,&quot;dropping-particle&quot;:&quot;&quot;,&quot;non-dropping-particle&quot;:&quot;&quot;},{&quot;family&quot;:&quot;Truong&quot;,&quot;given&quot;:&quot;Charlène&quot;,&quot;parse-names&quot;:false,&quot;dropping-particle&quot;:&quot;&quot;,&quot;non-dropping-particle&quot;:&quot;&quot;},{&quot;family&quot;:&quot;Dupont&quot;,&quot;given&quot;:&quot;William&quot;,&quot;parse-names&quot;:false,&quot;dropping-particle&quot;:&quot;&quot;,&quot;non-dropping-particle&quot;:&quot;&quot;},{&quot;family&quot;:&quot;Bouguila&quot;,&quot;given&quot;:&quot;Fatma&quot;,&quot;parse-names&quot;:false,&quot;dropping-particle&quot;:&quot;&quot;,&quot;non-dropping-particle&quot;:&quot;&quot;},{&quot;family&quot;:&quot;Michel&quot;,&quot;given&quot;:&quot;Carine&quot;,&quot;parse-names&quot;:false,&quot;dropping-particle&quot;:&quot;&quot;,&quot;non-dropping-particle&quot;:&quot;&quot;},{&quot;family&quot;:&quot;Lebon&quot;,&quot;given&quot;:&quot;Florent&quot;,&quot;parse-names&quot;:false,&quot;dropping-particle&quot;:&quot;&quot;,&quot;non-dropping-particle&quot;:&quot;&quot;},{&quot;family&quot;:&quot;Papaxanthis&quot;,&quot;given&quot;:&quot;Charalambos&quot;,&quot;parse-names&quot;:false,&quot;dropping-particle&quot;:&quot;&quot;,&quot;non-dropping-particle&quot;:&quot;&quot;}],&quot;container-title&quot;:&quot;Scientific Reports&quot;,&quot;DOI&quot;:&quot;10.1038/s41598-021-81994-y&quot;,&quot;ISBN&quot;:&quot;0123456789&quot;,&quot;ISSN&quot;:&quot;2045-2322&quot;,&quot;PMID&quot;:&quot;33504870&quot;,&quot;URL&quot;:&quot;https://doi.org/10.1038/s41598-021-81994-y&quot;,&quot;issued&quot;:{&quot;date-parts&quot;:[[2021,12,27]]},&quot;page&quot;:&quot;2295&quot;,&quot;abstract&quot;:&quot;It well-known that mental training improves skill performance. Here, we evaluated skill acquisition and consolidation after physical or motor imagery practice, by means of an arm pointing task requiring speed-accuracy trade-off. In the main experiment, we showed a significant enhancement of skill after both practices (72 training trials), with a better acquisition after physical practice. Interestingly, we found a positive impact of the passage of time (+ 6 h post training) on skill consolidation for the motor imagery training only, without any effect of sleep (+ 24 h post training) for none of the interventions. In a control experiment, we matched the gain in skill learning after physical training (new group) with that obtained after motor imagery training (main experiment) to evaluate skill consolidation after the same amount of learning. Skill performance in this control group deteriorated with the passage of time and sleep. In another control experiment, we increased the number of imagined trials (n = 100, new group) to compare the acquisition and consolidation processes of this group with that observed in the motor imagery group of the main experiment. We did not find significant differences between the two groups. These findings suggest that physical and motor imagery practice drive skill learning through different acquisition and consolidation processes.&quot;,&quot;publisher&quot;:&quot;Nature Publishing Group UK&quot;,&quot;issue&quot;:&quot;1&quot;,&quot;volume&quot;:&quot;11&quot;,&quot;container-title-short&quot;:&quot;Sci Rep&quot;},&quot;isTemporary&quot;:false},{&quot;id&quot;:&quot;093fbfd2-0485-3bc3-a0b5-40b195ead402&quot;,&quot;itemData&quot;:{&quot;type&quot;:&quot;article-journal&quot;,&quot;id&quot;:&quot;093fbfd2-0485-3bc3-a0b5-40b195ead402&quot;,&quot;title&quot;:&quot;Time-of-day effects on skill acquisition and consolidation after physical and mental practices.&quot;,&quot;author&quot;:[{&quot;family&quot;:&quot;Truong&quot;,&quot;given&quot;:&quot;Charlène&quot;,&quot;parse-names&quot;:false,&quot;dropping-particle&quot;:&quot;&quot;,&quot;non-dropping-particle&quot;:&quot;&quot;},{&quot;family&quot;:&quot;Hilt&quot;,&quot;given&quot;:&quot;Pauline M.&quot;,&quot;parse-names&quot;:false,&quot;dropping-particle&quot;:&quot;&quot;,&quot;non-dropping-particle&quot;:&quot;&quot;},{&quot;family&quot;:&quot;Bouguila&quot;,&quot;given&quot;:&quot;Fatma&quot;,&quot;parse-names&quot;:false,&quot;dropping-particle&quot;:&quot;&quot;,&quot;non-dropping-particle&quot;:&quot;&quot;},{&quot;family&quot;:&quot;Bove&quot;,&quot;given&quot;:&quot;Marco&quot;,&quot;parse-names&quot;:false,&quot;dropping-particle&quot;:&quot;&quot;,&quot;non-dropping-particle&quot;:&quot;&quot;},{&quot;family&quot;:&quot;Lebon&quot;,&quot;given&quot;:&quot;Florent&quot;,&quot;parse-names&quot;:false,&quot;dropping-particle&quot;:&quot;&quot;,&quot;non-dropping-particle&quot;:&quot;&quot;},{&quot;family&quot;:&quot;Papaxanthis&quot;,&quot;given&quot;:&quot;Charalambos&quot;,&quot;parse-names&quot;:false,&quot;dropping-particle&quot;:&quot;&quot;,&quot;non-dropping-particle&quot;:&quot;&quot;},{&quot;family&quot;:&quot;Ruffino&quot;,&quot;given&quot;:&quot;Célia&quot;,&quot;parse-names&quot;:false,&quot;dropping-particle&quot;:&quot;&quot;,&quot;non-dropping-particle&quot;:&quot;&quot;}],&quot;container-title&quot;:&quot;Scientific Reports&quot;,&quot;accessed&quot;:{&quot;date-parts&quot;:[[2022,6,1]]},&quot;DOI&quot;:&quot;10.1038/S41598-022-09749-X&quot;,&quot;ISSN&quot;:&quot;2045-2322&quot;,&quot;PMID&quot;:&quot;35396365&quot;,&quot;URL&quot;:&quot;https://europepmc.org/articles/PMC8993858&quot;,&quot;issued&quot;:{&quot;date-parts&quot;:[[2022,4,8]]},&quot;page&quot;:&quot;5933-5933&quot;,&quot;abstract&quot;:&quot;&lt;p&gt;Time-of-day influences both physical and mental performances. Its impact on motor learning is, however, not well established yet. Here, using a finger tapping-task, we investigated the time-of-day effect on skill acquisition (i.e., immediately after a physical or mental practice session) and consolidation (i.e., 24 h later). Two groups (one physical and one mental) were trained in the morning (10 a.m.) and two others (one physical and one mental) in the afternoon (3 p.m.). We found an enhancement of motor skill following both types of practice, whatever the time of the day, with a better acquisition for the physical than the mental group. Interestingly, there was a better consolidation for both groups when the training session was scheduled in the afternoon. Overall, our results indicate that the time-of-day positively influences motor skill consolidation and thus must be considered to optimize training protocols in sport and clinical domains to potentiate motor learning.&lt;/p&gt;&quot;,&quot;issue&quot;:&quot;1&quot;,&quot;volume&quot;:&quot;12&quot;,&quot;container-title-short&quot;:&quot;Sci Rep&quot;},&quot;isTemporary&quot;:false}]},{&quot;citationID&quot;:&quot;MENDELEY_CITATION_84f8e25c-2839-4069-ab82-7c697ef366c8&quot;,&quot;properties&quot;:{&quot;noteIndex&quot;:0},&quot;isEdited&quot;:false,&quot;manualOverride&quot;:{&quot;isManuallyOverridden&quot;:false,&quot;citeprocText&quot;:&quot;(25,26)&quot;,&quot;manualOverrideText&quot;:&quot;&quot;},&quot;citationTag&quot;:&quot;MENDELEY_CITATION_v3_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&quot;,&quot;citationItems&quot;:[{&quot;id&quot;:&quot;3e98b6e5-c953-3be7-ac24-2057e3fd1191&quot;,&quot;itemData&quot;:{&quot;type&quot;:&quot;article-journal&quot;,&quot;id&quot;:&quot;3e98b6e5-c953-3be7-ac24-2057e3fd1191&quot;,&quot;title&quot;:&quot;The effects of different types of imagery delivery on basketball free-throw shooting performance and self-efficacy&quot;,&quot;author&quot;:[{&quot;family&quot;:&quot;Fazel&quot;,&quot;given&quot;:&quot;Fatemeh&quot;,&quot;parse-names&quot;:false,&quot;dropping-particle&quot;:&quot;&quot;,&quot;non-dropping-particle&quot;:&quot;&quot;},{&quot;family&quot;:&quot;Morris&quot;,&quot;given&quot;:&quot;Tony&quot;,&quot;parse-names&quot;:false,&quot;dropping-particle&quot;:&quot;&quot;,&quot;non-dropping-particle&quot;:&quot;&quot;},{&quot;family&quot;:&quot;Watt&quot;,&quot;given&quot;:&quot;Anthony&quot;,&quot;parse-names&quot;:false,&quot;dropping-particle&quot;:&quot;&quot;,&quot;non-dropping-particle&quot;:&quot;&quot;},{&quot;family&quot;:&quot;Maher&quot;,&quot;given&quot;:&quot;Rouhollah&quot;,&quot;parse-names&quot;:false,&quot;dropping-particle&quot;:&quot;&quot;,&quot;non-dropping-particle&quot;:&quot;&quot;}],&quot;container-title&quot;:&quot;Psychology of Sport and Exercise&quot;,&quot;accessed&quot;:{&quot;date-parts&quot;:[[2024,10,29]]},&quot;DOI&quot;:&quot;10.1016/j.psychsport.2018.07.006&quot;,&quot;ISSN&quot;:&quot;14690292&quot;,&quot;URL&quot;:&quot;https://linkinghub.elsevier.com/retrieve/pii/S1469029217306532&quot;,&quot;issued&quot;:{&quot;date-parts&quot;:[[2018,11,1]]},&quot;page&quot;:&quot;29-37&quot;,&quot;abstract&quot;:&quot;Objectives: A number of factors can affect imagery training effectiveness, including the procedural methods by which imagery is delivered. The aim of this study was to compare the efficacy of three different imagery-training methods, namely routine imagery (unchanged scene in all sessions), progressive imagery (layering from simple scene to more complex images), retrogressive imagery (starting with a fully detailed scene then removing contextual factors), and a control condition on free-throw shooting performance and self-efficacy of basketball players. Design: Independent groups experimental design. Method: We randomly assigned 49 limited-skilled basketball players with moderate imagery ability into three different imagery conditions, or a control condition. Imagery participants listened to their assigned audiotaped imagery 3 times a week for 4 weeks. We assessed participants’ free-throw shooting before the intervention and after each intervention week and their free-throw self-efficacy before the intervention, after Week 2, and after Week 4. Results: A significant difference between conditions was found, F (3, 44) = 4.33, p =.009, ηp2 =.23, with moderate effect size, as well as an interaction effect, F (6.63, 97.31) = 3.45, p =.003, ηp2 =.19, with moderate effect size. c&quot;,&quot;publisher&quot;:&quot;Elsevier&quot;,&quot;volume&quot;:&quot;39&quot;,&quot;container-title-short&quot;:&quot;Psychol Sport Exerc&quot;},&quot;isTemporary&quot;:false},{&quot;id&quot;:&quot;cbea625b-f199-31a9-a218-690ce1dcfc7f&quot;,&quot;itemData&quot;:{&quot;type&quot;:&quot;article-journal&quot;,&quot;id&quot;:&quot;cbea625b-f199-31a9-a218-690ce1dcfc7f&quot;,&quot;title&quot;:&quot;Comparison of Imagery Styles and Past Experience in Skills Performance&quot;,&quot;author&quot;:[{&quot;family&quot;:&quot;Ziegler&quot;,&quot;given&quot;:&quot;Susan G.&quot;,&quot;parse-names&quot;:false,&quot;dropping-particle&quot;:&quot;&quot;,&quot;non-dropping-particle&quot;:&quot;&quot;}],&quot;container-title&quot;:&quot;Perceptual and Motor Skills&quot;,&quot;accessed&quot;:{&quot;date-parts&quot;:[[2024,10,29]]},&quot;DOI&quot;:&quot;10.2466/pms.1987.64.2.579&quot;,&quot;ISSN&quot;:&quot;0031-5125&quot;,&quot;URL&quot;:&quot;https://journals.sagepub.com/doi/10.2466/pms.1987.64.2.579&quot;,&quot;issued&quot;:{&quot;date-parts&quot;:[[1987,4,1]]},&quot;page&quot;:&quot;579-586&quot;,&quot;abstract&quot;:&quot;This study assessed the effects of three types of imagery techniques on the performance of basketball foul shooting. A sample of 93 university students, not currently participating in any type of basketball program, were randomly assigned to 1 of 5 conditions including: control, physical practice only, passive imagery, active imagery, and imagery with physical practice. Results indicated that two of the imagery groups performed better than the traditional physical practice group. Mean scores were then adjusted for years of prior basketball experience. The analysis indicated that the two groups with the least prior basketball experience demonstrated a greater improvement in performance from pre- to posttest than did the traditional physical practice group. Implications for future avenues of research integrating imagery, prior experience, knowledge of results, and attentional focus are discussed.&quot;,&quot;publisher&quot;:&quot;SAGE Publications&quot;,&quot;issue&quot;:&quot;2&quot;,&quot;volume&quot;:&quot;64&quot;,&quot;container-title-short&quot;:&quot;Percept Mot Skills&quot;},&quot;isTemporary&quot;:false}]},{&quot;citationID&quot;:&quot;MENDELEY_CITATION_25fb648f-fa44-4af1-815c-3af67c8eea5a&quot;,&quot;properties&quot;:{&quot;noteIndex&quot;:0},&quot;isEdited&quot;:false,&quot;manualOverride&quot;:{&quot;isManuallyOverridden&quot;:false,&quot;citeprocText&quot;:&quot;(27,28)&quot;,&quot;manualOverrideText&quot;:&quot;&quot;},&quot;citationTag&quot;:&quot;MENDELEY_CITATION_v3_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&quot;,&quot;citationItems&quot;:[{&quot;id&quot;:&quot;91966a7f-0b07-3005-ad1d-ffd1396ce17c&quot;,&quot;itemData&quot;:{&quot;type&quot;:&quot;article-journal&quot;,&quot;id&quot;:&quot;91966a7f-0b07-3005-ad1d-ffd1396ce17c&quot;,&quot;title&quot;:&quot;Motor imagery and ‘placebo-racket effects’ in tennis serve performance&quot;,&quot;author&quot;:[{&quot;family&quot;:&quot;Guillot&quot;,&quot;given&quot;:&quot;Aymeric&quot;,&quot;parse-names&quot;:false,&quot;dropping-particle&quot;:&quot;&quot;,&quot;non-dropping-particle&quot;:&quot;&quot;},{&quot;family&quot;:&quot;Genevois&quot;,&quot;given&quot;:&quot;Cyril&quot;,&quot;parse-names&quot;:false,&quot;dropping-particle&quot;:&quot;&quot;,&quot;non-dropping-particle&quot;:&quot;&quot;},{&quot;family&quot;:&quot;Desliens&quot;,&quot;given&quot;:&quot;Simon&quot;,&quot;parse-names&quot;:false,&quot;dropping-particle&quot;:&quot;&quot;,&quot;non-dropping-particle&quot;:&quot;&quot;},{&quot;family&quot;:&quot;Saieb&quot;,&quot;given&quot;:&quot;Sylvie&quot;,&quot;parse-names&quot;:false,&quot;dropping-particle&quot;:&quot;&quot;,&quot;non-dropping-particle&quot;:&quot;&quot;},{&quot;family&quot;:&quot;Rogowski&quot;,&quot;given&quot;:&quot;Isabelle&quot;,&quot;parse-names&quot;:false,&quot;dropping-particle&quot;:&quot;&quot;,&quot;non-dropping-particle&quot;:&quot;&quot;}],&quot;container-title&quot;:&quot;Psychology of Sport and Exercise&quot;,&quot;accessed&quot;:{&quot;date-parts&quot;:[[2024,10,29]]},&quot;DOI&quot;:&quot;10.1016/j.psychsport.2012.03.002&quot;,&quot;ISSN&quot;:&quot;14690292&quot;,&quot;URL&quot;:&quot;https://linkinghub.elsevier.com/retrieve/pii/S1469029212000325&quot;,&quot;issued&quot;:{&quot;date-parts&quot;:[[2012,9,1]]},&quot;page&quot;:&quot;533-540&quot;,&quot;abstract&quot;:&quot;Objectives: This study aimed at confirming whether Motor Imagery (MI) enhances tennis serve performance, and determining whether a placebo condition could affect the beneficial effects of MI. Design: This study used a 3 × 2 factorial design. Three groups of tennis players were compared in service performance outcomes before and after a training session. Methods: Twenty-two tennis players were assigned into three groups: a control (C) and two experimental groups subjected to a similar MI intervention, one group using their regular own racket (MI group) while the other used a placebo racket (P group). Results: Analyses of Covariance revealed no significant group difference when comparing serve velocity after training session, but MI training improved serve accuracy and regularity. Combining placebo racket with MI further resulted in greater serve accuracy score as compared to MI alone. Players' perception of their serve quality improved after MI, and this effect was reinforced in the P group. Conclusion: These findings revealed that MI may be useful to achieve peak performance, and that the implement placebo effect might be a factor in sport performance, hence promoting the beneficial effects of alternative methods to improve tennis serve performance. © 2012 Elsevier Ltd.&quot;,&quot;publisher&quot;:&quot;Elsevier&quot;,&quot;issue&quot;:&quot;5&quot;,&quot;volume&quot;:&quot;13&quot;,&quot;container-title-short&quot;:&quot;Psychol Sport Exerc&quot;},&quot;isTemporary&quot;:false},{&quot;id&quot;:&quot;7342e996-7e3a-3e7b-932e-4ae5dfe0cc75&quot;,&quot;itemData&quot;:{&quot;type&quot;:&quot;article-journal&quot;,&quot;id&quot;:&quot;7342e996-7e3a-3e7b-932e-4ae5dfe0cc75&quot;,&quot;title&quot;:&quot;Effects of motor imagery training on service return accuracy in tennis: The role of imagery ability&quot;,&quot;author&quot;:[{&quot;family&quot;:&quot;Robin&quot;,&quot;given&quot;:&quot;Nicolas&quot;,&quot;parse-names&quot;:false,&quot;dropping-particle&quot;:&quot;&quot;,&quot;non-dropping-particle&quot;:&quot;&quot;},{&quot;family&quot;:&quot;Dominique&quot;,&quot;given&quot;:&quot;Laurent&quot;,&quot;parse-names&quot;:false,&quot;dropping-particle&quot;:&quot;&quot;,&quot;non-dropping-particle&quot;:&quot;&quot;},{&quot;family&quot;:&quot;Toussaint&quot;,&quot;given&quot;:&quot;Lucette&quot;,&quot;parse-names&quot;:false,&quot;dropping-particle&quot;:&quot;&quot;,&quot;non-dropping-particle&quot;:&quot;&quot;},{&quot;family&quot;:&quot;Blandin&quot;,&quot;given&quot;:&quot;Yannick&quot;,&quot;parse-names&quot;:false,&quot;dropping-particle&quot;:&quot;&quot;,&quot;non-dropping-particle&quot;:&quot;&quot;},{&quot;family&quot;:&quot;Guillot&quot;,&quot;given&quot;:&quot;Aymeric&quot;,&quot;parse-names&quot;:false,&quot;dropping-particle&quot;:&quot;&quot;,&quot;non-dropping-particle&quot;:&quot;&quot;},{&quot;family&quot;:&quot;Her&quot;,&quot;given&quot;:&quot;Michel&quot;,&quot;parse-names&quot;:false,&quot;dropping-particle&quot;:&quot;Le&quot;,&quot;non-dropping-particle&quot;:&quot;&quot;}],&quot;container-title&quot;:&quot;International Journal of Sport and Exercise Psychology&quot;,&quot;accessed&quot;:{&quot;date-parts&quot;:[[2024,10,29]]},&quot;DOI&quot;:&quot;10.1080/1612197X.2007.9671818&quot;,&quot;ISSN&quot;:&quot;1612-197X&quot;,&quot;URL&quot;:&quot;https://www.tandfonline.com/doi/abs/10.1080/1612197X.2007.9671818&quot;,&quot;issued&quot;:{&quot;date-parts&quot;:[[2007,1]]},&quot;page&quot;:&quot;175-186&quot;,&quot;abstract&quot;:&quot;This study examined how imagery ability could affect motor improvement following motor imagery training in tennis. Skilled tennis players were divided into 3 groups with regard to their MIQ scores (good imager, poor imager, and control group). During a pre-test, participants physically performed 15 service returns toward a target. The motor imagery training period was included during physical training for 15 sessions, and each session consisted of 2 series of 15 imagined trials and 15 physical trials. Some of the participants were required to use internal visual imagery (good and poor imager groups) while others were given a reading task (control group). Finally, 48 hours after the last training session, participants were submitted to a post-test similar to the pre-test. Results indicated that motor imagery improved service return, and that this improvement was better in good imagers than in poor imagers. The impact of motor imagery practice on motor performance, for skilled tennis players, is discussed. [ABSTRACT FROM AUTHOR]&quot;,&quot;publisher&quot;:&quot;Taylor &amp; Francis Group&quot;,&quot;issue&quot;:&quot;2&quot;,&quot;volume&quot;:&quot;5&quot;,&quot;container-title-short&quot;:&quot;Int J Sport Exerc Psychol&quot;},&quot;isTemporary&quot;:false}]},{&quot;citationID&quot;:&quot;MENDELEY_CITATION_c10b14e0-7b06-4a09-92d6-2a2d10ddb5eb&quot;,&quot;properties&quot;:{&quot;noteIndex&quot;:0},&quot;isEdited&quot;:false,&quot;manualOverride&quot;:{&quot;isManuallyOverridden&quot;:false,&quot;citeprocText&quot;:&quot;(29)&quot;,&quot;manualOverrideText&quot;:&quot;&quot;},&quot;citationTag&quot;:&quot;MENDELEY_CITATION_v3_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&quot;,&quot;citationItems&quot;:[{&quot;id&quot;:&quot;b52c9907-be00-3903-94a8-6231c87e7961&quot;,&quot;itemData&quot;:{&quot;type&quot;:&quot;article-journal&quot;,&quot;id&quot;:&quot;b52c9907-be00-3903-94a8-6231c87e7961&quot;,&quot;title&quot;:&quot;Mental imagery training programs for developing sport-specific motor skills: a systematic review and meta-analysis&quot;,&quot;author&quot;:[{&quot;family&quot;:&quot;Lindsay&quot;,&quot;given&quot;:&quot;Riki S.&quot;,&quot;parse-names&quot;:false,&quot;dropping-particle&quot;:&quot;&quot;,&quot;non-dropping-particle&quot;:&quot;&quot;},{&quot;family&quot;:&quot;Larkin&quot;,&quot;given&quot;:&quot;Paul&quot;,&quot;parse-names&quot;:false,&quot;dropping-particle&quot;:&quot;&quot;,&quot;non-dropping-particle&quot;:&quot;&quot;},{&quot;family&quot;:&quot;Kittel&quot;,&quot;given&quot;:&quot;Aden&quot;,&quot;parse-names&quot;:false,&quot;dropping-particle&quot;:&quot;&quot;,&quot;non-dropping-particle&quot;:&quot;&quot;},{&quot;family&quot;:&quot;Spittle&quot;,&quot;given&quot;:&quot;Michael&quot;,&quot;parse-names&quot;:false,&quot;dropping-particle&quot;:&quot;&quot;,&quot;non-dropping-particle&quot;:&quot;&quot;}],&quot;container-title&quot;:&quot;Physical Education and Sport Pedagogy&quot;,&quot;DOI&quot;:&quot;10.1080/17408989.2021.1991297&quot;,&quot;ISSN&quot;:&quot;1740-8989&quot;,&quot;URL&quot;:&quot;https://doi.org/10.1080/17408989.2021.1991297&quot;,&quot;issued&quot;:{&quot;date-parts&quot;:[[2023,7,4]]},&quot;page&quot;:&quot;444-465&quot;,&quot;abstract&quot;:&quot;Background: Physical practice is the cornerstone of acquiring and developing movement skills in physical education and sport. However, research has suggested that psychological tools, such as mental imagery (MI), could effectively supplement a learner's physical practice schedule. MI is the mental simulation of a movement or situation in the absence of an overt physical output. Previous reviews have established the efficacy of MI for improving motor skills in sport. Further investigation, however, will help strengthen previous findings by focusing exclusively on studies that apply MI programs for the development of sport-specific motor skills. Purpose: The purpose of this paper is to examine the overall effectiveness of MI programs for developing sport-specific motor skills and investigate program principles that may moderate the efficacy of MI programs, such as practice type, skill level, skill complexity, performance measures, duration, practice setting, and session frequency. By examining key program variables for MI, this review seeks to provide practical recommendations for physical educators and sports coaches on how they might effectively design and deliver a MI program to develop sport-specific motor skills. Method: The review was conducted according to the Preferred Reporting Items for Systematic Reviews and Meta-analyses (PRISMA) guidelines. To provide practical recommendations for physical educators and sports coaches for effective MI programs, the following moderator variables were examined using subgroup analysis: (1) skill complexity, (2) skill level, (3) program duration, (4) session frequency, (5) MI practice type, and (6) practice context. The PEDro scale was used to assess study quality. The presence of publication bias was evaluated using the Trim and Fill method to calculate an adjusted and unbiased overall effect. Results: The systematic review included 36 studies (n = 1449). A random-effects meta-analysis of standardised mean differences yielded an initial 135 individual effect sizes. A composite approach accounted for statistical dependence between effects and yielded 58 individual effects for further analysis. Analysis indicated that MI has a significant effect on performance (g = 0.476). Further analysis revealed significant effects on performance outcomes for MI combined with physical practice and MI alone (g = 0.579 and 0.298, respectively). Subgroup analyses revealed these beneficial effects be moderated by skill complexity, elements of skill performance, and MI delivery type. Conclusions and recommendations: These results presented in our meta-analysis highlight the overall benefit of MI practice for developing sport-specific motor skills. However, there is a paucity of research on the effects of MI on complex skills and in physical education and sport coaching contexts. Although most studies presented in this review were conducted in controlled research settings, there are clear parallels between the skills practiced in these studies and those implemented in physical education and sport coaching. The efficacy of MI alone presents a potentially beneficial tool when physical practice is not possible or when physical training needs reduction (e.g. in-season sports competition). Therefore, it is encouraged that physical educators and sports coaches collaborate with sport psychology practitioners to investigate the efficacy of the several MI program variables presented in this review.&quot;,&quot;publisher&quot;:&quot;Taylor &amp; Francis&quot;,&quot;issue&quot;:&quot;4&quot;,&quot;volume&quot;:&quot;28&quot;,&quot;container-title-short&quot;:&quot;Phys Educ Sport Pedagogy&quot;},&quot;isTemporary&quot;:false}]},{&quot;citationID&quot;:&quot;MENDELEY_CITATION_b5d5b03f-fe5b-4784-8491-d2e909a0609f&quot;,&quot;properties&quot;:{&quot;noteIndex&quot;:0},&quot;isEdited&quot;:false,&quot;manualOverride&quot;:{&quot;isManuallyOverridden&quot;:false,&quot;citeprocText&quot;:&quot;(30)&quot;,&quot;manualOverrideText&quot;:&quot;&quot;},&quot;citationTag&quot;:&quot;MENDELEY_CITATION_v3_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&quot;,&quot;citationItems&quot;:[{&quot;id&quot;:&quot;d11f2d90-6eca-3d97-a2dc-bcfdbf173653&quot;,&quot;itemData&quot;:{&quot;type&quot;:&quot;article-journal&quot;,&quot;id&quot;:&quot;d11f2d90-6eca-3d97-a2dc-bcfdbf173653&quot;,&quot;title&quot;:&quot;Choking in front of the Goal: The effects of self‐consciousness training&quot;,&quot;author&quot;:[{&quot;family&quot;:&quot;Reeves&quot;,&quot;given&quot;:&quot;Jennifer L.&quot;,&quot;parse-names&quot;:false,&quot;dropping-particle&quot;:&quot;&quot;,&quot;non-dropping-particle&quot;:&quot;&quot;},{&quot;family&quot;:&quot;Tenenbaum&quot;,&quot;given&quot;:&quot;Gershon&quot;,&quot;parse-names&quot;:false,&quot;dropping-particle&quot;:&quot;&quot;,&quot;non-dropping-particle&quot;:&quot;&quot;},{&quot;family&quot;:&quot;Lidor&quot;,&quot;given&quot;:&quot;Ronnie&quot;,&quot;parse-names&quot;:false,&quot;dropping-particle&quot;:&quot;&quot;,&quot;non-dropping-particle&quot;:&quot;&quot;}],&quot;container-title&quot;:&quot;International Journal of Sport and Exercise Psychology&quot;,&quot;accessed&quot;:{&quot;date-parts&quot;:[[2024,10,29]]},&quot;DOI&quot;:&quot;10.1080/1612197X.2007.9671834&quot;,&quot;ISSN&quot;:&quot;1612-197X&quot;,&quot;URL&quot;:&quot;https://www.tandfonline.com/doi/abs/10.1080/1612197X.2007.9671834&quot;,&quot;issued&quot;:{&quot;date-parts&quot;:[[2007,1]]},&quot;page&quot;:&quot;240-254&quot;,&quot;abstract&quot;:&quot;Why do highly trained athletes often fail to perform up to their potential under stressful conditions? Baumeister (1984) suggested that individuals who undergo self-consciousness training would not suffer performance decrements as often as those who do not undergo self-consciousness training. Consequently, the purpose of the present study was to ascertain whether players who undergo self-consciousness training adapt to pressure situations better than players who do not undergo training. Choking in front of a soccer goal was examined in two skill levels (low-skill and high-skill players), two task complexities (soccer penalty kicks and breakaways), two pressure situations (low- and high-pressure), and three experimental conditions (single task, dual task, self-consciousness). Choking occurred in the simple task of penalty kicks, but not the complex task of breakaways. Furthermore, the single-task (control group) and the dual-task treatments experienced performance decrements under high-pressure conditions, while participants who underwent self-consciousness training improved performance under high-pressure situations. These findings are consistent with the explicit monitoring hypothesis of choking under pressure and the current research in sport and exercise psychology (Baumeister, 1984; Beilock &amp; Carr, 2001; Beilock, Carr, MacMahon, &amp; Starkes, 2002). The findings offer a method of preventing or minimizing the vulnerability of chocking under pressure. (PsycINFO Database Record (c) 2010 APA, all rights reserved) (journal abstract)&quot;,&quot;publisher&quot;:&quot;Taylor &amp; Francis Group&quot;,&quot;issue&quot;:&quot;3&quot;,&quot;volume&quot;:&quot;5&quot;,&quot;container-title-short&quot;:&quot;Int J Sport Exerc Psychol&quot;},&quot;isTemporary&quot;:false}]},{&quot;citationID&quot;:&quot;MENDELEY_CITATION_858d9ed5-9590-4b23-9b0e-c04a380965b0&quot;,&quot;properties&quot;:{&quot;noteIndex&quot;:0},&quot;isEdited&quot;:false,&quot;manualOverride&quot;:{&quot;isManuallyOverridden&quot;:false,&quot;citeprocText&quot;:&quot;(31)&quot;,&quot;manualOverrideText&quot;:&quot;&quot;},&quot;citationTag&quot;:&quot;MENDELEY_CITATION_v3_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&quot;,&quot;citationItems&quot;:[{&quot;id&quot;:&quot;492e2d5b-0151-3149-9e15-ebd1de679137&quot;,&quot;itemData&quot;:{&quot;type&quot;:&quot;article-journal&quot;,&quot;id&quot;:&quot;492e2d5b-0151-3149-9e15-ebd1de679137&quot;,&quot;title&quot;:&quot;Training with anxiety has a positive effect on expert perceptual–motor performance under pressure&quot;,&quot;author&quot;:[{&quot;family&quot;:&quot;Oudejans&quot;,&quot;given&quot;:&quot;Raôul R. D.&quot;,&quot;parse-names&quot;:false,&quot;dropping-particle&quot;:&quot;&quot;,&quot;non-dropping-particle&quot;:&quot;&quot;},{&quot;family&quot;:&quot;Pijpers&quot;,&quot;given&quot;:&quot;J. Rob&quot;,&quot;parse-names&quot;:false,&quot;dropping-particle&quot;:&quot;&quot;,&quot;non-dropping-particle&quot;:&quot;&quot;}],&quot;container-title&quot;:&quot;Quarterly Journal of Experimental Psychology&quot;,&quot;accessed&quot;:{&quot;date-parts&quot;:[[2024,10,29]]},&quot;DOI&quot;:&quot;10.1080/17470210802557702&quot;,&quot;ISSN&quot;:&quot;1747-0218&quot;,&quot;PMID&quot;:&quot;19123115&quot;,&quot;URL&quot;:&quot;https://journals.sagepub.com/doi/abs/10.1080/17470210802557702&quot;,&quot;issued&quot;:{&quot;date-parts&quot;:[[2009,8,1]]},&quot;page&quot;:&quot;1631-1647&quot;,&quot;abstract&quot;:&quot;In two experiments, we examined whether training with anxiety can prevent choking in experts performing perceptual–motor tasks. In Experiment 1, 17 expert basketball players practised free throws over a 5-week period with or without induced anxiety. Only after training with anxiety did performance no longer deteriorate during the anxiety posttest. In Experiment 2, 17 expert dart players practised dart throwing from a position high or low on a climbing wall, thus with or without anxiety. Again, only after training with anxiety was performance maintained during the anxiety posttest, despite higher levels of anxiety, heart rate, and perceived effort. It is concluded that practising under anxiety can prevent choking in expert perceptual–motor performance, as one acclimatizes to the specific processes accompanying anxiety.&quot;,&quot;publisher&quot;:&quot;SAGE PublicationsSage UK: London, England&quot;,&quot;issue&quot;:&quot;8&quot;,&quot;volume&quot;:&quot;62&quot;,&quot;container-title-short&quot;:&quot;&quot;},&quot;isTemporary&quot;:false}]},{&quot;citationID&quot;:&quot;MENDELEY_CITATION_8fdd6283-fa19-4a47-b7e2-3f76d40e385e&quot;,&quot;properties&quot;:{&quot;noteIndex&quot;:0},&quot;isEdited&quot;:false,&quot;manualOverride&quot;:{&quot;isManuallyOverridden&quot;:false,&quot;citeprocText&quot;:&quot;(32,33)&quot;,&quot;manualOverrideText&quot;:&quot;&quot;},&quot;citationTag&quot;:&quot;MENDELEY_CITATION_v3_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&quot;,&quot;citationItems&quot;:[{&quot;id&quot;:&quot;7a312504-7e89-3b7d-9726-42c3b5314e1c&quot;,&quot;itemData&quot;:{&quot;type&quot;:&quot;article-journal&quot;,&quot;id&quot;:&quot;7a312504-7e89-3b7d-9726-42c3b5314e1c&quot;,&quot;title&quot;:&quot;Virtual reality in sports coaching, skill acquisition and application to surfing: A review&quot;,&quot;author&quot;:[{&quot;family&quot;:&quot;Farley&quot;,&quot;given&quot;:&quot;Oliver R.L.&quot;,&quot;parse-names&quot;:false,&quot;dropping-particle&quot;:&quot;&quot;,&quot;non-dropping-particle&quot;:&quot;&quot;},{&quot;family&quot;:&quot;Spencer&quot;,&quot;given&quot;:&quot;Kirsten&quot;,&quot;parse-names&quot;:false,&quot;dropping-particle&quot;:&quot;&quot;,&quot;non-dropping-particle&quot;:&quot;&quot;},{&quot;family&quot;:&quot;Baudinet&quot;,&quot;given&quot;:&quot;Livvie&quot;,&quot;parse-names&quot;:false,&quot;dropping-particle&quot;:&quot;&quot;,&quot;non-dropping-particle&quot;:&quot;&quot;}],&quot;container-title&quot;:&quot;Journal of Human Sport and Exercise&quot;,&quot;accessed&quot;:{&quot;date-parts&quot;:[[2024,11,25]]},&quot;DOI&quot;:&quot;10.14198/JHSE.2020.153.06&quot;,&quot;ISSN&quot;:&quot;19885202&quot;,&quot;issued&quot;:{&quot;date-parts&quot;:[[2019]]},&quot;page&quot;:&quot;535-548&quot;,&quot;abstract&quot;:&quot;The last decade, notably the past two years, have seen significant advancements in virtual reality (VR) technology, especially within the development of 3D and 360° virtual environments. Smart Phone technology now allows for head mounted display of this environment which is much more user friendly and cost effective. Sport training can now take full advantage of the improved quality of operating systems and as a result, VR provides visual simulations and immersive, interactive environments. VR technology is becoming more popular with evident influence on collecting various physiological aspects, identifying and improving sensorimotor capabilities, replicating competition and environment situations where reaction time is critical, and developing skill acquisition. This paper, therefore, reviews the existing literature relating to VR and the use of the technology used within sport, skill acquisition and coaching. Specifically, the paper describes VR, examines the uses of VR in sports, the applicability of methodological approaches used along with findings, limitations and the implications for coaching and athlete practice. Additionally, this review reports on VR used within skill acquisition learning/teaching and identifies how the technology can apply to surfing skill development. This paper will promote new ways to hone specific, hard to obtain skills, encouraging novel thinking for coaches.&quot;,&quot;publisher&quot;:&quot;University of Alicante&quot;,&quot;issue&quot;:&quot;3&quot;,&quot;volume&quot;:&quot;15&quot;,&quot;container-title-short&quot;:&quot;&quot;},&quot;isTemporary&quot;:false},{&quot;id&quot;:&quot;f7bf3c83-d4fe-3328-b31c-1370473fdc7d&quot;,&quot;itemData&quot;:{&quot;type&quot;:&quot;article-journal&quot;,&quot;id&quot;:&quot;f7bf3c83-d4fe-3328-b31c-1370473fdc7d&quot;,&quot;title&quot;:&quot;Virtual reality to assess and train team ball sports performance: A scoping review&quot;,&quot;author&quot;:[{&quot;family&quot;:&quot;Faure&quot;,&quot;given&quot;:&quot;Charles&quot;,&quot;parse-names&quot;:false,&quot;dropping-particle&quot;:&quot;&quot;,&quot;non-dropping-particle&quot;:&quot;&quot;},{&quot;family&quot;:&quot;Limballe&quot;,&quot;given&quot;:&quot;Annabelle&quot;,&quot;parse-names&quot;:false,&quot;dropping-particle&quot;:&quot;&quot;,&quot;non-dropping-particle&quot;:&quot;&quot;},{&quot;family&quot;:&quot;Bideau&quot;,&quot;given&quot;:&quot;Benoit&quot;,&quot;parse-names&quot;:false,&quot;dropping-particle&quot;:&quot;&quot;,&quot;non-dropping-particle&quot;:&quot;&quot;},{&quot;family&quot;:&quot;Kulpa&quot;,&quot;given&quot;:&quot;Richard&quot;,&quot;parse-names&quot;:false,&quot;dropping-particle&quot;:&quot;&quot;,&quot;non-dropping-particle&quot;:&quot;&quot;}],&quot;container-title&quot;:&quot;Journal of Sports Sciences&quot;,&quot;accessed&quot;:{&quot;date-parts&quot;:[[2024,10,29]]},&quot;DOI&quot;:&quot;10.1080/02640414.2019.1689807&quot;,&quot;ISSN&quot;:&quot;1466447X&quot;,&quot;PMID&quot;:&quot;31724487&quot;,&quot;URL&quot;:&quot;https://www.tandfonline.com/doi/abs/10.1080/02640414.2019.1689807&quot;,&quot;issued&quot;:{&quot;date-parts&quot;:[[2020,1,17]]},&quot;page&quot;:&quot;192-205&quot;,&quot;abstract&quot;:&quot;1. Dynamic sport situations are complex phenomena, emerging at the confluence of attributes and constraints pertaining to the performer, their environment, and the task performed (Newell, 1986). In...&quot;,&quot;publisher&quot;:&quot;Routledge&quot;,&quot;issue&quot;:&quot;2&quot;,&quot;volume&quot;:&quot;38&quot;,&quot;container-title-short&quot;:&quot;J Sports Sci&quot;},&quot;isTemporary&quot;:false}]},{&quot;citationID&quot;:&quot;MENDELEY_CITATION_e30af1dc-8c63-471a-b6f8-ab63a4e6997e&quot;,&quot;properties&quot;:{&quot;noteIndex&quot;:0},&quot;isEdited&quot;:false,&quot;manualOverride&quot;:{&quot;isManuallyOverridden&quot;:false,&quot;citeprocText&quot;:&quot;(34)&quot;,&quot;manualOverrideText&quot;:&quot;&quot;},&quot;citationTag&quot;:&quot;MENDELEY_CITATION_v3_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&quot;,&quot;citationItems&quot;:[{&quot;id&quot;:&quot;2d08647d-2aeb-3911-b0c2-d7e9e21ebba1&quot;,&quot;itemData&quot;:{&quot;type&quot;:&quot;article-journal&quot;,&quot;id&quot;:&quot;2d08647d-2aeb-3911-b0c2-d7e9e21ebba1&quot;,&quot;title&quot;:&quot;Too Real to Be Virtual: Autonomic and EEG Responses to Extreme Stress Scenarios in Virtual Reality&quot;,&quot;author&quot;:[{&quot;family&quot;:&quot;Fadeev&quot;,&quot;given&quot;:&quot;Kirill A.&quot;,&quot;parse-names&quot;:false,&quot;dropping-particle&quot;:&quot;&quot;,&quot;non-dropping-particle&quot;:&quot;&quot;},{&quot;family&quot;:&quot;Smirnov&quot;,&quot;given&quot;:&quot;Alexey S.&quot;,&quot;parse-names&quot;:false,&quot;dropping-particle&quot;:&quot;&quot;,&quot;non-dropping-particle&quot;:&quot;&quot;},{&quot;family&quot;:&quot;Zhigalova&quot;,&quot;given&quot;:&quot;Olga P.&quot;,&quot;parse-names&quot;:false,&quot;dropping-particle&quot;:&quot;&quot;,&quot;non-dropping-particle&quot;:&quot;&quot;},{&quot;family&quot;:&quot;Bazhina&quot;,&quot;given&quot;:&quot;Polina S.&quot;,&quot;parse-names&quot;:false,&quot;dropping-particle&quot;:&quot;&quot;,&quot;non-dropping-particle&quot;:&quot;&quot;},{&quot;family&quot;:&quot;Tumialis&quot;,&quot;given&quot;:&quot;Alexey&quot;,&quot;parse-names&quot;:false,&quot;dropping-particle&quot;:&quot;V.&quot;,&quot;non-dropping-particle&quot;:&quot;&quot;},{&quot;family&quot;:&quot;Golokhvast&quot;,&quot;given&quot;:&quot;Kirill S.&quot;,&quot;parse-names&quot;:false,&quot;dropping-particle&quot;:&quot;&quot;,&quot;non-dropping-particle&quot;:&quot;&quot;}],&quot;container-title&quot;:&quot;Behavioural Neurology&quot;,&quot;accessed&quot;:{&quot;date-parts&quot;:[[2024,10,29]]},&quot;DOI&quot;:&quot;10.1155/2020/5758038&quot;,&quot;ISSN&quot;:&quot;1875-8584&quot;,&quot;PMID&quot;:&quot;32256856&quot;,&quot;URL&quot;:&quot;https://onlinelibrary.wiley.com/doi/full/10.1155/2020/5758038&quot;,&quot;issued&quot;:{&quot;date-parts&quot;:[[2020,1,1]]},&quot;page&quot;:&quot;5758038&quot;,&quot;abstract&quot;:&quot;The evolution of virtual reality (VR) technologies requires setting boundaries of its use. In this study, 3 female participants were experiencing VR scenarios with stressful content and their activity of the autonomic nervous system and EEG were recorded. It has been discovered that virtual reality can evoke acute stress reactions accompanied by activation of the sympathetic nervous system and a decrease in the activity of the parasympathetic nervous system. The high-stress response is accompanied by a decrease in the power of the EEG, and, on the contrary, the activation of the avoidance reaction is accompanied by an increase in the power of the EEG alpha waves. Therefore, the use of stressful VR content can cause high emotional stress to a user and restrictions should be considered.&quot;,&quot;publisher&quot;:&quot;John Wiley &amp; Sons, Ltd&quot;,&quot;issue&quot;:&quot;1&quot;,&quot;volume&quot;:&quot;2020&quot;,&quot;container-title-short&quot;:&quot;&quot;},&quot;isTemporary&quot;:false}]},{&quot;citationID&quot;:&quot;MENDELEY_CITATION_82ce36d8-b956-4bbe-8436-07df51bf8bb6&quot;,&quot;properties&quot;:{&quot;noteIndex&quot;:0},&quot;isEdited&quot;:false,&quot;manualOverride&quot;:{&quot;isManuallyOverridden&quot;:false,&quot;citeprocText&quot;:&quot;(35)&quot;,&quot;manualOverrideText&quot;:&quot;&quot;},&quot;citationTag&quot;:&quot;MENDELEY_CITATION_v3_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&quot;,&quot;citationItems&quot;:[{&quot;id&quot;:&quot;fb52325d-e2c2-3988-b07b-5547a167a844&quot;,&quot;itemData&quot;:{&quot;type&quot;:&quot;article-journal&quot;,&quot;id&quot;:&quot;fb52325d-e2c2-3988-b07b-5547a167a844&quot;,&quot;title&quot;:&quot;Sex differences in stress reactivity to the trier social stress test in virtual reality&quot;,&quot;author&quot;:[{&quot;family&quot;:&quot;Liu&quot;,&quot;given&quot;:&quot;Qing&quot;,&quot;parse-names&quot;:false,&quot;dropping-particle&quot;:&quot;&quot;,&quot;non-dropping-particle&quot;:&quot;&quot;},{&quot;family&quot;:&quot;Zhang&quot;,&quot;given&quot;:&quot;Wenjuan&quot;,&quot;parse-names&quot;:false,&quot;dropping-particle&quot;:&quot;&quot;,&quot;non-dropping-particle&quot;:&quot;&quot;}],&quot;container-title&quot;:&quot;Psychology Research and Behavior Management&quot;,&quot;accessed&quot;:{&quot;date-parts&quot;:[[2024,10,29]]},&quot;DOI&quot;:&quot;10.2147/PRBM.S268039&quot;,&quot;ISSN&quot;:&quot;11791578&quot;,&quot;URL&quot;:&quot;https://www.tandfonline.com/action/journalInformation?journalCode=dprb20&quot;,&quot;issued&quot;:{&quot;date-parts&quot;:[[2020]]},&quot;page&quot;:&quot;859-869&quot;,&quot;abstract&quot;:&quot;Objective: The aims of the present study were twofold: 1) to examine the effects of a virtual reality version of Trier Social Stress Test (TSST-VR) using a placebo as the control condi-tion; 2) to delineate sex differences in psychophysiological responses following the TSST-VR. Methods: Healthy young male (n = 30) and female (n = 30) undergraduates were randomly assigned to a psychosocial stress protocol condition or to a non-stressful control condition (placebo) also under virtual reality environment (VR). Electrodermal activity (EDA), heart rate (HR) and heart rate variability (HRV) were measured throughout the condition. The visual analog scale (VAS) was used to assess the perceived stress before and after the condition. We also included subjective scales of emotional states and coping. Results: Different ANOVAs showed that after VR, the stress group reported higher scores on VAS than the non-stress group. Before VR, compared with females, the males showed stronger EDA and higher HRV. Under VR, the males had lower HR. After VR, the males’ HR was still lower than females’, but their HRV was higher than females’. Finally, the correlation between subjective and objective reactivity demonstrated that HRV during the experiment was negatively correlated to depression and negative affect. The HRV after VR was negatively correlated to the positive coping but was positively correlated to the depression. Conclusion: These findings suggest that the TSST-VR could be used as an available tool for testing sex differences to psychosocial stress induction in experimental settings. Compared with females, males were more sensitive to stress. The scores on depression, negative affect and positive coping before the stress induction may be able to predict the arousal of the sympathetic nervous system across the stress situations.&quot;,&quot;publisher&quot;:&quot;Dove Medical Press Ltd&quot;,&quot;volume&quot;:&quot;13&quot;,&quot;container-title-short&quot;:&quot;Psychol Res Behav Manag&quot;},&quot;isTemporary&quot;:false}]},{&quot;citationID&quot;:&quot;MENDELEY_CITATION_544c1226-3cd1-4ad1-ad1f-69d00adc6fb0&quot;,&quot;properties&quot;:{&quot;noteIndex&quot;:0},&quot;isEdited&quot;:false,&quot;manualOverride&quot;:{&quot;isManuallyOverridden&quot;:false,&quot;citeprocText&quot;:&quot;(34)&quot;,&quot;manualOverrideText&quot;:&quot;&quot;},&quot;citationTag&quot;:&quot;MENDELEY_CITATION_v3_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&quot;,&quot;citationItems&quot;:[{&quot;id&quot;:&quot;2d08647d-2aeb-3911-b0c2-d7e9e21ebba1&quot;,&quot;itemData&quot;:{&quot;type&quot;:&quot;article-journal&quot;,&quot;id&quot;:&quot;2d08647d-2aeb-3911-b0c2-d7e9e21ebba1&quot;,&quot;title&quot;:&quot;Too Real to Be Virtual: Autonomic and EEG Responses to Extreme Stress Scenarios in Virtual Reality&quot;,&quot;author&quot;:[{&quot;family&quot;:&quot;Fadeev&quot;,&quot;given&quot;:&quot;Kirill A.&quot;,&quot;parse-names&quot;:false,&quot;dropping-particle&quot;:&quot;&quot;,&quot;non-dropping-particle&quot;:&quot;&quot;},{&quot;family&quot;:&quot;Smirnov&quot;,&quot;given&quot;:&quot;Alexey S.&quot;,&quot;parse-names&quot;:false,&quot;dropping-particle&quot;:&quot;&quot;,&quot;non-dropping-particle&quot;:&quot;&quot;},{&quot;family&quot;:&quot;Zhigalova&quot;,&quot;given&quot;:&quot;Olga P.&quot;,&quot;parse-names&quot;:false,&quot;dropping-particle&quot;:&quot;&quot;,&quot;non-dropping-particle&quot;:&quot;&quot;},{&quot;family&quot;:&quot;Bazhina&quot;,&quot;given&quot;:&quot;Polina S.&quot;,&quot;parse-names&quot;:false,&quot;dropping-particle&quot;:&quot;&quot;,&quot;non-dropping-particle&quot;:&quot;&quot;},{&quot;family&quot;:&quot;Tumialis&quot;,&quot;given&quot;:&quot;Alexey&quot;,&quot;parse-names&quot;:false,&quot;dropping-particle&quot;:&quot;V.&quot;,&quot;non-dropping-particle&quot;:&quot;&quot;},{&quot;family&quot;:&quot;Golokhvast&quot;,&quot;given&quot;:&quot;Kirill S.&quot;,&quot;parse-names&quot;:false,&quot;dropping-particle&quot;:&quot;&quot;,&quot;non-dropping-particle&quot;:&quot;&quot;}],&quot;container-title&quot;:&quot;Behavioural Neurology&quot;,&quot;accessed&quot;:{&quot;date-parts&quot;:[[2024,10,29]]},&quot;DOI&quot;:&quot;10.1155/2020/5758038&quot;,&quot;ISSN&quot;:&quot;1875-8584&quot;,&quot;PMID&quot;:&quot;32256856&quot;,&quot;URL&quot;:&quot;https://onlinelibrary.wiley.com/doi/full/10.1155/2020/5758038&quot;,&quot;issued&quot;:{&quot;date-parts&quot;:[[2020,1,1]]},&quot;page&quot;:&quot;5758038&quot;,&quot;abstract&quot;:&quot;The evolution of virtual reality (VR) technologies requires setting boundaries of its use. In this study, 3 female participants were experiencing VR scenarios with stressful content and their activity of the autonomic nervous system and EEG were recorded. It has been discovered that virtual reality can evoke acute stress reactions accompanied by activation of the sympathetic nervous system and a decrease in the activity of the parasympathetic nervous system. The high-stress response is accompanied by a decrease in the power of the EEG, and, on the contrary, the activation of the avoidance reaction is accompanied by an increase in the power of the EEG alpha waves. Therefore, the use of stressful VR content can cause high emotional stress to a user and restrictions should be considered.&quot;,&quot;publisher&quot;:&quot;John Wiley &amp; Sons, Ltd&quot;,&quot;issue&quot;:&quot;1&quot;,&quot;volume&quot;:&quot;2020&quot;,&quot;container-title-short&quot;:&quot;&quot;},&quot;isTemporary&quot;:false}]},{&quot;citationID&quot;:&quot;MENDELEY_CITATION_fcc1142d-ee0b-45f5-a0be-295cd21d67fd&quot;,&quot;properties&quot;:{&quot;noteIndex&quot;:0},&quot;isEdited&quot;:false,&quot;manualOverride&quot;:{&quot;isManuallyOverridden&quot;:false,&quot;citeprocText&quot;:&quot;(36)&quot;,&quot;manualOverrideText&quot;:&quot;&quot;},&quot;citationTag&quot;:&quot;MENDELEY_CITATION_v3_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&quot;,&quot;citationItems&quot;:[{&quot;id&quot;:&quot;e17d4338-af2f-3e3d-aed4-4a01910a3a95&quot;,&quot;itemData&quot;:{&quot;type&quot;:&quot;article-journal&quot;,&quot;id&quot;:&quot;e17d4338-af2f-3e3d-aed4-4a01910a3a95&quot;,&quot;title&quot;:&quot;IMVEST, an immersive multimodal virtual environment stress test for humans that adjusts challenge to individual's performance&quot;,&quot;author&quot;:[{&quot;family&quot;:&quot;Rodrigues&quot;,&quot;given&quot;:&quot;João&quot;,&quot;parse-names&quot;:false,&quot;dropping-particle&quot;:&quot;&quot;,&quot;non-dropping-particle&quot;:&quot;&quot;},{&quot;family&quot;:&quot;Studer&quot;,&quot;given&quot;:&quot;Erik&quot;,&quot;parse-names&quot;:false,&quot;dropping-particle&quot;:&quot;&quot;,&quot;non-dropping-particle&quot;:&quot;&quot;},{&quot;family&quot;:&quot;Streuber&quot;,&quot;given&quot;:&quot;Stephan&quot;,&quot;parse-names&quot;:false,&quot;dropping-particle&quot;:&quot;&quot;,&quot;non-dropping-particle&quot;:&quot;&quot;},{&quot;family&quot;:&quot;Sandi&quot;,&quot;given&quot;:&quot;Carmen&quot;,&quot;parse-names&quot;:false,&quot;dropping-particle&quot;:&quot;&quot;,&quot;non-dropping-particle&quot;:&quot;&quot;}],&quot;container-title&quot;:&quot;Neurobiology of Stress&quot;,&quot;accessed&quot;:{&quot;date-parts&quot;:[[2024,10,29]]},&quot;DOI&quot;:&quot;10.1016/J.YNSTR.2021.100382&quot;,&quot;ISSN&quot;:&quot;2352-2895&quot;,&quot;issued&quot;:{&quot;date-parts&quot;:[[2021,11,1]]},&quot;page&quot;:&quot;100382&quot;,&quot;abstract&quot;:&quot;Laboratory stressors are essential tools to study the human stress response. However, despite considerable progress in the development of stress induction procedures in recent years, the field is still missing standardization and the methods employed frequently require considerable personnel resources. Virtual reality (VR) offers flexible solutions to these problems, but available VR stress-induction tests still contain important sources of variation that challenge data interpretation. One of the major drawbacks is that tasks based on motivated performance do not adapt to individual abilities. Here, we provide open access to, and present, a novel and standardized immersive multimodal virtual environment stress test (IMVEST) in which participants are simultaneously exposed to mental -arithmetic calculations- and environmental challenges, along with intense visual and auditory stimulation. It contains critical elements of stress elicitation – perceived threat to physical self, social-evaluative threat and negative feedback, uncontrollability and unpredictability – and adjusts mathematical challenge to individual's ongoing performance. It is accompanied by a control VR scenario offering a comparable but not stressful situation. We validate and characterize the stress response to IMVEST in one-hundred-and-eighteen participants. Both cortisol and a wide range of autonomic nervous system (ANS) markers – extracted from the electrocardiogram, electrodermal activity and respiration – are significantly affected. We also show that ANS features can be used to train a stress prediction machine learning model that strongly discriminates between stress and control conditions, and indicates which aspects of IMVEST affect specific ANS components.&quot;,&quot;publisher&quot;:&quot;Elsevier&quot;,&quot;volume&quot;:&quot;15&quot;,&quot;container-title-short&quot;:&quot;Neurobiol Stress&quot;},&quot;isTemporary&quot;:false}]},{&quot;citationID&quot;:&quot;MENDELEY_CITATION_59dac352-6c94-40db-9e47-3bad69ff32da&quot;,&quot;properties&quot;:{&quot;noteIndex&quot;:0},&quot;isEdited&quot;:false,&quot;manualOverride&quot;:{&quot;isManuallyOverridden&quot;:false,&quot;citeprocText&quot;:&quot;(37)&quot;,&quot;manualOverrideText&quot;:&quot;&quot;},&quot;citationTag&quot;:&quot;MENDELEY_CITATION_v3_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&quot;,&quot;citationItems&quot;:[{&quot;id&quot;:&quot;53196811-ea19-3f52-8df2-f9ce1b0f14e3&quot;,&quot;itemData&quot;:{&quot;type&quot;:&quot;article-journal&quot;,&quot;id&quot;:&quot;53196811-ea19-3f52-8df2-f9ce1b0f14e3&quot;,&quot;title&quot;:&quot;Virtual Reality Experience: Immersion, Sense of Presence, and Cybersickness&quot;,&quot;author&quot;:[{&quot;family&quot;:&quot;Servotte&quot;,&quot;given&quot;:&quot;Jean Christophe&quot;,&quot;parse-names&quot;:false,&quot;dropping-particle&quot;:&quot;&quot;,&quot;non-dropping-particle&quot;:&quot;&quot;},{&quot;family&quot;:&quot;Goosse&quot;,&quot;given&quot;:&quot;Manon&quot;,&quot;parse-names&quot;:false,&quot;dropping-particle&quot;:&quot;&quot;,&quot;non-dropping-particle&quot;:&quot;&quot;},{&quot;family&quot;:&quot;Campbell&quot;,&quot;given&quot;:&quot;Suzanne Hetzell&quot;,&quot;parse-names&quot;:false,&quot;dropping-particle&quot;:&quot;&quot;,&quot;non-dropping-particle&quot;:&quot;&quot;},{&quot;family&quot;:&quot;Dardenne&quot;,&quot;given&quot;:&quot;Nadia&quot;,&quot;parse-names&quot;:false,&quot;dropping-particle&quot;:&quot;&quot;,&quot;non-dropping-particle&quot;:&quot;&quot;},{&quot;family&quot;:&quot;Pilote&quot;,&quot;given&quot;:&quot;Bruno&quot;,&quot;parse-names&quot;:false,&quot;dropping-particle&quot;:&quot;&quot;,&quot;non-dropping-particle&quot;:&quot;&quot;},{&quot;family&quot;:&quot;Simoneau&quot;,&quot;given&quot;:&quot;Ivan L.&quot;,&quot;parse-names&quot;:false,&quot;dropping-particle&quot;:&quot;&quot;,&quot;non-dropping-particle&quot;:&quot;&quot;},{&quot;family&quot;:&quot;Guillaume&quot;,&quot;given&quot;:&quot;Michèle&quot;,&quot;parse-names&quot;:false,&quot;dropping-particle&quot;:&quot;&quot;,&quot;non-dropping-particle&quot;:&quot;&quot;},{&quot;family&quot;:&quot;Bragard&quot;,&quot;given&quot;:&quot;Isabelle&quot;,&quot;parse-names&quot;:false,&quot;dropping-particle&quot;:&quot;&quot;,&quot;non-dropping-particle&quot;:&quot;&quot;},{&quot;family&quot;:&quot;Ghuysen&quot;,&quot;given&quot;:&quot;Alexandre&quot;,&quot;parse-names&quot;:false,&quot;dropping-particle&quot;:&quot;&quot;,&quot;non-dropping-particle&quot;:&quot;&quot;}],&quot;container-title&quot;:&quot;Clinical Simulation in Nursing&quot;,&quot;accessed&quot;:{&quot;date-parts&quot;:[[2024,10,29]]},&quot;DOI&quot;:&quot;10.1016/J.ECNS.2019.09.006&quot;,&quot;ISSN&quot;:&quot;1876-1399&quot;,&quot;issued&quot;:{&quot;date-parts&quot;:[[2020,1,1]]},&quot;page&quot;:&quot;35-43&quot;,&quot;abstract&quot;:&quot;Introduction: Virtual reality (VR) is a recent topic in healthcare education. Little is known about the factors affecting the immersion and the sense of presence in VR. This study aimed to understand the elements that influence the sense of presence among undergraduate healthcare students and postgraduate (PG). Methods: Undergraduate healthcare students (n = 42) and PG (n = 19) were immersed in a mass casualty incident–immersive simulation. Participants completed questionnaires before (immersion propensity, stress) and after immersion (sense of presence, stress, cybersickness, and satisfaction). The qualitative component of the study provided the context for the quantitative results. Results: The sense of presence was high among both groups but higher among PG (p = .02) and was positively correlated to immersion propensity (r = 0.36; p &lt; .001). The level of cybersickness was low despite a discomfort induced by the VR material. A significant group-by-time effect was found for stress (p &lt; .001). Stress levels increased more in the PG through the immersion without effect on the sense of presence. Conclusion: In accordance with the results, the mass casualty incident–immersive simulation induced a high level of sense of presence and a low level of cybersickness. The sense of presence was correlated with the individual immersion propensity.&quot;,&quot;publisher&quot;:&quot;Elsevier&quot;,&quot;volume&quot;:&quot;38&quot;,&quot;container-title-short&quot;:&quot;Clin Simul Nurs&quot;},&quot;isTemporary&quot;:false}]},{&quot;citationID&quot;:&quot;MENDELEY_CITATION_265a733f-e2b1-41b2-89f8-9ad098fb11da&quot;,&quot;properties&quot;:{&quot;noteIndex&quot;:0},&quot;isEdited&quot;:false,&quot;manualOverride&quot;:{&quot;isManuallyOverridden&quot;:false,&quot;citeprocText&quot;:&quot;(38)&quot;,&quot;manualOverrideText&quot;:&quot;&quot;},&quot;citationTag&quot;:&quot;MENDELEY_CITATION_v3_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&quot;,&quot;citationItems&quot;:[{&quot;id&quot;:&quot;05363212-1c1d-3ee9-8edf-24087ea148ad&quot;,&quot;itemData&quot;:{&quot;type&quot;:&quot;chapter&quot;,&quot;id&quot;:&quot;05363212-1c1d-3ee9-8edf-24087ea148ad&quot;,&quot;title&quot;:&quot;Immersive Virtual Reality in Sports&quot;,&quot;author&quot;:[{&quot;family&quot;:&quot;Jackson II&quot;,&quot;given&quot;:&quot;Trone&quot;,&quot;parse-names&quot;:false,&quot;dropping-particle&quot;:&quot;&quot;,&quot;non-dropping-particle&quot;:&quot;&quot;}],&quot;DOI&quot;:&quot;10.4018/978-1-7998-4222-4.ch008&quot;,&quot;URL&quot;:&quot;http://services.igi-global.com/resolvedoi/resolve.aspx?doi=10.4018/978-1-7998-4222-4.ch008&quot;,&quot;issued&quot;:{&quot;date-parts&quot;:[[2021]]},&quot;page&quot;:&quot;135-150&quot;,&quot;container-title-short&quot;:&quot;&quot;},&quot;isTemporary&quot;:false}]},{&quot;citationID&quot;:&quot;MENDELEY_CITATION_c216fbab-d960-4993-b95b-248078cedc9d&quot;,&quot;properties&quot;:{&quot;noteIndex&quot;:0},&quot;isEdited&quot;:false,&quot;manualOverride&quot;:{&quot;isManuallyOverridden&quot;:false,&quot;citeprocText&quot;:&quot;(39,40)&quot;,&quot;manualOverrideText&quot;:&quot;&quot;},&quot;citationTag&quot;:&quot;MENDELEY_CITATION_v3_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&quot;,&quot;citationItems&quot;:[{&quot;id&quot;:&quot;3a5a5b20-c833-398c-bbf1-b97591980b87&quot;,&quot;itemData&quot;:{&quot;type&quot;:&quot;article-journal&quot;,&quot;id&quot;:&quot;3a5a5b20-c833-398c-bbf1-b97591980b87&quot;,&quot;title&quot;:&quot;Observing Actions Through Immersive Virtual Reality Enhances Motor Imagery Training&quot;,&quot;author&quot;:[{&quot;family&quot;:&quot;Choi&quot;,&quot;given&quot;:&quot;Jin Woo&quot;,&quot;parse-names&quot;:false,&quot;dropping-particle&quot;:&quot;&quot;,&quot;non-dropping-particle&quot;:&quot;&quot;},{&quot;family&quot;:&quot;Kim&quot;,&quot;given&quot;:&quot;Byung Hyung&quot;,&quot;parse-names&quot;:false,&quot;dropping-particle&quot;:&quot;&quot;,&quot;non-dropping-particle&quot;:&quot;&quot;},{&quot;family&quot;:&quot;Huh&quot;,&quot;given&quot;:&quot;Sejoon&quot;,&quot;parse-names&quot;:false,&quot;dropping-particle&quot;:&quot;&quot;,&quot;non-dropping-particle&quot;:&quot;&quot;},{&quot;family&quot;:&quot;Jo&quot;,&quot;given&quot;:&quot;Sungho&quot;,&quot;parse-names&quot;:false,&quot;dropping-particle&quot;:&quot;&quot;,&quot;non-dropping-particle&quot;:&quot;&quot;}],&quot;container-title&quot;:&quot;IEEE Transactions on Neural Systems and Rehabilitation Engineering&quot;,&quot;DOI&quot;:&quot;10.1109/TNSRE.2020.2998123&quot;,&quot;ISSN&quot;:&quot;1534-4320&quot;,&quot;URL&quot;:&quot;https://ieeexplore.ieee.org/document/9103109/&quot;,&quot;issued&quot;:{&quot;date-parts&quot;:[[2020,7]]},&quot;page&quot;:&quot;1614-1622&quot;,&quot;issue&quot;:&quot;7&quot;,&quot;volume&quot;:&quot;28&quot;,&quot;container-title-short&quot;:&quot;&quot;},&quot;isTemporary&quot;:false},{&quot;id&quot;:&quot;4ac668fa-ab17-3d81-ab73-268eda15b93d&quot;,&quot;itemData&quot;:{&quot;type&quot;:&quot;article-journal&quot;,&quot;id&quot;:&quot;4ac668fa-ab17-3d81-ab73-268eda15b93d&quot;,&quot;title&quot;:&quot;Virtual Reality-Guided Motor Imagery Increases Corticomotor Excitability in Healthy Volunteers and Stroke Patients&quot;,&quot;author&quot;:[{&quot;family&quot;:&quot;Im&quot;,&quot;given&quot;:&quot;Hyungjun&quot;,&quot;parse-names&quot;:false,&quot;dropping-particle&quot;:&quot;&quot;,&quot;non-dropping-particle&quot;:&quot;&quot;},{&quot;family&quot;:&quot;Ku&quot;,&quot;given&quot;:&quot;Jeunghun&quot;,&quot;parse-names&quot;:false,&quot;dropping-particle&quot;:&quot;&quot;,&quot;non-dropping-particle&quot;:&quot;&quot;},{&quot;family&quot;:&quot;Kim&quot;,&quot;given&quot;:&quot;Hyun Jung&quot;,&quot;parse-names&quot;:false,&quot;dropping-particle&quot;:&quot;&quot;,&quot;non-dropping-particle&quot;:&quot;&quot;},{&quot;family&quot;:&quot;Kang&quot;,&quot;given&quot;:&quot;Youn Joo&quot;,&quot;parse-names&quot;:false,&quot;dropping-particle&quot;:&quot;&quot;,&quot;non-dropping-particle&quot;:&quot;&quot;}],&quot;container-title&quot;:&quot;Annals of Rehabilitation Medicine&quot;,&quot;accessed&quot;:{&quot;date-parts&quot;:[[2024,10,29]]},&quot;DOI&quot;:&quot;10.5535/ARM.2016.40.3.420&quot;,&quot;ISSN&quot;:&quot;22340653&quot;,&quot;URL&quot;:&quot;https://synapse.koreamed.org/articles/1150106&quot;,&quot;issued&quot;:{&quot;date-parts&quot;:[[2016]]},&quot;page&quot;:&quot;420-431&quot;,&quot;abstract&quot;:&quot;Objective To investigate the effects of using motor imagery (MI) in combination with a virtual reality (VR) program on healthy volunteers and stroke patients. In addition, this study investigated whether task variability within the VR-guided MI programs would influence corticomotor excitability. Methods The present study included 15 stroke patients and 15 healthy right-handed volunteers who were presented with four different conditions in a random order: rest, MI alone, VR-guided MI, and VR-guided MI with task variability. The corticomotor excitability of each participant was assessed before, during, and after each condition by measuring changes in the various parameters of motor-evoked potentials (MEPs) of the extensor carpi radials (ECR). Changes in intracortical inhibition (ICI) and intracortical facilitation (ICF) were calculated after each condition as percentages of inhibition (%INH) and facilitation (%FAC) at rest. Results In both groups, the increases in MEP amplitudes were greater during the two VR-guided MI conditions than during MI alone. Additionally, the reductions in ECR %INH in both groups were greater under the condition involving VR-guided MI with task variability than under that involving VR-guided MI with regular interval. Conclusion The corticomotor excitability elicited by MI using a VR avatar representation was greater than that elicited by MI with real body observations. Furthermore, the use of task variability in a VR program may enhance neural regeneration after stroke by reducing ICI. The present findings support the use of various VR programs as well as the concept of combining MI with VR programs for neurorehabilitation.&quot;,&quot;publisher&quot;:&quot;Korean Academy of Rehabilitation Medicine&quot;,&quot;issue&quot;:&quot;3&quot;,&quot;volume&quot;:&quot;40&quot;,&quot;container-title-short&quot;:&quot;Ann Rehabil Med&quot;},&quot;isTemporary&quot;:false}]},{&quot;citationID&quot;:&quot;MENDELEY_CITATION_2485ed02-84ab-472e-b8e0-2926963f6576&quot;,&quot;properties&quot;:{&quot;noteIndex&quot;:0},&quot;isEdited&quot;:false,&quot;manualOverride&quot;:{&quot;isManuallyOverridden&quot;:false,&quot;citeprocText&quot;:&quot;(41)&quot;,&quot;manualOverrideText&quot;:&quot;&quot;},&quot;citationTag&quot;:&quot;MENDELEY_CITATION_v3_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&quot;,&quot;citationItems&quot;:[{&quot;id&quot;:&quot;a80f759b-dc1a-3e20-9414-7cd4445d8e93&quot;,&quot;itemData&quot;:{&quot;type&quot;:&quot;article-journal&quot;,&quot;id&quot;:&quot;a80f759b-dc1a-3e20-9414-7cd4445d8e93&quot;,&quot;title&quot;:&quot;The Effect of Virtual Reality Technology on the Imagery Skills and Performance of Target-Based Sports Athletes&quot;,&quot;author&quot;:[{&quot;family&quot;:&quot;Bedir&quot;,&quot;given&quot;:&quot;Deniz&quot;,&quot;parse-names&quot;:false,&quot;dropping-particle&quot;:&quot;&quot;,&quot;non-dropping-particle&quot;:&quot;&quot;},{&quot;family&quot;:&quot;Erhan&quot;,&quot;given&quot;:&quot;Süleyman Erim&quot;,&quot;parse-names&quot;:false,&quot;dropping-particle&quot;:&quot;&quot;,&quot;non-dropping-particle&quot;:&quot;&quot;}],&quot;container-title&quot;:&quot;Frontiers in Psychology&quot;,&quot;accessed&quot;:{&quot;date-parts&quot;:[[2024,10,29]]},&quot;DOI&quot;:&quot;10.3389/fpsyg.2020.02073&quot;,&quot;ISSN&quot;:&quot;1664-1078&quot;,&quot;PMID&quot;:&quot;33551887&quot;,&quot;URL&quot;:&quot;https://pubmed.ncbi.nlm.nih.gov/33551887/&quot;,&quot;issued&quot;:{&quot;date-parts&quot;:[[2021,1,22]]},&quot;abstract&quot;:&quot;The aim of this study is the examination of the effect of virtual reality based imagery (VRBI) training programs on the shot performance and imagery skills of athletes and, and to conduct a comparison with Visual Motor Behavior Rehearsal and Video Modeling (VMBR + VM). In the research, mixed research method and sequential explanatory design were used. In the quantitative dimension of the study the semi-experimental model was used, and in the qualitative dimension the case study design was adopted. The research participants were selected from athletes who were involved in our target sports: curling ( n = 14), bowling ( n = 13), and archery ( n = 7). All participants were randomly assigned to VMBR + VM ( n = 11), VRBI ( n = 12), and Control ( n = 11) groups through the “Research Randomizer” program. The quantitative data of the study was: the weekly shot performance scores of the athletes and the data obtained from the “Movement Imagery Questionnaire-Revised.” The qualitative data was obtained from the data collected from the semi-structured interview guide, which was developed by researchers and field experts. According to the results obtained from the study, there were statistically significant differences between the groups in terms of shot performance and imagery skills. VRBI training athletes showed more improvement in the 4-week period than the athletes in the VMBR + VM group, in terms of both shot performance and imagery skills. In addition, the VRBI group adapted to the imagery training earlier than the VMBR + VM group. As a result, it was seen that they showed faster development in shot performances. From these findings, it can be said that VRBI program is more efficient in terms of shot performance and imagery skills than VMBR + VM, which is the most used imaging training model.&quot;,&quot;publisher&quot;:&quot;Front Psychol&quot;,&quot;volume&quot;:&quot;11&quot;,&quot;container-title-short&quot;:&quot;Front Psychol&quot;},&quot;isTemporary&quot;:false}]},{&quot;citationID&quot;:&quot;MENDELEY_CITATION_7084fe7f-7e12-4732-a6ea-155bd742f196&quot;,&quot;properties&quot;:{&quot;noteIndex&quot;:0},&quot;isEdited&quot;:false,&quot;manualOverride&quot;:{&quot;isManuallyOverridden&quot;:false,&quot;citeprocText&quot;:&quot;(42)&quot;,&quot;manualOverrideText&quot;:&quot;&quot;},&quot;citationTag&quot;:&quot;MENDELEY_CITATION_v3_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&quot;,&quot;citationItems&quot;:[{&quot;id&quot;:&quot;cbbf25ab-b7ff-3b56-8a25-0981bad8d70e&quot;,&quot;itemData&quot;:{&quot;type&quot;:&quot;article-journal&quot;,&quot;id&quot;:&quot;cbbf25ab-b7ff-3b56-8a25-0981bad8d70e&quot;,&quot;title&quot;:&quot;The influence of imagery capacity in motor performance improvement.&quot;,&quot;author&quot;:[{&quot;family&quot;:&quot;Ruffino&quot;,&quot;given&quot;:&quot;Célia&quot;,&quot;parse-names&quot;:false,&quot;dropping-particle&quot;:&quot;&quot;,&quot;non-dropping-particle&quot;:&quot;&quot;},{&quot;family&quot;:&quot;Papaxanthis&quot;,&quot;given&quot;:&quot;Charalambos&quot;,&quot;parse-names&quot;:false,&quot;dropping-particle&quot;:&quot;&quot;,&quot;non-dropping-particle&quot;:&quot;&quot;},{&quot;family&quot;:&quot;Lebon&quot;,&quot;given&quot;:&quot;Florent&quot;,&quot;parse-names&quot;:false,&quot;dropping-particle&quot;:&quot;&quot;,&quot;non-dropping-particle&quot;:&quot;&quot;}],&quot;container-title&quot;:&quot;Experimental brain research&quot;,&quot;accessed&quot;:{&quot;date-parts&quot;:[[2024,10,29]]},&quot;DOI&quot;:&quot;10.1007/s00221-017-5039-8&quot;,&quot;ISSN&quot;:&quot;1432-1106&quot;,&quot;PMID&quot;:&quot;28733754&quot;,&quot;URL&quot;:&quot;https://link.springer.com/article/10.1007/s00221-017-5039-8&quot;,&quot;issued&quot;:{&quot;date-parts&quot;:[[2017,10,1]]},&quot;page&quot;:&quot;3049-3057&quot;,&quot;abstract&quot;:&quot;Motor imagery (MI) training improves motor performance, but the inter-individual variability of this improvement remains still unexplored. In this study, we tested the influence of imagery ability on the performance improvement following MI training. Twenty participants were randomly distributed into the MI or control group. They actually performed, at pre- and post-test sessions, a revisited version of the Nine Hole Peg Test, a speed-accuracy trade-off task, commonly used in clinics. Between the tests, the MI group mentally trained on the task (5 blocks of 10 trials), while the control group watched a non-emotional documentary. Before and during MI training, we tested the imagery ability of the MI group, by the revised version of Movement Imagery Questionnaire and by the estimation of vividness for the movement task at each block (subjective evaluation-SE). In the post-test, the MI group significantly decreased the movement duration by -12.1 ± 5.7% (P &lt; 0.001), whereas the control group did not (-2.68 ± 5%, P = 0.68). For the MI group, the percentage of improvement was correlated neither to the MIQ-R nor to the SE reported after block 1. However, we observed an evolution of the SE during training, with a positive correlation between performance improvement and SE at block 4 (R = 0.61, P = 0.03) and at block 5 (R = 0.68, P = 0.04). The current study shows that motor performance may be positively influenced, whilst not predicted, by the capacity to form vivid movement images throughout the mental training. These findings are of interest for clinical interventions using MI as a complementary rehabilitation tool.&quot;,&quot;publisher&quot;:&quot;Springer Verlag&quot;,&quot;issue&quot;:&quot;10&quot;,&quot;volume&quot;:&quot;235&quot;,&quot;container-title-short&quot;:&quot;Exp Brain Res&quot;},&quot;isTemporary&quot;:false}]},{&quot;citationID&quot;:&quot;MENDELEY_CITATION_382a397f-46d6-4de3-b960-99f99346603b&quot;,&quot;properties&quot;:{&quot;noteIndex&quot;:0},&quot;isEdited&quot;:false,&quot;manualOverride&quot;:{&quot;isManuallyOverridden&quot;:false,&quot;citeprocText&quot;:&quot;(43)&quot;,&quot;manualOverrideText&quot;:&quot;&quot;},&quot;citationTag&quot;:&quot;MENDELEY_CITATION_v3_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&quot;,&quot;citationItems&quot;:[{&quot;id&quot;:&quot;6f636077-67ef-3fe9-b33c-94daa5c7bf44&quot;,&quot;itemData&quot;:{&quot;type&quot;:&quot;article-journal&quot;,&quot;id&quot;:&quot;6f636077-67ef-3fe9-b33c-94daa5c7bf44&quot;,&quot;title&quot;:&quot;Bayes factor approaches for testing interval null hypotheses&quot;,&quot;author&quot;:[{&quot;family&quot;:&quot;Morey&quot;,&quot;given&quot;:&quot;Richard D.&quot;,&quot;parse-names&quot;:false,&quot;dropping-particle&quot;:&quot;&quot;,&quot;non-dropping-particle&quot;:&quot;&quot;},{&quot;family&quot;:&quot;Rouder&quot;,&quot;given&quot;:&quot;Jeffrey N.&quot;,&quot;parse-names&quot;:false,&quot;dropping-particle&quot;:&quot;&quot;,&quot;non-dropping-particle&quot;:&quot;&quot;}],&quot;container-title&quot;:&quot;Psychological methods&quot;,&quot;accessed&quot;:{&quot;date-parts&quot;:[[2022,8,6]]},&quot;DOI&quot;:&quot;10.1037/A0024377&quot;,&quot;ISSN&quot;:&quot;1939-1463&quot;,&quot;PMID&quot;:&quot;21787084&quot;,&quot;URL&quot;:&quot;https://pubmed-ncbi-nlm-nih-gov.proxy.insermbiblio.inist.fr/21787084/&quot;,&quot;issued&quot;:{&quot;date-parts&quot;:[[2011,12]]},&quot;page&quot;:&quot;406-419&quot;,&quot;abstract&quot;:&quot;Psychological theories are statements of constraint. The role of hypothesis testing in psychology is to test whether specific theoretical constraints hold in data. Bayesian statistics is well suited to the task of finding supporting evidence for constraint, because it allows for comparing evidence for 2 hypotheses against each another. One issue in hypothesis testing is that constraints may hold only approximately rather than exactly, and the reason for small deviations may be trivial or uninteresting. In the large-sample limit, these uninteresting, small deviations lead to the rejection of a useful constraint. In this article, we develop several Bayes factor 1-sample tests for the assessment of approximate equality and ordinal constraints. In these tests, the null hypothesis covers a small interval of non-0 but negligible effect sizes around 0. These Bayes factors are alternatives to previously developed Bayes factors, which do not allow for interval null hypotheses, and may especially prove useful to researchers who use statistical equivalence testing. To facilitate adoption of these Bayes factor tests, we provide easy-to-use software. © 2011 American Psychological Association.&quot;,&quot;publisher&quot;:&quot;Psychol Methods&quot;,&quot;issue&quot;:&quot;4&quot;,&quot;volume&quot;:&quot;16&quot;,&quot;container-title-short&quot;:&quot;Psychol Methods&quot;},&quot;isTemporary&quot;:false}]},{&quot;citationID&quot;:&quot;MENDELEY_CITATION_23549f7f-bea5-4818-988b-51a9851fa9b7&quot;,&quot;properties&quot;:{&quot;noteIndex&quot;:0},&quot;isEdited&quot;:false,&quot;manualOverride&quot;:{&quot;isManuallyOverridden&quot;:false,&quot;citeprocText&quot;:&quot;(29,44–46)&quot;,&quot;manualOverrideText&quot;:&quot;&quot;},&quot;citationTag&quot;:&quot;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&quot;,&quot;citationItems&quot;:[{&quot;id&quot;:&quot;b4cdef66-3e37-3e89-8dcc-65f8b5b9ed0c&quot;,&quot;itemData&quot;:{&quot;type&quot;:&quot;article-journal&quot;,&quot;id&quot;:&quot;b4cdef66-3e37-3e89-8dcc-65f8b5b9ed0c&quot;,&quot;title&quot;:&quot;Does mental practice enhance performance?&quot;,&quot;author&quot;:[{&quot;family&quot;:&quot;Driskell&quot;,&quot;given&quot;:&quot;James E.&quot;,&quot;parse-names&quot;:false,&quot;dropping-particle&quot;:&quot;&quot;,&quot;non-dropping-particle&quot;:&quot;&quot;},{&quot;family&quot;:&quot;Copper&quot;,&quot;given&quot;:&quot;Carolyn&quot;,&quot;parse-names&quot;:false,&quot;dropping-particle&quot;:&quot;&quot;,&quot;non-dropping-particle&quot;:&quot;&quot;},{&quot;family&quot;:&quot;Moran&quot;,&quot;given&quot;:&quot;Aidan&quot;,&quot;parse-names&quot;:false,&quot;dropping-particle&quot;:&quot;&quot;,&quot;non-dropping-particle&quot;:&quot;&quot;}],&quot;container-title&quot;:&quot;Journal of Applied Psychology&quot;,&quot;accessed&quot;:{&quot;date-parts&quot;:[[2024,10,29]]},&quot;DOI&quot;:&quot;10.1037/0021-9010.79.4.481&quot;,&quot;ISSN&quot;:&quot;1939-1854&quot;,&quot;URL&quot;:&quot;http://doi.apa.org/getdoi.cfm?doi=10.1037/0021-9010.79.4.481&quot;,&quot;issued&quot;:{&quot;date-parts&quot;:[[1994,8]]},&quot;page&quot;:&quot;481-492&quot;,&quot;abstract&quot;:&quot;Mental practice is the cognitive rehearsal of a task prior to performance. Although most researchers contend that mental practice is an effective means of enhancing performance, a clear consensus is precluded because (a) mental practice is often defined so loosely as to include almost any type of mental preparation and (b) empirical results are inconclusive. A meta-analysis of the literature on mental practice was conducted to determine the effect of mental practice on performance and to identify conditions under which mental practice is most effective. Results indicated that mental practice has a positive and significant effect on performance, and the effectiveness of mental practice was moderated by the type of task, the retention interval between practice and performance, and the length or duration of the mental practice intervention.&quot;,&quot;issue&quot;:&quot;4&quot;,&quot;volume&quot;:&quot;79&quot;,&quot;container-title-short&quot;:&quot;&quot;},&quot;isTemporary&quot;:false},{&quot;id&quot;:&quot;f98cca16-64cf-32e1-8fd6-0ebf32814a21&quot;,&quot;itemData&quot;:{&quot;type&quot;:&quot;article-journal&quot;,&quot;id&quot;:&quot;f98cca16-64cf-32e1-8fd6-0ebf32814a21&quot;,&quot;title&quot;:&quot;The effects of imagery interventions in sports: a meta-analysis&quot;,&quot;author&quot;:[{&quot;family&quot;:&quot;Simonsmeier&quot;,&quot;given&quot;:&quot;Bianca A.&quot;,&quot;parse-names&quot;:false,&quot;dropping-particle&quot;:&quot;&quot;,&quot;non-dropping-particle&quot;:&quot;&quot;},{&quot;family&quot;:&quot;Andronie&quot;,&quot;given&quot;:&quot;Melina&quot;,&quot;parse-names&quot;:false,&quot;dropping-particle&quot;:&quot;&quot;,&quot;non-dropping-particle&quot;:&quot;&quot;},{&quot;family&quot;:&quot;Buecker&quot;,&quot;given&quot;:&quot;Susanne&quot;,&quot;parse-names&quot;:false,&quot;dropping-particle&quot;:&quot;&quot;,&quot;non-dropping-particle&quot;:&quot;&quot;},{&quot;family&quot;:&quot;Frank&quot;,&quot;given&quot;:&quot;Cornelia&quot;,&quot;parse-names&quot;:false,&quot;dropping-particle&quot;:&quot;&quot;,&quot;non-dropping-particle&quot;:&quot;&quot;}],&quot;container-title&quot;:&quot;International Review of Sport and Exercise Psychology&quot;,&quot;accessed&quot;:{&quot;date-parts&quot;:[[2024,10,29]]},&quot;DOI&quot;:&quot;10.1080/1750984X.2020.1780627&quot;,&quot;ISSN&quot;:&quot;1750-984X&quot;,&quot;URL&quot;:&quot;https://www.tandfonline.com/doi/full/10.1080/1750984X.2020.1780627&quot;,&quot;issued&quot;:{&quot;date-parts&quot;:[[2021,1,1]]},&quot;page&quot;:&quot;186-207&quot;,&quot;abstract&quot;:&quot;Imagery interventions are an established psychological tool to enhance performance, psychological skills, and injury rehabilitation. Previous meta-analyses found positive effects of mental practice on performance, leaving it open whether imagery can also enhance outcomes other than performance such as motivational or affective outcomes. We performed a meta-analysis to extend the current understanding of the effectiveness of imagery in sports on any sport specific outcome and the relevance of additional variables potentially moderating the effect. The overall effect of imagery interventions was medium in magnitude with d = 0.431 (95% CI [0.298, 0.563]). Imagery interventions significantly enhanced motor performance, motivational outcomes, and affective outcomes. Summarized across all outcomes, imagery combined with physical practice was more effective than physical practice alone, indicating differential effects of imagery and physical practice. We found the same pattern of result for performance outcomes. The effectiveness of imagery was positively associated with the intensity of the imagery training. We discuss our results against previous meta-analyses on mental practice and the background of theoretical and practical aspects of imagery. Moreover, we lay out directions for future research by providing a comprehensive overview of research gaps in the literature on imagery.&quot;,&quot;publisher&quot;:&quot;Routledge&quot;,&quot;issue&quot;:&quot;1&quot;,&quot;volume&quot;:&quot;14&quot;,&quot;container-title-short&quot;:&quot;Int Rev Sport Exerc Psychol&quot;},&quot;isTemporary&quot;:false},{&quot;id&quot;:&quot;b60553ee-6eb2-317a-83e8-299b19944d34&quot;,&quot;itemData&quot;:{&quot;type&quot;:&quot;article-journal&quot;,&quot;id&quot;:&quot;b60553ee-6eb2-317a-83e8-299b19944d34&quot;,&quot;title&quot;:&quot;Does mental practice still enhance performance? A 24 Year follow-up and meta-analytic replication and extension&quot;,&quot;author&quot;:[{&quot;family&quot;:&quot;Toth&quot;,&quot;given&quot;:&quot;Adam J.&quot;,&quot;parse-names&quot;:false,&quot;dropping-particle&quot;:&quot;&quot;,&quot;non-dropping-particle&quot;:&quot;&quot;},{&quot;family&quot;:&quot;McNeill&quot;,&quot;given&quot;:&quot;Eoghan&quot;,&quot;parse-names&quot;:false,&quot;dropping-particle&quot;:&quot;&quot;,&quot;non-dropping-particle&quot;:&quot;&quot;},{&quot;family&quot;:&quot;Hayes&quot;,&quot;given&quot;:&quot;Kevin&quot;,&quot;parse-names&quot;:false,&quot;dropping-particle&quot;:&quot;&quot;,&quot;non-dropping-particle&quot;:&quot;&quot;},{&quot;family&quot;:&quot;Moran&quot;,&quot;given&quot;:&quot;Aidan P.&quot;,&quot;parse-names&quot;:false,&quot;dropping-particle&quot;:&quot;&quot;,&quot;non-dropping-particle&quot;:&quot;&quot;},{&quot;family&quot;:&quot;Campbell&quot;,&quot;given&quot;:&quot;Mark&quot;,&quot;parse-names&quot;:false,&quot;dropping-particle&quot;:&quot;&quot;,&quot;non-dropping-particle&quot;:&quot;&quot;}],&quot;container-title&quot;:&quot;Psychology of Sport and Exercise&quot;,&quot;accessed&quot;:{&quot;date-parts&quot;:[[2024,10,29]]},&quot;DOI&quot;:&quot;10.1016/j.psychsport.2020.101672&quot;,&quot;ISSN&quot;:&quot;14690292&quot;,&quot;URL&quot;:&quot;https://linkinghub.elsevier.com/retrieve/pii/S1469029219301530&quot;,&quot;issued&quot;:{&quot;date-parts&quot;:[[2020,5,1]]},&quot;page&quot;:&quot;101672&quot;,&quot;abstract&quot;:&quot;Objectives: Motor imagery (MI) is a dynamic mental state during which the representation of a given motor movement is rehearsed in working memory without overt motor output. Mental practice (MP; also known as motor imagery practice) is the systematic application of MI for the cognitive rehearsal of a task in the absence of overt physical movements. Although MP is known to enhance skilled performance, debate still exists about the magnitude and moderators of these imagery effects. Against this background, and amid concerns about the “reproducibility crisis” in psychology, it seems timely to revisit, update and extend a key meta-analysis of MP effects published over two decades ago – namely, that of Driskell, Copper, and Moran (1994). To this end, the present paper reports a methodological replication of the Driskell et al's (1994) meta-analysis of MP effects. Design &amp; method: Included are 37 studies on MP effects published between 1995 and 2018. Nine factors were selected to examine the extent to which they moderate the effectiveness of mental practice, providing a window into the conditions under which mental practice is most effectively implemented. Practice Type (Mental or Physical), Expertise, Duration of practice (both program and session), Task Type, and Control Type were retained as factors of interest from the original Driskell et al. (1994) meta-analysis. In order to further explore the nuance of mental practice implementation, we additionally examined the Imagery Type, the Performance Measure used, Activity Type (team versus individual activities) and the Setting of the intervention. Results: Following publication bias analyses, our results confirm that overall, MP has a small but significant positive effect on performance (r = 0.131). Moderators of this beneficial effect were MP duration, type of task and type of imagery used. Conclusions: We conclude that MP has an enduring positive influence on performance.&quot;,&quot;publisher&quot;:&quot;Elsevier&quot;,&quot;volume&quot;:&quot;48&quot;,&quot;container-title-short&quot;:&quot;Psychol Sport Exerc&quot;},&quot;isTemporary&quot;:false},{&quot;id&quot;:&quot;b52c9907-be00-3903-94a8-6231c87e7961&quot;,&quot;itemData&quot;:{&quot;type&quot;:&quot;article-journal&quot;,&quot;id&quot;:&quot;b52c9907-be00-3903-94a8-6231c87e7961&quot;,&quot;title&quot;:&quot;Mental imagery training programs for developing sport-specific motor skills: a systematic review and meta-analysis&quot;,&quot;author&quot;:[{&quot;family&quot;:&quot;Lindsay&quot;,&quot;given&quot;:&quot;Riki S.&quot;,&quot;parse-names&quot;:false,&quot;dropping-particle&quot;:&quot;&quot;,&quot;non-dropping-particle&quot;:&quot;&quot;},{&quot;family&quot;:&quot;Larkin&quot;,&quot;given&quot;:&quot;Paul&quot;,&quot;parse-names&quot;:false,&quot;dropping-particle&quot;:&quot;&quot;,&quot;non-dropping-particle&quot;:&quot;&quot;},{&quot;family&quot;:&quot;Kittel&quot;,&quot;given&quot;:&quot;Aden&quot;,&quot;parse-names&quot;:false,&quot;dropping-particle&quot;:&quot;&quot;,&quot;non-dropping-particle&quot;:&quot;&quot;},{&quot;family&quot;:&quot;Spittle&quot;,&quot;given&quot;:&quot;Michael&quot;,&quot;parse-names&quot;:false,&quot;dropping-particle&quot;:&quot;&quot;,&quot;non-dropping-particle&quot;:&quot;&quot;}],&quot;container-title&quot;:&quot;Physical Education and Sport Pedagogy&quot;,&quot;DOI&quot;:&quot;10.1080/17408989.2021.1991297&quot;,&quot;ISSN&quot;:&quot;1740-8989&quot;,&quot;URL&quot;:&quot;https://doi.org/10.1080/17408989.2021.1991297&quot;,&quot;issued&quot;:{&quot;date-parts&quot;:[[2023,7,4]]},&quot;page&quot;:&quot;444-465&quot;,&quot;abstract&quot;:&quot;Background: Physical practice is the cornerstone of acquiring and developing movement skills in physical education and sport. However, research has suggested that psychological tools, such as mental imagery (MI), could effectively supplement a learner's physical practice schedule. MI is the mental simulation of a movement or situation in the absence of an overt physical output. Previous reviews have established the efficacy of MI for improving motor skills in sport. Further investigation, however, will help strengthen previous findings by focusing exclusively on studies that apply MI programs for the development of sport-specific motor skills. Purpose: The purpose of this paper is to examine the overall effectiveness of MI programs for developing sport-specific motor skills and investigate program principles that may moderate the efficacy of MI programs, such as practice type, skill level, skill complexity, performance measures, duration, practice setting, and session frequency. By examining key program variables for MI, this review seeks to provide practical recommendations for physical educators and sports coaches on how they might effectively design and deliver a MI program to develop sport-specific motor skills. Method: The review was conducted according to the Preferred Reporting Items for Systematic Reviews and Meta-analyses (PRISMA) guidelines. To provide practical recommendations for physical educators and sports coaches for effective MI programs, the following moderator variables were examined using subgroup analysis: (1) skill complexity, (2) skill level, (3) program duration, (4) session frequency, (5) MI practice type, and (6) practice context. The PEDro scale was used to assess study quality. The presence of publication bias was evaluated using the Trim and Fill method to calculate an adjusted and unbiased overall effect. Results: The systematic review included 36 studies (n = 1449). A random-effects meta-analysis of standardised mean differences yielded an initial 135 individual effect sizes. A composite approach accounted for statistical dependence between effects and yielded 58 individual effects for further analysis. Analysis indicated that MI has a significant effect on performance (g = 0.476). Further analysis revealed significant effects on performance outcomes for MI combined with physical practice and MI alone (g = 0.579 and 0.298, respectively). Subgroup analyses revealed these beneficial effects be moderated by skill complexity, elements of skill performance, and MI delivery type. Conclusions and recommendations: These results presented in our meta-analysis highlight the overall benefit of MI practice for developing sport-specific motor skills. However, there is a paucity of research on the effects of MI on complex skills and in physical education and sport coaching contexts. Although most studies presented in this review were conducted in controlled research settings, there are clear parallels between the skills practiced in these studies and those implemented in physical education and sport coaching. The efficacy of MI alone presents a potentially beneficial tool when physical practice is not possible or when physical training needs reduction (e.g. in-season sports competition). Therefore, it is encouraged that physical educators and sports coaches collaborate with sport psychology practitioners to investigate the efficacy of the several MI program variables presented in this review.&quot;,&quot;publisher&quot;:&quot;Taylor &amp; Francis&quot;,&quot;issue&quot;:&quot;4&quot;,&quot;volume&quot;:&quot;28&quot;,&quot;container-title-short&quot;:&quot;Phys Educ Sport Pedagogy&quot;},&quot;isTemporary&quot;:false}]},{&quot;citationID&quot;:&quot;MENDELEY_CITATION_65c5ee68-0980-456f-b6a6-8e53f13b743a&quot;,&quot;properties&quot;:{&quot;noteIndex&quot;:0},&quot;isEdited&quot;:false,&quot;manualOverride&quot;:{&quot;isManuallyOverridden&quot;:false,&quot;citeprocText&quot;:&quot;(21,23,24)&quot;,&quot;manualOverrideText&quot;:&quot;&quot;},&quot;citationTag&quot;:&quot;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&quot;,&quot;citationItems&quot;:[{&quot;id&quot;:&quot;27048800-0cbc-313c-804c-69b7fd5ea1c8&quot;,&quot;itemData&quot;:{&quot;type&quot;:&quot;article-journal&quot;,&quot;id&quot;:&quot;27048800-0cbc-313c-804c-69b7fd5ea1c8&quot;,&quot;title&quot;:&quot;Acquisition and consolidation processes following motor imagery practice&quot;,&quot;author&quot;:[{&quot;family&quot;:&quot;Ruffino&quot;,&quot;given&quot;:&quot;Célia&quot;,&quot;parse-names&quot;:false,&quot;dropping-particle&quot;:&quot;&quot;,&quot;non-dropping-particle&quot;:&quot;&quot;},{&quot;family&quot;:&quot;Truong&quot;,&quot;given&quot;:&quot;Charlène&quot;,&quot;parse-names&quot;:false,&quot;dropping-particle&quot;:&quot;&quot;,&quot;non-dropping-particle&quot;:&quot;&quot;},{&quot;family&quot;:&quot;Dupont&quot;,&quot;given&quot;:&quot;William&quot;,&quot;parse-names&quot;:false,&quot;dropping-particle&quot;:&quot;&quot;,&quot;non-dropping-particle&quot;:&quot;&quot;},{&quot;family&quot;:&quot;Bouguila&quot;,&quot;given&quot;:&quot;Fatma&quot;,&quot;parse-names&quot;:false,&quot;dropping-particle&quot;:&quot;&quot;,&quot;non-dropping-particle&quot;:&quot;&quot;},{&quot;family&quot;:&quot;Michel&quot;,&quot;given&quot;:&quot;Carine&quot;,&quot;parse-names&quot;:false,&quot;dropping-particle&quot;:&quot;&quot;,&quot;non-dropping-particle&quot;:&quot;&quot;},{&quot;family&quot;:&quot;Lebon&quot;,&quot;given&quot;:&quot;Florent&quot;,&quot;parse-names&quot;:false,&quot;dropping-particle&quot;:&quot;&quot;,&quot;non-dropping-particle&quot;:&quot;&quot;},{&quot;family&quot;:&quot;Papaxanthis&quot;,&quot;given&quot;:&quot;Charalambos&quot;,&quot;parse-names&quot;:false,&quot;dropping-particle&quot;:&quot;&quot;,&quot;non-dropping-particle&quot;:&quot;&quot;}],&quot;container-title&quot;:&quot;Scientific Reports&quot;,&quot;DOI&quot;:&quot;10.1038/s41598-021-81994-y&quot;,&quot;ISBN&quot;:&quot;0123456789&quot;,&quot;ISSN&quot;:&quot;2045-2322&quot;,&quot;PMID&quot;:&quot;33504870&quot;,&quot;URL&quot;:&quot;https://doi.org/10.1038/s41598-021-81994-y&quot;,&quot;issued&quot;:{&quot;date-parts&quot;:[[2021,12,27]]},&quot;page&quot;:&quot;2295&quot;,&quot;abstract&quot;:&quot;It well-known that mental training improves skill performance. Here, we evaluated skill acquisition and consolidation after physical or motor imagery practice, by means of an arm pointing task requiring speed-accuracy trade-off. In the main experiment, we showed a significant enhancement of skill after both practices (72 training trials), with a better acquisition after physical practice. Interestingly, we found a positive impact of the passage of time (+ 6 h post training) on skill consolidation for the motor imagery training only, without any effect of sleep (+ 24 h post training) for none of the interventions. In a control experiment, we matched the gain in skill learning after physical training (new group) with that obtained after motor imagery training (main experiment) to evaluate skill consolidation after the same amount of learning. Skill performance in this control group deteriorated with the passage of time and sleep. In another control experiment, we increased the number of imagined trials (n = 100, new group) to compare the acquisition and consolidation processes of this group with that observed in the motor imagery group of the main experiment. We did not find significant differences between the two groups. These findings suggest that physical and motor imagery practice drive skill learning through different acquisition and consolidation processes.&quot;,&quot;publisher&quot;:&quot;Nature Publishing Group UK&quot;,&quot;issue&quot;:&quot;1&quot;,&quot;volume&quot;:&quot;11&quot;,&quot;container-title-short&quot;:&quot;Sci Rep&quot;},&quot;isTemporary&quot;:false},{&quot;id&quot;:&quot;093fbfd2-0485-3bc3-a0b5-40b195ead402&quot;,&quot;itemData&quot;:{&quot;type&quot;:&quot;article-journal&quot;,&quot;id&quot;:&quot;093fbfd2-0485-3bc3-a0b5-40b195ead402&quot;,&quot;title&quot;:&quot;Time-of-day effects on skill acquisition and consolidation after physical and mental practices.&quot;,&quot;author&quot;:[{&quot;family&quot;:&quot;Truong&quot;,&quot;given&quot;:&quot;Charlène&quot;,&quot;parse-names&quot;:false,&quot;dropping-particle&quot;:&quot;&quot;,&quot;non-dropping-particle&quot;:&quot;&quot;},{&quot;family&quot;:&quot;Hilt&quot;,&quot;given&quot;:&quot;Pauline M.&quot;,&quot;parse-names&quot;:false,&quot;dropping-particle&quot;:&quot;&quot;,&quot;non-dropping-particle&quot;:&quot;&quot;},{&quot;family&quot;:&quot;Bouguila&quot;,&quot;given&quot;:&quot;Fatma&quot;,&quot;parse-names&quot;:false,&quot;dropping-particle&quot;:&quot;&quot;,&quot;non-dropping-particle&quot;:&quot;&quot;},{&quot;family&quot;:&quot;Bove&quot;,&quot;given&quot;:&quot;Marco&quot;,&quot;parse-names&quot;:false,&quot;dropping-particle&quot;:&quot;&quot;,&quot;non-dropping-particle&quot;:&quot;&quot;},{&quot;family&quot;:&quot;Lebon&quot;,&quot;given&quot;:&quot;Florent&quot;,&quot;parse-names&quot;:false,&quot;dropping-particle&quot;:&quot;&quot;,&quot;non-dropping-particle&quot;:&quot;&quot;},{&quot;family&quot;:&quot;Papaxanthis&quot;,&quot;given&quot;:&quot;Charalambos&quot;,&quot;parse-names&quot;:false,&quot;dropping-particle&quot;:&quot;&quot;,&quot;non-dropping-particle&quot;:&quot;&quot;},{&quot;family&quot;:&quot;Ruffino&quot;,&quot;given&quot;:&quot;Célia&quot;,&quot;parse-names&quot;:false,&quot;dropping-particle&quot;:&quot;&quot;,&quot;non-dropping-particle&quot;:&quot;&quot;}],&quot;container-title&quot;:&quot;Scientific Reports&quot;,&quot;accessed&quot;:{&quot;date-parts&quot;:[[2022,6,1]]},&quot;DOI&quot;:&quot;10.1038/S41598-022-09749-X&quot;,&quot;ISSN&quot;:&quot;2045-2322&quot;,&quot;PMID&quot;:&quot;35396365&quot;,&quot;URL&quot;:&quot;https://europepmc.org/articles/PMC8993858&quot;,&quot;issued&quot;:{&quot;date-parts&quot;:[[2022,4,8]]},&quot;page&quot;:&quot;5933-5933&quot;,&quot;abstract&quot;:&quot;&lt;p&gt;Time-of-day influences both physical and mental performances. Its impact on motor learning is, however, not well established yet. Here, using a finger tapping-task, we investigated the time-of-day effect on skill acquisition (i.e., immediately after a physical or mental practice session) and consolidation (i.e., 24 h later). Two groups (one physical and one mental) were trained in the morning (10 a.m.) and two others (one physical and one mental) in the afternoon (3 p.m.). We found an enhancement of motor skill following both types of practice, whatever the time of the day, with a better acquisition for the physical than the mental group. Interestingly, there was a better consolidation for both groups when the training session was scheduled in the afternoon. Overall, our results indicate that the time-of-day positively influences motor skill consolidation and thus must be considered to optimize training protocols in sport and clinical domains to potentiate motor learning.&lt;/p&gt;&quot;,&quot;issue&quot;:&quot;1&quot;,&quot;volume&quot;:&quot;12&quot;,&quot;container-title-short&quot;:&quot;Sci Rep&quot;},&quot;isTemporary&quot;:false},{&quot;id&quot;:&quot;eafd5145-0001-3c30-bad4-a37b0efd70e6&quot;,&quot;itemData&quot;:{&quot;type&quot;:&quot;article-journal&quot;,&quot;id&quot;:&quot;eafd5145-0001-3c30-bad4-a37b0efd70e6&quot;,&quot;title&quot;:&quot;Motor Learning Without Doing: Trial-by-Trial Improvement in Motor Performance During Mental Training&quot;,&quot;author&quot;:[{&quot;family&quot;:&quot;Gentili&quot;,&quot;given&quot;:&quot;Rodolphe&quot;,&quot;parse-names&quot;:false,&quot;dropping-particle&quot;:&quot;&quot;,&quot;non-dropping-particle&quot;:&quot;&quot;},{&quot;family&quot;:&quot;Han&quot;,&quot;given&quot;:&quot;Cheol E.&quot;,&quot;parse-names&quot;:false,&quot;dropping-particle&quot;:&quot;&quot;,&quot;non-dropping-particle&quot;:&quot;&quot;},{&quot;family&quot;:&quot;Schweighofer&quot;,&quot;given&quot;:&quot;Nicolas&quot;,&quot;parse-names&quot;:false,&quot;dropping-particle&quot;:&quot;&quot;,&quot;non-dropping-particle&quot;:&quot;&quot;},{&quot;family&quot;:&quot;Papaxanthis&quot;,&quot;given&quot;:&quot;Charalambos&quot;,&quot;parse-names&quot;:false,&quot;dropping-particle&quot;:&quot;&quot;,&quot;non-dropping-particle&quot;:&quot;&quot;}],&quot;container-title&quot;:&quot;Journal of Neurophysiology&quot;,&quot;DOI&quot;:&quot;10.1152/jn.00257.2010&quot;,&quot;ISSN&quot;:&quot;0022-3077&quot;,&quot;URL&quot;:&quot;https://www.physiology.org/doi/10.1152/jn.00257.2010&quot;,&quot;issued&quot;:{&quot;date-parts&quot;:[[2010,8]]},&quot;page&quot;:&quot;774-783&quot;,&quot;abstract&quot;:&quot;Although there is converging experimental and clinical evidences suggesting that mental training with motor imagery can improve motor performance, it is unclear how humans can learn movements through mental training despite the lack of sensory feedback from the body and the environment. In a first experiment, we measured the trial-by-trial decrease in durations of executed movements (physical training group) and mentally simulated movements (motor-imagery training group), by means of training on a multiple-target arm-pointing task requiring high accuracy and speed. Movement durations were significantly lower in posttest compared with pretest after both physical and motor-imagery training. Although both the posttraining performance and the rate of learning were smaller in motor-imagery training group than in physical training group, the change in movement duration and the asymptotic movement duration after a hypothetical large number of trials were identical. The two control groups (eye-movement training and rest groups) did not show change in movement duration. In the second experiment, additional kinematic analyses revealed that arm movements were straighter and faster both immediately and 24 h after physical and motor-imagery training. No such improvements were observed in the eye-movement training group. Our results suggest that the brain uses state estimation, provided by internal forward model predictions, to improve motor performance during mental training. Furthermore, our results suggest that mental practice can, at least in young healthy subjects and if given after a short bout of physical practice, be successfully substituted to physical practice to improve motor performance.&quot;,&quot;issue&quot;:&quot;2&quot;,&quot;volume&quot;:&quot;104&quot;,&quot;container-title-short&quot;:&quot;J Neurophysiol&quot;},&quot;isTemporary&quot;:false}]},{&quot;citationID&quot;:&quot;MENDELEY_CITATION_c76cefeb-33db-440f-8617-d5bb7b0a0f41&quot;,&quot;properties&quot;:{&quot;noteIndex&quot;:0},&quot;isEdited&quot;:false,&quot;manualOverride&quot;:{&quot;isManuallyOverridden&quot;:false,&quot;citeprocText&quot;:&quot;(47,48)&quot;,&quot;manualOverrideText&quot;:&quot;&quot;},&quot;citationTag&quot;:&quot;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&quot;,&quot;citationItems&quot;:[{&quot;id&quot;:&quot;f07eeafb-cecd-3709-ba30-fcf572b67185&quot;,&quot;itemData&quot;:{&quot;type&quot;:&quot;article-journal&quot;,&quot;id&quot;:&quot;f07eeafb-cecd-3709-ba30-fcf572b67185&quot;,&quot;title&quot;:&quot;A Systematic Investigation of the Effect of Action Observation Training and Motor Imagery Training on the Development of Mental Representation Structure and Skill Performance&quot;,&quot;author&quot;:[{&quot;family&quot;:&quot;Kim&quot;,&quot;given&quot;:&quot;Taeho&quot;,&quot;parse-names&quot;:false,&quot;dropping-particle&quot;:&quot;&quot;,&quot;non-dropping-particle&quot;:&quot;&quot;},{&quot;family&quot;:&quot;Frank&quot;,&quot;given&quot;:&quot;Cornelia&quot;,&quot;parse-names&quot;:false,&quot;dropping-particle&quot;:&quot;&quot;,&quot;non-dropping-particle&quot;:&quot;&quot;},{&quot;family&quot;:&quot;Schack&quot;,&quot;given&quot;:&quot;Thomas&quot;,&quot;parse-names&quot;:false,&quot;dropping-particle&quot;:&quot;&quot;,&quot;non-dropping-particle&quot;:&quot;&quot;}],&quot;container-title&quot;:&quot;Frontiers in Human Neuroscience&quot;,&quot;accessed&quot;:{&quot;date-parts&quot;:[[2024,10,29]]},&quot;DOI&quot;:&quot;10.3389/fnhum.2017.00499&quot;,&quot;ISSN&quot;:&quot;1662-5161&quot;,&quot;PMID&quot;:&quot;29089881&quot;,&quot;URL&quot;:&quot;https://pubmed.ncbi.nlm.nih.gov/29089881/&quot;,&quot;issued&quot;:{&quot;date-parts&quot;:[[2017,10,17]]},&quot;abstract&quot;:&quot;Action observation training and motor imagery training have independently been studied and considered as an effective training strategy for improving motor skill learning. However, comparative studies of the two training strategies are relatively few. The purpose of this study was to investigate the effects of action observation training and motor imagery training on the development of mental representation structure and golf putting performance as well as the relation between the changes in mental representation structure and skill performance during the early learning stage. Forty novices were randomly assigned to one of four groups: action observation training, motor imagery training, physical practice and no practice. The mental representation structure and putting performance were measured before and after 3 days of training, then after a 2-day retention period. The results showed that mental representation structure and the accuracy of the putting performance were improved over time through the two types of cognitive training (i.e., action observation training and motor imagery training). In addition, we found a significant positive correlation between changes in mental representation structure and skill performance for the action observation training group only. Taken together, these results suggest that both cognitive adaptations and skill improvement occur through the training of the two simulation states of action, and that perceptual-cognitive changes are associated with the change of skill performance for action observation training.&quot;,&quot;publisher&quot;:&quot;Front Hum Neurosci&quot;,&quot;volume&quot;:&quot;11&quot;,&quot;container-title-short&quot;:&quot;Front Hum Neurosci&quot;},&quot;isTemporary&quot;:false},{&quot;id&quot;:&quot;50694df2-fa2b-3afa-a1e5-0abc8a0d2c53&quot;,&quot;itemData&quot;:{&quot;type&quot;:&quot;article-journal&quot;,&quot;id&quot;:&quot;50694df2-fa2b-3afa-a1e5-0abc8a0d2c53&quot;,&quot;title&quot;:&quot;Mental Representation and Mental Practice: Experimental Investigation on the Functional Links between Motor Memory and Motor Imagery&quot;,&quot;author&quot;:[{&quot;family&quot;:&quot;Frank&quot;,&quot;given&quot;:&quot;Cornelia&quot;,&quot;parse-names&quot;:false,&quot;dropping-particle&quot;:&quot;&quot;,&quot;non-dropping-particle&quot;:&quot;&quot;},{&quot;family&quot;:&quot;Land&quot;,&quot;given&quot;:&quot;William M.&quot;,&quot;parse-names&quot;:false,&quot;dropping-particle&quot;:&quot;&quot;,&quot;non-dropping-particle&quot;:&quot;&quot;},{&quot;family&quot;:&quot;Popp&quot;,&quot;given&quot;:&quot;Carmen&quot;,&quot;parse-names&quot;:false,&quot;dropping-particle&quot;:&quot;&quot;,&quot;non-dropping-particle&quot;:&quot;&quot;},{&quot;family&quot;:&quot;Schack&quot;,&quot;given&quot;:&quot;Thomas&quot;,&quot;parse-names&quot;:false,&quot;dropping-particle&quot;:&quot;&quot;,&quot;non-dropping-particle&quot;:&quot;&quot;}],&quot;container-title&quot;:&quot;PLoS ONE&quot;,&quot;accessed&quot;:{&quot;date-parts&quot;:[[2024,10,29]]},&quot;editor&quot;:[{&quot;family&quot;:&quot;Urgesi&quot;,&quot;given&quot;:&quot;Cosimo&quot;,&quot;parse-names&quot;:false,&quot;dropping-particle&quot;:&quot;&quot;,&quot;non-dropping-particle&quot;:&quot;&quot;}],&quot;DOI&quot;:&quot;10.1371/journal.pone.0095175&quot;,&quot;ISSN&quot;:&quot;1932-6203&quot;,&quot;PMID&quot;:&quot;24743576&quot;,&quot;URL&quot;:&quot;https://journals.plos.org/plosone/article?id=10.1371/journal.pone.0095175&quot;,&quot;issued&quot;:{&quot;date-parts&quot;:[[2014,4,17]]},&quot;page&quot;:&quot;e95175&quot;,&quot;abstract&quot;:&quot;Recent research on mental representation of complex action has revealed distinct differences in the structure of representational frameworks between experts and novices. More recently, research on the development of mental representation structure has elicited functional changes in novices' representations as a result of practice. However, research investigating if and how mental practice adds to this adaptation process is lacking. In the present study, we examined the influence of mental practice (i.e., motor imagery rehearsal) on both putting performance and the development of one's representation of the golf putt during early skill acquisition. Novice golfers (N = 52) practiced the task of golf putting under one of four different practice conditions: mental, physical, mental-physical combined, and no practice. Participants were tested prior to and after a practice phase, as well as after a three day retention interval. Mental representation structures of the putt were measured, using the structural dimensional analysis of mental representation. This method provides psychometric data on the distances and groupings of basic action concepts in long-term memory. Additionally, putting accuracy and putting consistency were measured using two-dimensional error scores of each putt. Findings revealed significant performance improvements over the course of practice together with functional adaptations in mental representation structure. Interestingly, after three days of practice, the mental representations of participants who incorporated mental practice into their practice regime displayed representation structures that were more similar to a functional structure than did participants who did not incorporate mental practice. The findings of the present study suggest that mental practice promotes the cognitive adaptation process during motor learning, leading to more elaborate representations than physical practice only.&quot;,&quot;publisher&quot;:&quot;Public Library of Science&quot;,&quot;issue&quot;:&quot;4&quot;,&quot;volume&quot;:&quot;9&quot;,&quot;container-title-short&quot;:&quot;PLoS One&quot;},&quot;isTemporary&quot;:false}]},{&quot;citationID&quot;:&quot;MENDELEY_CITATION_aef9a397-8163-486b-90ca-00f7186e04c4&quot;,&quot;properties&quot;:{&quot;noteIndex&quot;:0},&quot;isEdited&quot;:false,&quot;manualOverride&quot;:{&quot;isManuallyOverridden&quot;:false,&quot;citeprocText&quot;:&quot;(29)&quot;,&quot;manualOverrideText&quot;:&quot;&quot;},&quot;citationTag&quot;:&quot;MENDELEY_CITATION_v3_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&quot;,&quot;citationItems&quot;:[{&quot;id&quot;:&quot;b52c9907-be00-3903-94a8-6231c87e7961&quot;,&quot;itemData&quot;:{&quot;type&quot;:&quot;article-journal&quot;,&quot;id&quot;:&quot;b52c9907-be00-3903-94a8-6231c87e7961&quot;,&quot;title&quot;:&quot;Mental imagery training programs for developing sport-specific motor skills: a systematic review and meta-analysis&quot;,&quot;author&quot;:[{&quot;family&quot;:&quot;Lindsay&quot;,&quot;given&quot;:&quot;Riki S.&quot;,&quot;parse-names&quot;:false,&quot;dropping-particle&quot;:&quot;&quot;,&quot;non-dropping-particle&quot;:&quot;&quot;},{&quot;family&quot;:&quot;Larkin&quot;,&quot;given&quot;:&quot;Paul&quot;,&quot;parse-names&quot;:false,&quot;dropping-particle&quot;:&quot;&quot;,&quot;non-dropping-particle&quot;:&quot;&quot;},{&quot;family&quot;:&quot;Kittel&quot;,&quot;given&quot;:&quot;Aden&quot;,&quot;parse-names&quot;:false,&quot;dropping-particle&quot;:&quot;&quot;,&quot;non-dropping-particle&quot;:&quot;&quot;},{&quot;family&quot;:&quot;Spittle&quot;,&quot;given&quot;:&quot;Michael&quot;,&quot;parse-names&quot;:false,&quot;dropping-particle&quot;:&quot;&quot;,&quot;non-dropping-particle&quot;:&quot;&quot;}],&quot;container-title&quot;:&quot;Physical Education and Sport Pedagogy&quot;,&quot;DOI&quot;:&quot;10.1080/17408989.2021.1991297&quot;,&quot;ISSN&quot;:&quot;1740-8989&quot;,&quot;URL&quot;:&quot;https://doi.org/10.1080/17408989.2021.1991297&quot;,&quot;issued&quot;:{&quot;date-parts&quot;:[[2023,7,4]]},&quot;page&quot;:&quot;444-465&quot;,&quot;abstract&quot;:&quot;Background: Physical practice is the cornerstone of acquiring and developing movement skills in physical education and sport. However, research has suggested that psychological tools, such as mental imagery (MI), could effectively supplement a learner's physical practice schedule. MI is the mental simulation of a movement or situation in the absence of an overt physical output. Previous reviews have established the efficacy of MI for improving motor skills in sport. Further investigation, however, will help strengthen previous findings by focusing exclusively on studies that apply MI programs for the development of sport-specific motor skills. Purpose: The purpose of this paper is to examine the overall effectiveness of MI programs for developing sport-specific motor skills and investigate program principles that may moderate the efficacy of MI programs, such as practice type, skill level, skill complexity, performance measures, duration, practice setting, and session frequency. By examining key program variables for MI, this review seeks to provide practical recommendations for physical educators and sports coaches on how they might effectively design and deliver a MI program to develop sport-specific motor skills. Method: The review was conducted according to the Preferred Reporting Items for Systematic Reviews and Meta-analyses (PRISMA) guidelines. To provide practical recommendations for physical educators and sports coaches for effective MI programs, the following moderator variables were examined using subgroup analysis: (1) skill complexity, (2) skill level, (3) program duration, (4) session frequency, (5) MI practice type, and (6) practice context. The PEDro scale was used to assess study quality. The presence of publication bias was evaluated using the Trim and Fill method to calculate an adjusted and unbiased overall effect. Results: The systematic review included 36 studies (n = 1449). A random-effects meta-analysis of standardised mean differences yielded an initial 135 individual effect sizes. A composite approach accounted for statistical dependence between effects and yielded 58 individual effects for further analysis. Analysis indicated that MI has a significant effect on performance (g = 0.476). Further analysis revealed significant effects on performance outcomes for MI combined with physical practice and MI alone (g = 0.579 and 0.298, respectively). Subgroup analyses revealed these beneficial effects be moderated by skill complexity, elements of skill performance, and MI delivery type. Conclusions and recommendations: These results presented in our meta-analysis highlight the overall benefit of MI practice for developing sport-specific motor skills. However, there is a paucity of research on the effects of MI on complex skills and in physical education and sport coaching contexts. Although most studies presented in this review were conducted in controlled research settings, there are clear parallels between the skills practiced in these studies and those implemented in physical education and sport coaching. The efficacy of MI alone presents a potentially beneficial tool when physical practice is not possible or when physical training needs reduction (e.g. in-season sports competition). Therefore, it is encouraged that physical educators and sports coaches collaborate with sport psychology practitioners to investigate the efficacy of the several MI program variables presented in this review.&quot;,&quot;publisher&quot;:&quot;Taylor &amp; Francis&quot;,&quot;issue&quot;:&quot;4&quot;,&quot;volume&quot;:&quot;28&quot;,&quot;container-title-short&quot;:&quot;Phys Educ Sport Pedagogy&quot;},&quot;isTemporary&quot;:false}]},{&quot;citationID&quot;:&quot;MENDELEY_CITATION_763d1ee3-4634-4ed4-9dc6-eeca284399b7&quot;,&quot;properties&quot;:{&quot;noteIndex&quot;:0},&quot;isEdited&quot;:false,&quot;manualOverride&quot;:{&quot;isManuallyOverridden&quot;:false,&quot;citeprocText&quot;:&quot;(28)&quot;,&quot;manualOverrideText&quot;:&quot;&quot;},&quot;citationTag&quot;:&quot;MENDELEY_CITATION_v3_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&quot;,&quot;citationItems&quot;:[{&quot;id&quot;:&quot;7342e996-7e3a-3e7b-932e-4ae5dfe0cc75&quot;,&quot;itemData&quot;:{&quot;type&quot;:&quot;article-journal&quot;,&quot;id&quot;:&quot;7342e996-7e3a-3e7b-932e-4ae5dfe0cc75&quot;,&quot;title&quot;:&quot;Effects of motor imagery training on service return accuracy in tennis: The role of imagery ability&quot;,&quot;author&quot;:[{&quot;family&quot;:&quot;Robin&quot;,&quot;given&quot;:&quot;Nicolas&quot;,&quot;parse-names&quot;:false,&quot;dropping-particle&quot;:&quot;&quot;,&quot;non-dropping-particle&quot;:&quot;&quot;},{&quot;family&quot;:&quot;Dominique&quot;,&quot;given&quot;:&quot;Laurent&quot;,&quot;parse-names&quot;:false,&quot;dropping-particle&quot;:&quot;&quot;,&quot;non-dropping-particle&quot;:&quot;&quot;},{&quot;family&quot;:&quot;Toussaint&quot;,&quot;given&quot;:&quot;Lucette&quot;,&quot;parse-names&quot;:false,&quot;dropping-particle&quot;:&quot;&quot;,&quot;non-dropping-particle&quot;:&quot;&quot;},{&quot;family&quot;:&quot;Blandin&quot;,&quot;given&quot;:&quot;Yannick&quot;,&quot;parse-names&quot;:false,&quot;dropping-particle&quot;:&quot;&quot;,&quot;non-dropping-particle&quot;:&quot;&quot;},{&quot;family&quot;:&quot;Guillot&quot;,&quot;given&quot;:&quot;Aymeric&quot;,&quot;parse-names&quot;:false,&quot;dropping-particle&quot;:&quot;&quot;,&quot;non-dropping-particle&quot;:&quot;&quot;},{&quot;family&quot;:&quot;Her&quot;,&quot;given&quot;:&quot;Michel&quot;,&quot;parse-names&quot;:false,&quot;dropping-particle&quot;:&quot;Le&quot;,&quot;non-dropping-particle&quot;:&quot;&quot;}],&quot;container-title&quot;:&quot;International Journal of Sport and Exercise Psychology&quot;,&quot;accessed&quot;:{&quot;date-parts&quot;:[[2024,10,29]]},&quot;DOI&quot;:&quot;10.1080/1612197X.2007.9671818&quot;,&quot;ISSN&quot;:&quot;1612-197X&quot;,&quot;URL&quot;:&quot;https://www.tandfonline.com/doi/abs/10.1080/1612197X.2007.9671818&quot;,&quot;issued&quot;:{&quot;date-parts&quot;:[[2007,1]]},&quot;page&quot;:&quot;175-186&quot;,&quot;abstract&quot;:&quot;This study examined how imagery ability could affect motor improvement following motor imagery training in tennis. Skilled tennis players were divided into 3 groups with regard to their MIQ scores (good imager, poor imager, and control group). During a pre-test, participants physically performed 15 service returns toward a target. The motor imagery training period was included during physical training for 15 sessions, and each session consisted of 2 series of 15 imagined trials and 15 physical trials. Some of the participants were required to use internal visual imagery (good and poor imager groups) while others were given a reading task (control group). Finally, 48 hours after the last training session, participants were submitted to a post-test similar to the pre-test. Results indicated that motor imagery improved service return, and that this improvement was better in good imagers than in poor imagers. The impact of motor imagery practice on motor performance, for skilled tennis players, is discussed. [ABSTRACT FROM AUTHOR]&quot;,&quot;publisher&quot;:&quot;Taylor &amp; Francis Group&quot;,&quot;issue&quot;:&quot;2&quot;,&quot;volume&quot;:&quot;5&quot;,&quot;container-title-short&quot;:&quot;Int J Sport Exerc Psychol&quot;},&quot;isTemporary&quot;:false}]},{&quot;citationID&quot;:&quot;MENDELEY_CITATION_69ee18bf-2dcb-44ab-9749-693811cdaa78&quot;,&quot;properties&quot;:{&quot;noteIndex&quot;:0},&quot;isEdited&quot;:false,&quot;manualOverride&quot;:{&quot;isManuallyOverridden&quot;:false,&quot;citeprocText&quot;:&quot;(49)&quot;,&quot;manualOverrideText&quot;:&quot;&quot;},&quot;citationTag&quot;:&quot;MENDELEY_CITATION_v3_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&quot;,&quot;citationItems&quot;:[{&quot;id&quot;:&quot;e4d4f34e-ffe0-30c6-bce3-07435bee9eb3&quot;,&quot;itemData&quot;:{&quot;type&quot;:&quot;article-journal&quot;,&quot;id&quot;:&quot;e4d4f34e-ffe0-30c6-bce3-07435bee9eb3&quot;,&quot;title&quot;:&quot;Examining the emotion aspect of PETTLEP-based imagery and penalty taking performance in soccer&quot;,&quot;author&quot;:[{&quot;family&quot;:&quot;Ramsey&quot;,&quot;given&quot;:&quot;Richard&quot;,&quot;parse-names&quot;:false,&quot;dropping-particle&quot;:&quot;&quot;,&quot;non-dropping-particle&quot;:&quot;&quot;},{&quot;family&quot;:&quot;Cumming&quot;,&quot;given&quot;:&quot;Jennifer&quot;,&quot;parse-names&quot;:false,&quot;dropping-particle&quot;:&quot;&quot;,&quot;non-dropping-particle&quot;:&quot;&quot;},{&quot;family&quot;:&quot;Edwards&quot;,&quot;given&quot;:&quot;Martin Gareth&quot;,&quot;parse-names&quot;:false,&quot;dropping-particle&quot;:&quot;&quot;,&quot;non-dropping-particle&quot;:&quot;&quot;},{&quot;family&quot;:&quot;Williams&quot;,&quot;given&quot;:&quot;Sarah&quot;,&quot;parse-names&quot;:false,&quot;dropping-particle&quot;:&quot;&quot;,&quot;non-dropping-particle&quot;:&quot;&quot;},{&quot;family&quot;:&quot;Brunning&quot;,&quot;given&quot;:&quot;Chris&quot;,&quot;parse-names&quot;:false,&quot;dropping-particle&quot;:&quot;&quot;,&quot;non-dropping-particle&quot;:&quot;&quot;}],&quot;container-title&quot;:&quot;Journal of Sport behavior&quot;,&quot;accessed&quot;:{&quot;date-parts&quot;:[[2024,10,29]]},&quot;ISSN&quot;:&quot;0162-7341&quot;,&quot;URL&quot;:&quot;https://researchers.mq.edu.au/en/publications/examining-the-emotion-aspect-of-pettlep-based-imagery-and-penalty&quot;,&quot;issued&quot;:{&quot;date-parts&quot;:[[2010]]},&quot;page&quot;:&quot;295-314&quot;,&quot;publisher&quot;:&quot;University of South Alabama&quot;,&quot;issue&quot;:&quot;3&quot;,&quot;volume&quot;:&quot;33&quot;,&quot;container-title-short&quot;:&quot;J Sport Behav&quot;},&quot;isTemporary&quot;:false}]},{&quot;citationID&quot;:&quot;MENDELEY_CITATION_16d4e347-8af2-4541-99b8-939368167aa0&quot;,&quot;properties&quot;:{&quot;noteIndex&quot;:0},&quot;isEdited&quot;:false,&quot;manualOverride&quot;:{&quot;isManuallyOverridden&quot;:false,&quot;citeprocText&quot;:&quot;(42)&quot;,&quot;manualOverrideText&quot;:&quot;&quot;},&quot;citationTag&quot;:&quot;MENDELEY_CITATION_v3_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&quot;,&quot;citationItems&quot;:[{&quot;id&quot;:&quot;cbbf25ab-b7ff-3b56-8a25-0981bad8d70e&quot;,&quot;itemData&quot;:{&quot;type&quot;:&quot;article-journal&quot;,&quot;id&quot;:&quot;cbbf25ab-b7ff-3b56-8a25-0981bad8d70e&quot;,&quot;title&quot;:&quot;The influence of imagery capacity in motor performance improvement.&quot;,&quot;author&quot;:[{&quot;family&quot;:&quot;Ruffino&quot;,&quot;given&quot;:&quot;Célia&quot;,&quot;parse-names&quot;:false,&quot;dropping-particle&quot;:&quot;&quot;,&quot;non-dropping-particle&quot;:&quot;&quot;},{&quot;family&quot;:&quot;Papaxanthis&quot;,&quot;given&quot;:&quot;Charalambos&quot;,&quot;parse-names&quot;:false,&quot;dropping-particle&quot;:&quot;&quot;,&quot;non-dropping-particle&quot;:&quot;&quot;},{&quot;family&quot;:&quot;Lebon&quot;,&quot;given&quot;:&quot;Florent&quot;,&quot;parse-names&quot;:false,&quot;dropping-particle&quot;:&quot;&quot;,&quot;non-dropping-particle&quot;:&quot;&quot;}],&quot;container-title&quot;:&quot;Experimental brain research&quot;,&quot;accessed&quot;:{&quot;date-parts&quot;:[[2024,10,29]]},&quot;DOI&quot;:&quot;10.1007/s00221-017-5039-8&quot;,&quot;ISSN&quot;:&quot;1432-1106&quot;,&quot;PMID&quot;:&quot;28733754&quot;,&quot;URL&quot;:&quot;https://link.springer.com/article/10.1007/s00221-017-5039-8&quot;,&quot;issued&quot;:{&quot;date-parts&quot;:[[2017,10,1]]},&quot;page&quot;:&quot;3049-3057&quot;,&quot;abstract&quot;:&quot;Motor imagery (MI) training improves motor performance, but the inter-individual variability of this improvement remains still unexplored. In this study, we tested the influence of imagery ability on the performance improvement following MI training. Twenty participants were randomly distributed into the MI or control group. They actually performed, at pre- and post-test sessions, a revisited version of the Nine Hole Peg Test, a speed-accuracy trade-off task, commonly used in clinics. Between the tests, the MI group mentally trained on the task (5 blocks of 10 trials), while the control group watched a non-emotional documentary. Before and during MI training, we tested the imagery ability of the MI group, by the revised version of Movement Imagery Questionnaire and by the estimation of vividness for the movement task at each block (subjective evaluation-SE). In the post-test, the MI group significantly decreased the movement duration by -12.1 ± 5.7% (P &lt; 0.001), whereas the control group did not (-2.68 ± 5%, P = 0.68). For the MI group, the percentage of improvement was correlated neither to the MIQ-R nor to the SE reported after block 1. However, we observed an evolution of the SE during training, with a positive correlation between performance improvement and SE at block 4 (R = 0.61, P = 0.03) and at block 5 (R = 0.68, P = 0.04). The current study shows that motor performance may be positively influenced, whilst not predicted, by the capacity to form vivid movement images throughout the mental training. These findings are of interest for clinical interventions using MI as a complementary rehabilitation tool.&quot;,&quot;publisher&quot;:&quot;Springer Verlag&quot;,&quot;issue&quot;:&quot;10&quot;,&quot;volume&quot;:&quot;235&quot;,&quot;container-title-short&quot;:&quot;Exp Brain Res&quot;},&quot;isTemporary&quot;:false}]},{&quot;citationID&quot;:&quot;MENDELEY_CITATION_b067a0f7-b3c7-463c-b7e6-a580c4ee62dd&quot;,&quot;properties&quot;:{&quot;noteIndex&quot;:0},&quot;isEdited&quot;:false,&quot;manualOverride&quot;:{&quot;isManuallyOverridden&quot;:false,&quot;citeprocText&quot;:&quot;(50)&quot;,&quot;manualOverrideText&quot;:&quot;&quot;},&quot;citationTag&quot;:&quot;MENDELEY_CITATION_v3_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&quot;,&quot;citationItems&quot;:[{&quot;id&quot;:&quot;88446a6d-31c7-325b-952e-ad674edbeaa5&quot;,&quot;itemData&quot;:{&quot;type&quot;:&quot;article-journal&quot;,&quot;id&quot;:&quot;88446a6d-31c7-325b-952e-ad674edbeaa5&quot;,&quot;title&quot;:&quot;Functional neuroanatomical networks associated with expertise in motor imagery&quot;,&quot;author&quot;:[{&quot;family&quot;:&quot;Guillot&quot;,&quot;given&quot;:&quot;Aymeric&quot;,&quot;parse-names&quot;:false,&quot;dropping-particle&quot;:&quot;&quot;,&quot;non-dropping-particle&quot;:&quot;&quot;},{&quot;family&quot;:&quot;Collet&quot;,&quot;given&quot;:&quot;Christian&quot;,&quot;parse-names&quot;:false,&quot;dropping-particle&quot;:&quot;&quot;,&quot;non-dropping-particle&quot;:&quot;&quot;},{&quot;family&quot;:&quot;Nguyen&quot;,&quot;given&quot;:&quot;Vo An&quot;,&quot;parse-names&quot;:false,&quot;dropping-particle&quot;:&quot;&quot;,&quot;non-dropping-particle&quot;:&quot;&quot;},{&quot;family&quot;:&quot;Malouin&quot;,&quot;given&quot;:&quot;Francine&quot;,&quot;parse-names&quot;:false,&quot;dropping-particle&quot;:&quot;&quot;,&quot;non-dropping-particle&quot;:&quot;&quot;},{&quot;family&quot;:&quot;Richards&quot;,&quot;given&quot;:&quot;Carol&quot;,&quot;parse-names&quot;:false,&quot;dropping-particle&quot;:&quot;&quot;,&quot;non-dropping-particle&quot;:&quot;&quot;},{&quot;family&quot;:&quot;Doyon&quot;,&quot;given&quot;:&quot;Julien&quot;,&quot;parse-names&quot;:false,&quot;dropping-particle&quot;:&quot;&quot;,&quot;non-dropping-particle&quot;:&quot;&quot;}],&quot;container-title&quot;:&quot;NeuroImage&quot;,&quot;container-title-short&quot;:&quot;Neuroimage&quot;,&quot;DOI&quot;:&quot;10.1016/j.neuroimage.2008.03.042&quot;,&quot;ISSN&quot;:&quot;10538119&quot;,&quot;issued&quot;:{&quot;date-parts&quot;:[[2008,7]]},&quot;page&quot;:&quot;1471-1483&quot;,&quot;issue&quot;:&quot;4&quot;,&quot;volume&quot;:&quot;41&quot;},&quot;isTemporary&quot;:false}]},{&quot;citationID&quot;:&quot;MENDELEY_CITATION_7e398539-79cb-412c-832c-9d2bfb2337af&quot;,&quot;properties&quot;:{&quot;noteIndex&quot;:0},&quot;isEdited&quot;:false,&quot;manualOverride&quot;:{&quot;isManuallyOverridden&quot;:false,&quot;citeprocText&quot;:&quot;(51,52)&quot;,&quot;manualOverrideText&quot;:&quot;&quot;},&quot;citationTag&quot;:&quot;MENDELEY_CITATION_v3_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&quot;,&quot;citationItems&quot;:[{&quot;id&quot;:&quot;a85e98e4-281c-36b9-ba29-7c1f4014d23f&quot;,&quot;itemData&quot;:{&quot;type&quot;:&quot;article-journal&quot;,&quot;id&quot;:&quot;a85e98e4-281c-36b9-ba29-7c1f4014d23f&quot;,&quot;title&quot;:&quot;Forward Models for Physiological Motor Control&quot;,&quot;author&quot;:[{&quot;family&quot;:&quot;Miall&quot;,&quot;given&quot;:&quot;R.C.&quot;,&quot;parse-names&quot;:false,&quot;dropping-particle&quot;:&quot;&quot;,&quot;non-dropping-particle&quot;:&quot;&quot;},{&quot;family&quot;:&quot;Wolpert&quot;,&quot;given&quot;:&quot;D.M.&quot;,&quot;parse-names&quot;:false,&quot;dropping-particle&quot;:&quot;&quot;,&quot;non-dropping-particle&quot;:&quot;&quot;}],&quot;container-title&quot;:&quot;Neural Networks&quot;,&quot;accessed&quot;:{&quot;date-parts&quot;:[[2021,2,19]]},&quot;DOI&quot;:&quot;10.1016/S0893-6080(96)00035-4&quot;,&quot;ISSN&quot;:&quot;08936080&quot;,&quot;PMID&quot;:&quot;12662535&quot;,&quot;URL&quot;:&quot;https://pubmed-ncbi-nlm-nih-gov.proxy.insermbiblio.inist.fr/12662535/&quot;,&quot;issued&quot;:{&quot;date-parts&quot;:[[1996,11]]},&quot;page&quot;:&quot;1265-1279&quot;,&quot;abstract&quot;:&quot;Based on theoretical and computational studies it has been suggested that the central nervous system (CNS) internally simulates the behaviour of the motor system in planning, control and learning. Such an internal 'forward' model is a representation of the motor system that uses the current state of the motor system and motor command to predict the next state. We will outline the uses of such internal models for solving several fundamental computational problems in motor control and then review the evidence for their existence and use by the CNS. Finally we speculate how the location of an internal model within the CNS may be identifed.&quot;,&quot;publisher&quot;:&quot;Pergamon Press Inc&quot;,&quot;issue&quot;:&quot;8&quot;,&quot;volume&quot;:&quot;9&quot;,&quot;container-title-short&quot;:&quot;&quot;},&quot;isTemporary&quot;:false},{&quot;id&quot;:&quot;208e439e-78d3-307e-9d13-ca244ebdeaa5&quot;,&quot;itemData&quot;:{&quot;type&quot;:&quot;article-journal&quot;,&quot;id&quot;:&quot;208e439e-78d3-307e-9d13-ca244ebdeaa5&quot;,&quot;title&quot;:&quot;Principles of sensorimotor learning&quot;,&quot;author&quot;:[{&quot;family&quot;:&quot;Wolpert&quot;,&quot;given&quot;:&quot;Daniel M.&quot;,&quot;parse-names&quot;:false,&quot;dropping-particle&quot;:&quot;&quot;,&quot;non-dropping-particle&quot;:&quot;&quot;},{&quot;family&quot;:&quot;Diedrichsen&quot;,&quot;given&quot;:&quot;Jörn&quot;,&quot;parse-names&quot;:false,&quot;dropping-particle&quot;:&quot;&quot;,&quot;non-dropping-particle&quot;:&quot;&quot;},{&quot;family&quot;:&quot;Flanagan&quot;,&quot;given&quot;:&quot;J. Randall&quot;,&quot;parse-names&quot;:false,&quot;dropping-particle&quot;:&quot;&quot;,&quot;non-dropping-particle&quot;:&quot;&quot;}],&quot;container-title&quot;:&quot;Nature Reviews Neuroscience&quot;,&quot;accessed&quot;:{&quot;date-parts&quot;:[[2021,2,19]]},&quot;DOI&quot;:&quot;10.1038/nrn3112&quot;,&quot;ISSN&quot;:&quot;1471-003X&quot;,&quot;PMID&quot;:&quot;22033537&quot;,&quot;URL&quot;:&quot;https://pubmed-ncbi-nlm-nih-gov.proxy.insermbiblio.inist.fr/22033537/&quot;,&quot;issued&quot;:{&quot;date-parts&quot;:[[2011,12,27]]},&quot;page&quot;:&quot;739-751&quot;,&quot;abstract&quot;:&quot;The exploits of Martina Navratilova and Roger Federer represent the pinnacle of motor learning. However, when considering the range and complexity of the processes that are involved in motor learning, even the mere mortals among us exhibit abilities that are impressive. We exercise these abilities when taking up new activities-whether it is snowboarding or ballroom dancing-but also engage in substantial motor learning on a daily basis as we adapt to changes in our environment, manipulate new objects and refine existing skills. Here we review recent research in human motor learning with an emphasis on the computational mechanisms that are involved. © 2011 Macmillan Publishers Limited. All rights reserved.&quot;,&quot;publisher&quot;:&quot;Nat Rev Neurosci&quot;,&quot;issue&quot;:&quot;12&quot;,&quot;volume&quot;:&quot;12&quot;,&quot;container-title-short&quot;:&quot;Nat Rev Neurosci&quot;},&quot;isTemporary&quot;:false}]},{&quot;citationID&quot;:&quot;MENDELEY_CITATION_f6b55f95-dbf5-4583-aec8-998d5d2dad39&quot;,&quot;properties&quot;:{&quot;noteIndex&quot;:0},&quot;isEdited&quot;:false,&quot;manualOverride&quot;:{&quot;isManuallyOverridden&quot;:false,&quot;citeprocText&quot;:&quot;(53)&quot;,&quot;manualOverrideText&quot;:&quot;&quot;},&quot;citationTag&quot;:&quot;MENDELEY_CITATION_v3_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&quot;,&quot;citationItems&quot;:[{&quot;id&quot;:&quot;bf5fb5f0-bbf0-3eae-923c-ba0fc2d95da3&quot;,&quot;itemData&quot;:{&quot;type&quot;:&quot;article-journal&quot;,&quot;id&quot;:&quot;bf5fb5f0-bbf0-3eae-923c-ba0fc2d95da3&quot;,&quot;title&quot;:&quot;Motor prediction&quot;,&quot;author&quot;:[{&quot;family&quot;:&quot;Wolpert&quot;,&quot;given&quot;:&quot;Daniel M&quot;,&quot;parse-names&quot;:false,&quot;dropping-particle&quot;:&quot;&quot;,&quot;non-dropping-particle&quot;:&quot;&quot;},{&quot;family&quot;:&quot;Flanagan&quot;,&quot;given&quot;:&quot;J Randall&quot;,&quot;parse-names&quot;:false,&quot;dropping-particle&quot;:&quot;&quot;,&quot;non-dropping-particle&quot;:&quot;&quot;}],&quot;container-title&quot;:&quot;Current Biology&quot;,&quot;issued&quot;:{&quot;date-parts&quot;:[[2001]]},&quot;page&quot;:&quot;729-732&quot;,&quot;issue&quot;:&quot;18&quot;,&quot;volume&quot;:&quot;11&quot;,&quot;container-title-short&quot;:&quot;&quot;},&quot;isTemporary&quot;:false}]},{&quot;citationID&quot;:&quot;MENDELEY_CITATION_e4cdeb9c-e653-44a2-92b9-587184e59c22&quot;,&quot;properties&quot;:{&quot;noteIndex&quot;:0},&quot;isEdited&quot;:false,&quot;manualOverride&quot;:{&quot;isManuallyOverridden&quot;:false,&quot;citeprocText&quot;:&quot;(54)&quot;,&quot;manualOverrideText&quot;:&quot;&quot;},&quot;citationTag&quot;:&quot;MENDELEY_CITATION_v3_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&quot;,&quot;citationItems&quot;:[{&quot;id&quot;:&quot;aaccda93-021d-3d95-822f-ebf1b4ef8313&quot;,&quot;itemData&quot;:{&quot;type&quot;:&quot;article-journal&quot;,&quot;id&quot;:&quot;aaccda93-021d-3d95-822f-ebf1b4ef8313&quot;,&quot;title&quot;:&quot;Motor imagery involves predicting the sensory consequences of the imagined movement&quot;,&quot;author&quot;:[{&quot;family&quot;:&quot;Kilteni&quot;,&quot;given&quot;:&quot;Konstantina&quot;,&quot;parse-names&quot;:false,&quot;dropping-particle&quot;:&quot;&quot;,&quot;non-dropping-particle&quot;:&quot;&quot;},{&quot;family&quot;:&quot;Andersson&quot;,&quot;given&quot;:&quot;Benjamin Jan&quot;,&quot;parse-names&quot;:false,&quot;dropping-particle&quot;:&quot;&quot;,&quot;non-dropping-particle&quot;:&quot;&quot;},{&quot;family&quot;:&quot;Houborg&quot;,&quot;given&quot;:&quot;Christian&quot;,&quot;parse-names&quot;:false,&quot;dropping-particle&quot;:&quot;&quot;,&quot;non-dropping-particle&quot;:&quot;&quot;},{&quot;family&quot;:&quot;Ehrsson&quot;,&quot;given&quot;:&quot;H. Henrik&quot;,&quot;parse-names&quot;:false,&quot;dropping-particle&quot;:&quot;&quot;,&quot;non-dropping-particle&quot;:&quot;&quot;}],&quot;container-title&quot;:&quot;Nature Communications&quot;,&quot;accessed&quot;:{&quot;date-parts&quot;:[[2021,7,4]]},&quot;DOI&quot;:&quot;10.1038/s41467-018-03989-0&quot;,&quot;ISSN&quot;:&quot;2041-1723&quot;,&quot;PMID&quot;:&quot;29691389&quot;,&quot;URL&quot;:&quot;https://pubmed.ncbi.nlm.nih.gov/29691389/&quot;,&quot;issued&quot;:{&quot;date-parts&quot;:[[2018,12,24]]},&quot;page&quot;:&quot;1617&quot;,&quot;abstract&quot;:&quot;Research on motor imagery has identified many similarities between imagined and executed actions at the behavioral, physiological and neural levels, thus supporting their \&quot;functional equivalence\&quot;. In contrast, little is known about their possible \&quot;computational equivalence\&quot; - specifically, whether the brain's internal forward models predict the sensory consequences of imagined movements as they do for overt movements. Here, we address this question by assessing whether imagined self-generated touch produces an attenuation of real tactile sensations. Previous studies have shown that self-touch feels less intense compared with touch of external origin because the forward models predict the tactile feedback based on a copy of the motor command. Our results demonstrate that imagined self-touch is attenuated just as real self-touch is and that the imagery-induced attenuation follows the same spatiotemporal principles as does the attenuation elicited by overt movements. We conclude that motor imagery recruits the forward models to predict the sensory consequences of imagined movements.&quot;,&quot;publisher&quot;:&quot;Nature Publishing Group&quot;,&quot;issue&quot;:&quot;1&quot;,&quot;volume&quot;:&quot;9&quot;,&quot;container-title-short&quot;:&quot;Nat Commun&quot;},&quot;isTemporary&quot;:false}]},{&quot;citationID&quot;:&quot;MENDELEY_CITATION_b5b8e627-4ebf-4763-8fdd-5eab2b027070&quot;,&quot;properties&quot;:{&quot;noteIndex&quot;:0},&quot;isEdited&quot;:false,&quot;manualOverride&quot;:{&quot;isManuallyOverridden&quot;:false,&quot;citeprocText&quot;:&quot;(55,56)&quot;,&quot;manualOverrideText&quot;:&quot;&quot;},&quot;citationTag&quot;:&quot;MENDELEY_CITATION_v3_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&quot;,&quot;citationItems&quot;:[{&quot;id&quot;:&quot;9a34f6ea-3d28-3b8a-95f1-101ca3e39a2c&quot;,&quot;itemData&quot;:{&quot;type&quot;:&quot;article-journal&quot;,&quot;id&quot;:&quot;9a34f6ea-3d28-3b8a-95f1-101ca3e39a2c&quot;,&quot;title&quot;:&quot;Using Virtual Environments to Improve Real-World Motor Skills in Sports: A Systematic Review&quot;,&quot;author&quot;:[{&quot;family&quot;:&quot;Michalski&quot;,&quot;given&quot;:&quot;Stefan C.&quot;,&quot;parse-names&quot;:false,&quot;dropping-particle&quot;:&quot;&quot;,&quot;non-dropping-particle&quot;:&quot;&quot;},{&quot;family&quot;:&quot;Szpak&quot;,&quot;given&quot;:&quot;Ancret&quot;,&quot;parse-names&quot;:false,&quot;dropping-particle&quot;:&quot;&quot;,&quot;non-dropping-particle&quot;:&quot;&quot;},{&quot;family&quot;:&quot;Loetscher&quot;,&quot;given&quot;:&quot;Tobias&quot;,&quot;parse-names&quot;:false,&quot;dropping-particle&quot;:&quot;&quot;,&quot;non-dropping-particle&quot;:&quot;&quot;}],&quot;container-title&quot;:&quot;Frontiers in Psychology&quot;,&quot;accessed&quot;:{&quot;date-parts&quot;:[[2024,10,29]]},&quot;DOI&quot;:&quot;10.3389/fpsyg.2019.02159&quot;,&quot;ISSN&quot;:&quot;1664-1078&quot;,&quot;PMID&quot;:&quot;31620063&quot;,&quot;URL&quot;:&quot;https://pubmed.ncbi.nlm.nih.gov/31620063/&quot;,&quot;issued&quot;:{&quot;date-parts&quot;:[[2019,9,20]]},&quot;page&quot;:&quot;2159&quot;,&quot;abstract&quot;:&quot;In many settings, sports training can be difficult to organize, logistically complicated and very costly. Virtual environments (VE) have garnered interest as a tool to train real-world sports skills due to the realism and flexibility that they can deliver. A key assumption of VE-based training is that the learned skills and experiences transfer to the real world, but do they? Using PRISMA guidelines, this systematic review evaluated the available evidence regarding the transfer of motor skills from VE training to real-world sporting contexts. The initial search identified 448 articles, but only 4 of these articles met basic criteria necessary to assess real-world transfer. Key factors regarding the study design, learner characteristics and training environment of these studies are considered. In a relatively new area of research, the findings from these 4 articles are encouraging and provide initial support for the notion that skills training in a VE can improve real-world performance in sports. However, for a wider uptake of VEs in sports training, it is important that more research demonstrates real-world transfer. Study design recommendations are suggested for researchers, developers or trainers who are considering demonstrating real-world transfers from virtual to real-world environments.&quot;,&quot;publisher&quot;:&quot;Front Psychol&quot;,&quot;issue&quot;:&quot;SEP&quot;,&quot;volume&quot;:&quot;10&quot;,&quot;container-title-short&quot;:&quot;Front Psychol&quot;},&quot;isTemporary&quot;:false},{&quot;id&quot;:&quot;3cfc073d-7638-3aa2-a0e9-0ea03bc48795&quot;,&quot;itemData&quot;:{&quot;type&quot;:&quot;article-journal&quot;,&quot;id&quot;:&quot;3cfc073d-7638-3aa2-a0e9-0ea03bc48795&quot;,&quot;title&quot;:&quot;Application of Virtual Reality in Competitive Athletes – A Review&quot;,&quot;author&quot;:[{&quot;family&quot;:&quot;Akbaş&quot;,&quot;given&quot;:&quot;Anna&quot;,&quot;parse-names&quot;:false,&quot;dropping-particle&quot;:&quot;&quot;,&quot;non-dropping-particle&quot;:&quot;&quot;},{&quot;family&quot;:&quot;Marszałek&quot;,&quot;given&quot;:&quot;Wojciech&quot;,&quot;parse-names&quot;:false,&quot;dropping-particle&quot;:&quot;&quot;,&quot;non-dropping-particle&quot;:&quot;&quot;},{&quot;family&quot;:&quot;Kamieniarz&quot;,&quot;given&quot;:&quot;Anna&quot;,&quot;parse-names&quot;:false,&quot;dropping-particle&quot;:&quot;&quot;,&quot;non-dropping-particle&quot;:&quot;&quot;},{&quot;family&quot;:&quot;Polechoński&quot;,&quot;given&quot;:&quot;Jacek&quot;,&quot;parse-names&quot;:false,&quot;dropping-particle&quot;:&quot;&quot;,&quot;non-dropping-particle&quot;:&quot;&quot;},{&quot;family&quot;:&quot;Słomka&quot;,&quot;given&quot;:&quot;Kajetan J.&quot;,&quot;parse-names&quot;:false,&quot;dropping-particle&quot;:&quot;&quot;,&quot;non-dropping-particle&quot;:&quot;&quot;},{&quot;family&quot;:&quot;Juras&quot;,&quot;given&quot;:&quot;Grzegorz&quot;,&quot;parse-names&quot;:false,&quot;dropping-particle&quot;:&quot;&quot;,&quot;non-dropping-particle&quot;:&quot;&quot;}],&quot;container-title&quot;:&quot;Journal of Human Kinetics&quot;,&quot;accessed&quot;:{&quot;date-parts&quot;:[[2024,10,29]]},&quot;DOI&quot;:&quot;10.2478/hukin-2019-0023&quot;,&quot;ISSN&quot;:&quot;1899-7562&quot;,&quot;PMID&quot;:&quot;31666884&quot;,&quot;URL&quot;:&quot;https://pubmed.ncbi.nlm.nih.gov/31666884/&quot;,&quot;issued&quot;:{&quot;date-parts&quot;:[[2019,10,18]]},&quot;page&quot;:&quot;5-16&quot;,&quot;abstract&quot;:&quot;The purpose of this study was to determine the state of the art in the area of virtual reality in competitive athletes of different levels of expertise in various disciplines and point the areas of its application. Articles published before August 2018 were considered in our review. The PubMed, SCOPUS, SportDiscus and Medline databases were searched. A combination of the following search terms was used: virtual reality, virtual environment, virtual system, athletes, sports, physical training, sport performance, physical exercises. Studies involved healthy competitive athletes. A total of 18 articles met the inclusion criteria. There were three areas of application of virtual reality to sport: performance analysis, simulation improvement and virtual training. Competitive athletes were mostly examined in a semi‐immersive setting. In conclusion, virtual reality seems to play a marginal role in competitive athletes’ training. Due to the fact that virtual reality interventions bring significant improvements in clinical research, well‐designed randomized control trials with detailed virtual training programmes are required in the future. Practically, virtual reality is effectively and commonly used to analyse performance in competitive athletes. There is still a need of creating fully interactive VR, where athletes will be able to cooperate with a virtual partner and influence the environment.&quot;,&quot;publisher&quot;:&quot;J Hum Kinet&quot;,&quot;issue&quot;:&quot;1&quot;,&quot;volume&quot;:&quot;69&quot;,&quot;container-title-short&quot;:&quot;J Hum Kinet&quot;},&quot;isTemporary&quot;:false}]},{&quot;citationID&quot;:&quot;MENDELEY_CITATION_d6352001-070b-4e9b-928a-9bcf6c4bc9fa&quot;,&quot;properties&quot;:{&quot;noteIndex&quot;:0},&quot;isEdited&quot;:false,&quot;manualOverride&quot;:{&quot;isManuallyOverridden&quot;:false,&quot;citeprocText&quot;:&quot;(57)&quot;,&quot;manualOverrideText&quot;:&quot;&quot;},&quot;citationTag&quot;:&quot;MENDELEY_CITATION_v3_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&quot;,&quot;citationItems&quot;:[{&quot;id&quot;:&quot;e4770da3-90be-3588-91fb-7f06638cef0a&quot;,&quot;itemData&quot;:{&quot;type&quot;:&quot;article-journal&quot;,&quot;id&quot;:&quot;e4770da3-90be-3588-91fb-7f06638cef0a&quot;,&quot;title&quot;:&quot;A review of virtual environments for training in ball sports&quot;,&quot;author&quot;:[{&quot;family&quot;:&quot;Miles&quot;,&quot;given&quot;:&quot;Helen C.&quot;,&quot;parse-names&quot;:false,&quot;dropping-particle&quot;:&quot;&quot;,&quot;non-dropping-particle&quot;:&quot;&quot;},{&quot;family&quot;:&quot;Pop&quot;,&quot;given&quot;:&quot;Serban R.&quot;,&quot;parse-names&quot;:false,&quot;dropping-particle&quot;:&quot;&quot;,&quot;non-dropping-particle&quot;:&quot;&quot;},{&quot;family&quot;:&quot;Watt&quot;,&quot;given&quot;:&quot;Simon J.&quot;,&quot;parse-names&quot;:false,&quot;dropping-particle&quot;:&quot;&quot;,&quot;non-dropping-particle&quot;:&quot;&quot;},{&quot;family&quot;:&quot;Lawrence&quot;,&quot;given&quot;:&quot;Gavin P.&quot;,&quot;parse-names&quot;:false,&quot;dropping-particle&quot;:&quot;&quot;,&quot;non-dropping-particle&quot;:&quot;&quot;},{&quot;family&quot;:&quot;John&quot;,&quot;given&quot;:&quot;Nigel W.&quot;,&quot;parse-names&quot;:false,&quot;dropping-particle&quot;:&quot;&quot;,&quot;non-dropping-particle&quot;:&quot;&quot;}],&quot;container-title&quot;:&quot;Computers &amp; Graphics&quot;,&quot;accessed&quot;:{&quot;date-parts&quot;:[[2024,10,29]]},&quot;DOI&quot;:&quot;10.1016/J.CAG.2012.04.007&quot;,&quot;ISSN&quot;:&quot;0097-8493&quot;,&quot;issued&quot;:{&quot;date-parts&quot;:[[2012,10,1]]},&quot;page&quot;:&quot;714-726&quot;,&quot;abstract&quot;:&quot;There is growing interest in utilising virtual environments (VEs) in the context of sports. In particular there is a desire to be able to improve sensorimotor skills rather than just using a VE as a tool for strategy analysis, or entertainment. The range of skills required across all different sports is very large and varied. This review of the state-of-the-art, therefore focuses on just ball sports, and was carried out as part of a current project developing training tools for rugby. A VE needs to provide realistic rendering of the sports scene to achieve good perceptual fidelity. More important for a sport-themed VE is high functional fidelity, which requires an accurate physics model of a complex environment, real time response, and a natural user interface. The goal is to provide multiple scenarios to players at different levels of difficulty, providing them with improved skills that can be applied directly to the real sports arena. The typical hardware and software components needed are identified in the paper, and important psychological factors that should be considered are discussed. The challenges that need to be overcome are identified and illustrated with examples from recent projects in this area. © 2012 Elsevier Ltd.&quot;,&quot;publisher&quot;:&quot;Pergamon&quot;,&quot;issue&quot;:&quot;6&quot;,&quot;volume&quot;:&quot;36&quot;,&quot;container-title-short&quot;:&quot;Comput Graph&quot;},&quot;isTemporary&quot;:false}]},{&quot;citationID&quot;:&quot;MENDELEY_CITATION_7155d938-a4f9-4bce-a877-20b4c5449dc2&quot;,&quot;properties&quot;:{&quot;noteIndex&quot;:0},&quot;isEdited&quot;:false,&quot;manualOverride&quot;:{&quot;isManuallyOverridden&quot;:false,&quot;citeprocText&quot;:&quot;(41)&quot;,&quot;manualOverrideText&quot;:&quot;&quot;},&quot;citationTag&quot;:&quot;MENDELEY_CITATION_v3_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&quot;,&quot;citationItems&quot;:[{&quot;id&quot;:&quot;a80f759b-dc1a-3e20-9414-7cd4445d8e93&quot;,&quot;itemData&quot;:{&quot;type&quot;:&quot;article-journal&quot;,&quot;id&quot;:&quot;a80f759b-dc1a-3e20-9414-7cd4445d8e93&quot;,&quot;title&quot;:&quot;The Effect of Virtual Reality Technology on the Imagery Skills and Performance of Target-Based Sports Athletes&quot;,&quot;author&quot;:[{&quot;family&quot;:&quot;Bedir&quot;,&quot;given&quot;:&quot;Deniz&quot;,&quot;parse-names&quot;:false,&quot;dropping-particle&quot;:&quot;&quot;,&quot;non-dropping-particle&quot;:&quot;&quot;},{&quot;family&quot;:&quot;Erhan&quot;,&quot;given&quot;:&quot;Süleyman Erim&quot;,&quot;parse-names&quot;:false,&quot;dropping-particle&quot;:&quot;&quot;,&quot;non-dropping-particle&quot;:&quot;&quot;}],&quot;container-title&quot;:&quot;Frontiers in Psychology&quot;,&quot;accessed&quot;:{&quot;date-parts&quot;:[[2024,10,29]]},&quot;DOI&quot;:&quot;10.3389/fpsyg.2020.02073&quot;,&quot;ISSN&quot;:&quot;1664-1078&quot;,&quot;PMID&quot;:&quot;33551887&quot;,&quot;URL&quot;:&quot;https://pubmed.ncbi.nlm.nih.gov/33551887/&quot;,&quot;issued&quot;:{&quot;date-parts&quot;:[[2021,1,22]]},&quot;abstract&quot;:&quot;The aim of this study is the examination of the effect of virtual reality based imagery (VRBI) training programs on the shot performance and imagery skills of athletes and, and to conduct a comparison with Visual Motor Behavior Rehearsal and Video Modeling (VMBR + VM). In the research, mixed research method and sequential explanatory design were used. In the quantitative dimension of the study the semi-experimental model was used, and in the qualitative dimension the case study design was adopted. The research participants were selected from athletes who were involved in our target sports: curling ( n = 14), bowling ( n = 13), and archery ( n = 7). All participants were randomly assigned to VMBR + VM ( n = 11), VRBI ( n = 12), and Control ( n = 11) groups through the “Research Randomizer” program. The quantitative data of the study was: the weekly shot performance scores of the athletes and the data obtained from the “Movement Imagery Questionnaire-Revised.” The qualitative data was obtained from the data collected from the semi-structured interview guide, which was developed by researchers and field experts. According to the results obtained from the study, there were statistically significant differences between the groups in terms of shot performance and imagery skills. VRBI training athletes showed more improvement in the 4-week period than the athletes in the VMBR + VM group, in terms of both shot performance and imagery skills. In addition, the VRBI group adapted to the imagery training earlier than the VMBR + VM group. As a result, it was seen that they showed faster development in shot performances. From these findings, it can be said that VRBI program is more efficient in terms of shot performance and imagery skills than VMBR + VM, which is the most used imaging training model.&quot;,&quot;publisher&quot;:&quot;Front Psychol&quot;,&quot;volume&quot;:&quot;11&quot;,&quot;container-title-short&quot;:&quot;Front Psychol&quot;},&quot;isTemporary&quot;:false}]},{&quot;citationID&quot;:&quot;MENDELEY_CITATION_06f9a92f-fa0c-4b4d-9937-afe1d5fe2416&quot;,&quot;properties&quot;:{&quot;noteIndex&quot;:0},&quot;isEdited&quot;:false,&quot;manualOverride&quot;:{&quot;isManuallyOverridden&quot;:false,&quot;citeprocText&quot;:&quot;(58–60)&quot;,&quot;manualOverrideText&quot;:&quot;&quot;},&quot;citationTag&quot;:&quot;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&quot;,&quot;citationItems&quot;:[{&quot;id&quot;:&quot;eedbb81f-7901-357b-8cf7-20bbcc9e908f&quot;,&quot;itemData&quot;:{&quot;type&quot;:&quot;chapter&quot;,&quot;id&quot;:&quot;eedbb81f-7901-357b-8cf7-20bbcc9e908f&quot;,&quot;title&quot;:&quot;Virtual environments and their role in developing perceptual-cognitive skills in sports&quot;,&quot;author&quot;:[{&quot;family&quot;:&quot;Gray&quot;,&quot;given&quot;:&quot;Rob&quot;,&quot;parse-names&quot;:false,&quot;dropping-particle&quot;:&quot;&quot;,&quot;non-dropping-particle&quot;:&quot;&quot;}],&quot;container-title&quot;:&quot;Anticipation and Decision Making in Sport&quot;,&quot;accessed&quot;:{&quot;date-parts&quot;:[[2024,10,29]]},&quot;DOI&quot;:&quot;10.4324/9781315146270-19&quot;,&quot;ISBN&quot;:&quot;9781315146270&quot;,&quot;URL&quot;:&quot;https://www.taylorfrancis.com/chapters/edit/10.4324/9781315146270-19/virtual-environments-role-developing-perceptual-cognitive-skills-sports-rob-gray&quot;,&quot;issued&quot;:{&quot;date-parts&quot;:[[2019,2,12]]},&quot;publisher-place&quot;:&quot;New York, NY: Routledge, 2019.&quot;,&quot;page&quot;:&quot;342-358&quot;,&quot;abstract&quot;:&quot;This chapter considers the design of training environments, and motivations for using virtual environments (VE). In the perceptual-cognitive skills area there are also systems that have some similar characteristics, use many of the same technologies, and are employed for sport training but do not meet the definition of a VE. The potential advantages of using a VE for training perceptual-cognitive skills in sports can be seen by looking at some of the evidence-based principles that have been proposed for practice design. When assessing the effectiveness of a sports training VE, it is essential to separate primary and secondary evaluation criteria. Psychological fidelity refers to the extent to which a VE recreates the perceptual-cognitive demands of the real task and leads to similar behaviours being observed from the user as in the real environment. Given the evidence for specificity of practice, it is likely that psychological fidelity is more strongly related to transfer of training than physical fidelity.&quot;,&quot;publisher&quot;:&quot;Routledge&quot;,&quot;container-title-short&quot;:&quot;&quot;},&quot;isTemporary&quot;:false},{&quot;id&quot;:&quot;b0ba8cbd-02f2-3be6-8ef0-b12c9aeac3ab&quot;,&quot;itemData&quot;:{&quot;type&quot;:&quot;article-journal&quot;,&quot;id&quot;:&quot;b0ba8cbd-02f2-3be6-8ef0-b12c9aeac3ab&quot;,&quot;title&quot;:&quot;Testing the construct validity of a soccer-specific virtual reality simulator using novice, academy, and professional soccer players&quot;,&quot;author&quot;:[{&quot;family&quot;:&quot;Wood&quot;,&quot;given&quot;:&quot;G.&quot;,&quot;parse-names&quot;:false,&quot;dropping-particle&quot;:&quot;&quot;,&quot;non-dropping-particle&quot;:&quot;&quot;},{&quot;family&quot;:&quot;Wright&quot;,&quot;given&quot;:&quot;D. J.&quot;,&quot;parse-names&quot;:false,&quot;dropping-particle&quot;:&quot;&quot;,&quot;non-dropping-particle&quot;:&quot;&quot;},{&quot;family&quot;:&quot;Harris&quot;,&quot;given&quot;:&quot;D.&quot;,&quot;parse-names&quot;:false,&quot;dropping-particle&quot;:&quot;&quot;,&quot;non-dropping-particle&quot;:&quot;&quot;},{&quot;family&quot;:&quot;Pal&quot;,&quot;given&quot;:&quot;A.&quot;,&quot;parse-names&quot;:false,&quot;dropping-particle&quot;:&quot;&quot;,&quot;non-dropping-particle&quot;:&quot;&quot;},{&quot;family&quot;:&quot;Franklin&quot;,&quot;given&quot;:&quot;Z. C.&quot;,&quot;parse-names&quot;:false,&quot;dropping-particle&quot;:&quot;&quot;,&quot;non-dropping-particle&quot;:&quot;&quot;},{&quot;family&quot;:&quot;Vine&quot;,&quot;given&quot;:&quot;S. J.&quot;,&quot;parse-names&quot;:false,&quot;dropping-particle&quot;:&quot;&quot;,&quot;non-dropping-particle&quot;:&quot;&quot;}],&quot;container-title&quot;:&quot;Virtual Reality&quot;,&quot;accessed&quot;:{&quot;date-parts&quot;:[[2024,10,29]]},&quot;DOI&quot;:&quot;10.1007/S10055-020-00441-X/FIGURES/3&quot;,&quot;ISSN&quot;:&quot;14349957&quot;,&quot;URL&quot;:&quot;https://link.springer.com/article/10.1007/s10055-020-00441-x&quot;,&quot;issued&quot;:{&quot;date-parts&quot;:[[2021,3,1]]},&quot;page&quot;:&quot;43-51&quot;,&quot;abstract&quot;:&quot;Virtual reality (VR) provides the potential for immersive and engaging training solutions for improving sport performance. However, if VR training is to be adopted and used in an effective and evidence-based fashion, a more rigorous assessment of the validity of the simulation is required. Construct validity is the degree to which the simulation provides an accurate representation of core features of the task. In the context of sport, if the training drills in the VR environment are a true representation of the skills needed in the real world, then those that excel at the sport in the real world should also excel in the virtual one. In this experiment, we examined the construct validity of a soccer-specific VR simulator by recruiting professional, academy, and novice players. Seventeen participants in each group completed four VR soccer drills, and the VR software provided scores relating to performance and process (e.g., passing accuracy, composure, reaction time, and adaptability). Based on these scores, an algorithm gave a diagnostic score relating to the predicted ability of the player. Results showed that this VR platform successfully differentiated between participants of differing skill levels. These results provide some support for the construct validity of this VR simulator and suggest at least partial overlap between the perceptual-cognitive and motor skills needed to perform well across ‘real’ and virtual environments. Further work is needed to explore the validity and fidelity of the simulation before its adoption as a training device can be fully endorsed.&quot;,&quot;publisher&quot;:&quot;Springer Science and Business Media Deutschland GmbH&quot;,&quot;issue&quot;:&quot;1&quot;,&quot;volume&quot;:&quot;25&quot;,&quot;container-title-short&quot;:&quot;Virtual Real&quot;},&quot;isTemporary&quot;:false},{&quot;id&quot;:&quot;4125d2ea-f851-36fb-a779-4d65fb70cded&quot;,&quot;itemData&quot;:{&quot;type&quot;:&quot;article-journal&quot;,&quot;id&quot;:&quot;4125d2ea-f851-36fb-a779-4d65fb70cded&quot;,&quot;title&quot;:&quot;Virtual training, real effects: a narrative review on sports performance enhancement through interventions in virtual reality&quot;,&quot;author&quot;:[{&quot;family&quot;:&quot;Richlan&quot;,&quot;given&quot;:&quot;Fabio&quot;,&quot;parse-names&quot;:false,&quot;dropping-particle&quot;:&quot;&quot;,&quot;non-dropping-particle&quot;:&quot;&quot;},{&quot;family&quot;:&quot;Weiß&quot;,&quot;given&quot;:&quot;Moritz&quot;,&quot;parse-names&quot;:false,&quot;dropping-particle&quot;:&quot;&quot;,&quot;non-dropping-particle&quot;:&quot;&quot;},{&quot;family&quot;:&quot;Kastner&quot;,&quot;given&quot;:&quot;Patrick&quot;,&quot;parse-names&quot;:false,&quot;dropping-particle&quot;:&quot;&quot;,&quot;non-dropping-particle&quot;:&quot;&quot;},{&quot;family&quot;:&quot;Braid&quot;,&quot;given&quot;:&quot;Jeremias&quot;,&quot;parse-names&quot;:false,&quot;dropping-particle&quot;:&quot;&quot;,&quot;non-dropping-particle&quot;:&quot;&quot;}],&quot;container-title&quot;:&quot;Frontiers in Psychology&quot;,&quot;accessed&quot;:{&quot;date-parts&quot;:[[2024,10,29]]},&quot;DOI&quot;:&quot;10.3389/FPSYG.2023.1240790/BIBTEX&quot;,&quot;ISSN&quot;:&quot;16641078&quot;,&quot;issued&quot;:{&quot;date-parts&quot;:[[2023,10,19]]},&quot;page&quot;:&quot;1240790&quot;,&quot;abstract&quot;:&quot;The present article reports a narrative review of intervention (i.e., training) studies using Virtual Reality (VR) in sports contexts. It provides a qualitative overview and narrative summary of such studies to clarify the potential benefits of VR technology for sports performance enhancement, to extract the main characteristics of the existing studies, and to inform and guide future research. Our literature search and review eventually resulted in 12 intervention studies with a pre vs. post design focused on different sports, including target and precision sports (archery, bowling, curling, darts, golf), bat/racquet and ball sports (baseball, table tennis), goal sports (football/soccer, basketball), martial arts (karate), and sport-unspecific processes such as bodily sensations and balancing. The samples investigated in the primary studies included novice, amateur, and expert athletes (total aggregated sample size N = 493). Many studies found statistically significant effects in relevant target skills following interventions in VR, often outperforming training effects in passive or active control conditions (e.g., using conventional training protocols). Therefore, interventions in VR (or extended reality) have the potential to elicit real effects in sports performance enhancement through training of motor and psychological skills and capabilities in athletes, including perception-action skills, strategic, tactical and decision-making, responding to unexpected events, and enhancing psychological resilience and mental performance under pressure. The neurocognitive mechanisms (e.g., visual search behavior, imagery), methodological aspects (e.g., adaptive training difficulty), and the issues of real-world transfer and generalizability via which these potential sports-performance-related improvements may occur are discussed. Finally, limitations of the present review, the included studies, the current state of the field in general as well as an outlook and future perspectives for research designs and directions are taken into consideration.&quot;,&quot;publisher&quot;:&quot;Frontiers Media SA&quot;,&quot;volume&quot;:&quot;14&quot;,&quot;container-title-short&quot;:&quot;Front Psychol&quot;},&quot;isTemporary&quot;:false}]},{&quot;citationID&quot;:&quot;MENDELEY_CITATION_66a4631b-de14-47a1-8525-26a8728dc026&quot;,&quot;properties&quot;:{&quot;noteIndex&quot;:0},&quot;isEdited&quot;:false,&quot;manualOverride&quot;:{&quot;isManuallyOverridden&quot;:false,&quot;citeprocText&quot;:&quot;(40)&quot;,&quot;manualOverrideText&quot;:&quot;&quot;},&quot;citationTag&quot;:&quot;MENDELEY_CITATION_v3_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&quot;,&quot;citationItems&quot;:[{&quot;id&quot;:&quot;4ac668fa-ab17-3d81-ab73-268eda15b93d&quot;,&quot;itemData&quot;:{&quot;type&quot;:&quot;article-journal&quot;,&quot;id&quot;:&quot;4ac668fa-ab17-3d81-ab73-268eda15b93d&quot;,&quot;title&quot;:&quot;Virtual Reality-Guided Motor Imagery Increases Corticomotor Excitability in Healthy Volunteers and Stroke Patients&quot;,&quot;author&quot;:[{&quot;family&quot;:&quot;Im&quot;,&quot;given&quot;:&quot;Hyungjun&quot;,&quot;parse-names&quot;:false,&quot;dropping-particle&quot;:&quot;&quot;,&quot;non-dropping-particle&quot;:&quot;&quot;},{&quot;family&quot;:&quot;Ku&quot;,&quot;given&quot;:&quot;Jeunghun&quot;,&quot;parse-names&quot;:false,&quot;dropping-particle&quot;:&quot;&quot;,&quot;non-dropping-particle&quot;:&quot;&quot;},{&quot;family&quot;:&quot;Kim&quot;,&quot;given&quot;:&quot;Hyun Jung&quot;,&quot;parse-names&quot;:false,&quot;dropping-particle&quot;:&quot;&quot;,&quot;non-dropping-particle&quot;:&quot;&quot;},{&quot;family&quot;:&quot;Kang&quot;,&quot;given&quot;:&quot;Youn Joo&quot;,&quot;parse-names&quot;:false,&quot;dropping-particle&quot;:&quot;&quot;,&quot;non-dropping-particle&quot;:&quot;&quot;}],&quot;container-title&quot;:&quot;Annals of Rehabilitation Medicine&quot;,&quot;accessed&quot;:{&quot;date-parts&quot;:[[2024,10,29]]},&quot;DOI&quot;:&quot;10.5535/ARM.2016.40.3.420&quot;,&quot;ISSN&quot;:&quot;22340653&quot;,&quot;URL&quot;:&quot;https://synapse.koreamed.org/articles/1150106&quot;,&quot;issued&quot;:{&quot;date-parts&quot;:[[2016]]},&quot;page&quot;:&quot;420-431&quot;,&quot;abstract&quot;:&quot;Objective To investigate the effects of using motor imagery (MI) in combination with a virtual reality (VR) program on healthy volunteers and stroke patients. In addition, this study investigated whether task variability within the VR-guided MI programs would influence corticomotor excitability. Methods The present study included 15 stroke patients and 15 healthy right-handed volunteers who were presented with four different conditions in a random order: rest, MI alone, VR-guided MI, and VR-guided MI with task variability. The corticomotor excitability of each participant was assessed before, during, and after each condition by measuring changes in the various parameters of motor-evoked potentials (MEPs) of the extensor carpi radials (ECR). Changes in intracortical inhibition (ICI) and intracortical facilitation (ICF) were calculated after each condition as percentages of inhibition (%INH) and facilitation (%FAC) at rest. Results In both groups, the increases in MEP amplitudes were greater during the two VR-guided MI conditions than during MI alone. Additionally, the reductions in ECR %INH in both groups were greater under the condition involving VR-guided MI with task variability than under that involving VR-guided MI with regular interval. Conclusion The corticomotor excitability elicited by MI using a VR avatar representation was greater than that elicited by MI with real body observations. Furthermore, the use of task variability in a VR program may enhance neural regeneration after stroke by reducing ICI. The present findings support the use of various VR programs as well as the concept of combining MI with VR programs for neurorehabilitation.&quot;,&quot;publisher&quot;:&quot;Korean Academy of Rehabilitation Medicine&quot;,&quot;issue&quot;:&quot;3&quot;,&quot;volume&quot;:&quot;40&quot;,&quot;container-title-short&quot;:&quot;Ann Rehabil Med&quot;},&quot;isTemporary&quot;:false}]},{&quot;citationID&quot;:&quot;MENDELEY_CITATION_768a2fc2-b8d8-4ab3-a36b-98e55b38e8ef&quot;,&quot;properties&quot;:{&quot;noteIndex&quot;:0},&quot;isEdited&quot;:false,&quot;manualOverride&quot;:{&quot;isManuallyOverridden&quot;:false,&quot;citeprocText&quot;:&quot;(61)&quot;,&quot;manualOverrideText&quot;:&quot;&quot;},&quot;citationTag&quot;:&quot;MENDELEY_CITATION_v3_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&quot;,&quot;citationItems&quot;:[{&quot;id&quot;:&quot;a65851eb-4a2e-3466-b84a-28f903036a4a&quot;,&quot;itemData&quot;:{&quot;type&quot;:&quot;article-journal&quot;,&quot;id&quot;:&quot;a65851eb-4a2e-3466-b84a-28f903036a4a&quot;,&quot;title&quot;:&quot;The effect of a virtual reality environment on gaze behaviour and motor skill learning&quot;,&quot;author&quot;:[{&quot;family&quot;:&quot;Harris&quot;,&quot;given&quot;:&quot;David J.&quot;,&quot;parse-names&quot;:false,&quot;dropping-particle&quot;:&quot;&quot;,&quot;non-dropping-particle&quot;:&quot;&quot;},{&quot;family&quot;:&quot;Buckingham&quot;,&quot;given&quot;:&quot;Gavin&quot;,&quot;parse-names&quot;:false,&quot;dropping-particle&quot;:&quot;&quot;,&quot;non-dropping-particle&quot;:&quot;&quot;},{&quot;family&quot;:&quot;Wilson&quot;,&quot;given&quot;:&quot;Mark R.&quot;,&quot;parse-names&quot;:false,&quot;dropping-particle&quot;:&quot;&quot;,&quot;non-dropping-particle&quot;:&quot;&quot;},{&quot;family&quot;:&quot;Brookes&quot;,&quot;given&quot;:&quot;Jack&quot;,&quot;parse-names&quot;:false,&quot;dropping-particle&quot;:&quot;&quot;,&quot;non-dropping-particle&quot;:&quot;&quot;},{&quot;family&quot;:&quot;Mushtaq&quot;,&quot;given&quot;:&quot;Faisal&quot;,&quot;parse-names&quot;:false,&quot;dropping-particle&quot;:&quot;&quot;,&quot;non-dropping-particle&quot;:&quot;&quot;},{&quot;family&quot;:&quot;Mon-Williams&quot;,&quot;given&quot;:&quot;Mark&quot;,&quot;parse-names&quot;:false,&quot;dropping-particle&quot;:&quot;&quot;,&quot;non-dropping-particle&quot;:&quot;&quot;},{&quot;family&quot;:&quot;Vine&quot;,&quot;given&quot;:&quot;Samuel J.&quot;,&quot;parse-names&quot;:false,&quot;dropping-particle&quot;:&quot;&quot;,&quot;non-dropping-particle&quot;:&quot;&quot;}],&quot;container-title&quot;:&quot;Psychology of Sport and Exercise&quot;,&quot;accessed&quot;:{&quot;date-parts&quot;:[[2024,10,29]]},&quot;DOI&quot;:&quot;10.1016/j.psychsport.2020.101721&quot;,&quot;ISSN&quot;:&quot;14690292&quot;,&quot;PMID&quot;:&quot;21682867&quot;,&quot;URL&quot;:&quot;https://pubmed.ncbi.nlm.nih.gov/21682867/&quot;,&quot;issued&quot;:{&quot;date-parts&quot;:[[2020,9,17]]},&quot;page&quot;:&quot;101721&quot;,&quot;abstract&quot;:&quot;Background: The literature suggests a beneficial effect of motor imagery (MI) if combined with physical practice, but detailed descriptions of MI training session (MITS) elements and temporal parameters are lacking. The aim of this review was to identify the characteristics of a successful MITS and compare these for different disciplines, MI session types, task focus, age, gender and MI modification during intervention.Methods: An extended systematic literature search using 24 databases was performed for five disciplines: Education, Medicine, Music, Psychology and Sports. References that described an MI intervention that focused on motor skills, performance or strength improvement were included. Information describing 17 MITS elements was extracted based on the PETTLEP (physical, environment, timing, task, learning, emotion, perspective) approach. Seven elements describing the MITS temporal parameters were calculated: study duration, intervention duration, MITS duration, total MITS count, MITS per week, MI trials per MITS and total MI training time.Results: Both independent reviewers found 96% congruity, which was tested on a random sample of 20% of all references. After selection, 133 studies reporting 141 MI interventions were included. The locations of the MITS and position of the participants during MI were task-specific. Participants received acoustic detailed MI instructions, which were mostly standardised and live. During MI practice, participants kept their eyes closed. MI training was performed from an internal perspective with a kinaesthetic mode. Changes in MI content, duration and dosage were reported in 31 MI interventions. Familiarisation sessions before the start of the MI intervention were mentioned in 17 reports. MI interventions focused with decreasing relevance on motor-, cognitive- and strength-focused tasks. Average study intervention lasted 34 days, with participants practicing MI on average three times per week for 17 minutes, with 34 MI trials. Average total MI time was 178 minutes including 13 MITS. Reporting rate varied between 25.5% and 95.5%.Conclusions: MITS elements of successful interventions were individual, supervised and non-directed sessions, added after physical practice. Successful design characteristics were dominant in the Psychology literature, in interventions focusing on motor and strength-related tasks, in interventions with participants aged 20 to 29 years old, and in MI interventions including participants of both genders. Systematic searching of the MI literature was constrained by the lack of a defined MeSH term. © 2011 Schuster et al; licensee BioMed Central Ltd.&quot;,&quot;publisher&quot;:&quot;BMC Med&quot;,&quot;volume&quot;:&quot;50&quot;,&quot;container-title-short&quot;:&quot;Psychol Sport Exerc&quot;},&quot;isTemporary&quot;:false}]},{&quot;citationID&quot;:&quot;MENDELEY_CITATION_b68cdb4e-268e-4d8e-8946-69a1964ad27d&quot;,&quot;properties&quot;:{&quot;noteIndex&quot;:0},&quot;isEdited&quot;:false,&quot;manualOverride&quot;:{&quot;isManuallyOverridden&quot;:false,&quot;citeprocText&quot;:&quot;(62)&quot;,&quot;manualOverrideText&quot;:&quot;&quot;},&quot;citationTag&quot;:&quot;MENDELEY_CITATION_v3_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&quot;,&quot;citationItems&quot;:[{&quot;id&quot;:&quot;a76c1ff7-c082-3220-9b50-b9434f4884be&quot;,&quot;itemData&quot;:{&quot;type&quot;:&quot;book&quot;,&quot;id&quot;:&quot;a76c1ff7-c082-3220-9b50-b9434f4884be&quot;,&quot;title&quot;:&quot;Motor learning and skill acquisition: Applications for physical education and sport&quot;,&quot;author&quot;:[{&quot;family&quot;:&quot;Spittle&quot;,&quot;given&quot;:&quot;M&quot;,&quot;parse-names&quot;:false,&quot;dropping-particle&quot;:&quot;&quot;,&quot;non-dropping-particle&quot;:&quot;&quot;}],&quot;accessed&quot;:{&quot;date-parts&quot;:[[2024,10,29]]},&quot;issued&quot;:{&quot;date-parts&quot;:[[2021]]},&quot;publisher&quot;:&quot;Blomsburry Publishing&quot;,&quot;container-title-short&quot;:&quot;&quot;},&quot;isTemporary&quot;:false}]},{&quot;citationID&quot;:&quot;MENDELEY_CITATION_3a382b7a-1ec7-42e6-8c6a-8205f4a01502&quot;,&quot;properties&quot;:{&quot;noteIndex&quot;:0},&quot;isEdited&quot;:false,&quot;manualOverride&quot;:{&quot;isManuallyOverridden&quot;:false,&quot;citeprocText&quot;:&quot;(61)&quot;,&quot;manualOverrideText&quot;:&quot;&quot;},&quot;citationTag&quot;:&quot;MENDELEY_CITATION_v3_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&quot;,&quot;citationItems&quot;:[{&quot;id&quot;:&quot;a65851eb-4a2e-3466-b84a-28f903036a4a&quot;,&quot;itemData&quot;:{&quot;type&quot;:&quot;article-journal&quot;,&quot;id&quot;:&quot;a65851eb-4a2e-3466-b84a-28f903036a4a&quot;,&quot;title&quot;:&quot;The effect of a virtual reality environment on gaze behaviour and motor skill learning&quot;,&quot;author&quot;:[{&quot;family&quot;:&quot;Harris&quot;,&quot;given&quot;:&quot;David J.&quot;,&quot;parse-names&quot;:false,&quot;dropping-particle&quot;:&quot;&quot;,&quot;non-dropping-particle&quot;:&quot;&quot;},{&quot;family&quot;:&quot;Buckingham&quot;,&quot;given&quot;:&quot;Gavin&quot;,&quot;parse-names&quot;:false,&quot;dropping-particle&quot;:&quot;&quot;,&quot;non-dropping-particle&quot;:&quot;&quot;},{&quot;family&quot;:&quot;Wilson&quot;,&quot;given&quot;:&quot;Mark R.&quot;,&quot;parse-names&quot;:false,&quot;dropping-particle&quot;:&quot;&quot;,&quot;non-dropping-particle&quot;:&quot;&quot;},{&quot;family&quot;:&quot;Brookes&quot;,&quot;given&quot;:&quot;Jack&quot;,&quot;parse-names&quot;:false,&quot;dropping-particle&quot;:&quot;&quot;,&quot;non-dropping-particle&quot;:&quot;&quot;},{&quot;family&quot;:&quot;Mushtaq&quot;,&quot;given&quot;:&quot;Faisal&quot;,&quot;parse-names&quot;:false,&quot;dropping-particle&quot;:&quot;&quot;,&quot;non-dropping-particle&quot;:&quot;&quot;},{&quot;family&quot;:&quot;Mon-Williams&quot;,&quot;given&quot;:&quot;Mark&quot;,&quot;parse-names&quot;:false,&quot;dropping-particle&quot;:&quot;&quot;,&quot;non-dropping-particle&quot;:&quot;&quot;},{&quot;family&quot;:&quot;Vine&quot;,&quot;given&quot;:&quot;Samuel J.&quot;,&quot;parse-names&quot;:false,&quot;dropping-particle&quot;:&quot;&quot;,&quot;non-dropping-particle&quot;:&quot;&quot;}],&quot;container-title&quot;:&quot;Psychology of Sport and Exercise&quot;,&quot;container-title-short&quot;:&quot;Psychol Sport Exerc&quot;,&quot;accessed&quot;:{&quot;date-parts&quot;:[[2024,10,29]]},&quot;DOI&quot;:&quot;10.1016/j.psychsport.2020.101721&quot;,&quot;ISSN&quot;:&quot;14690292&quot;,&quot;PMID&quot;:&quot;21682867&quot;,&quot;URL&quot;:&quot;https://pubmed.ncbi.nlm.nih.gov/21682867/&quot;,&quot;issued&quot;:{&quot;date-parts&quot;:[[2020,9,17]]},&quot;page&quot;:&quot;101721&quot;,&quot;abstract&quot;:&quot;Background: The literature suggests a beneficial effect of motor imagery (MI) if combined with physical practice, but detailed descriptions of MI training session (MITS) elements and temporal parameters are lacking. The aim of this review was to identify the characteristics of a successful MITS and compare these for different disciplines, MI session types, task focus, age, gender and MI modification during intervention.Methods: An extended systematic literature search using 24 databases was performed for five disciplines: Education, Medicine, Music, Psychology and Sports. References that described an MI intervention that focused on motor skills, performance or strength improvement were included. Information describing 17 MITS elements was extracted based on the PETTLEP (physical, environment, timing, task, learning, emotion, perspective) approach. Seven elements describing the MITS temporal parameters were calculated: study duration, intervention duration, MITS duration, total MITS count, MITS per week, MI trials per MITS and total MI training time.Results: Both independent reviewers found 96% congruity, which was tested on a random sample of 20% of all references. After selection, 133 studies reporting 141 MI interventions were included. The locations of the MITS and position of the participants during MI were task-specific. Participants received acoustic detailed MI instructions, which were mostly standardised and live. During MI practice, participants kept their eyes closed. MI training was performed from an internal perspective with a kinaesthetic mode. Changes in MI content, duration and dosage were reported in 31 MI interventions. Familiarisation sessions before the start of the MI intervention were mentioned in 17 reports. MI interventions focused with decreasing relevance on motor-, cognitive- and strength-focused tasks. Average study intervention lasted 34 days, with participants practicing MI on average three times per week for 17 minutes, with 34 MI trials. Average total MI time was 178 minutes including 13 MITS. Reporting rate varied between 25.5% and 95.5%.Conclusions: MITS elements of successful interventions were individual, supervised and non-directed sessions, added after physical practice. Successful design characteristics were dominant in the Psychology literature, in interventions focusing on motor and strength-related tasks, in interventions with participants aged 20 to 29 years old, and in MI interventions including participants of both genders. Systematic searching of the MI literature was constrained by the lack of a defined MeSH term. © 2011 Schuster et al; licensee BioMed Central Ltd.&quot;,&quot;publisher&quot;:&quot;BMC Med&quot;,&quot;volume&quot;:&quot;50&quot;},&quot;isTemporary&quot;:false}]},{&quot;citationID&quot;:&quot;MENDELEY_CITATION_fcc5f06a-9d0d-471b-9db7-f1da2a9563b4&quot;,&quot;properties&quot;:{&quot;noteIndex&quot;:0},&quot;isEdited&quot;:false,&quot;manualOverride&quot;:{&quot;isManuallyOverridden&quot;:false,&quot;citeprocText&quot;:&quot;(63)&quot;,&quot;manualOverrideText&quot;:&quot;&quot;},&quot;citationTag&quot;:&quot;MENDELEY_CITATION_v3_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&quot;,&quot;citationItems&quot;:[{&quot;id&quot;:&quot;b6d80940-5c4e-3d4d-b734-9207dbfbc436&quot;,&quot;itemData&quot;:{&quot;type&quot;:&quot;article-journal&quot;,&quot;id&quot;:&quot;b6d80940-5c4e-3d4d-b734-9207dbfbc436&quot;,&quot;title&quot;:&quot;The information capacity of the human motor system in controlling the amplitude of movement&quot;,&quot;author&quot;:[{&quot;family&quot;:&quot;Fitts&quot;,&quot;given&quot;:&quot;Paul M.&quot;,&quot;parse-names&quot;:false,&quot;dropping-particle&quot;:&quot;&quot;,&quot;non-dropping-particle&quot;:&quot;&quot;}],&quot;container-title&quot;:&quot;Journal of Experimental Psychology&quot;,&quot;accessed&quot;:{&quot;date-parts&quot;:[[2022,11,8]]},&quot;DOI&quot;:&quot;10.1037/H0055392&quot;,&quot;ISSN&quot;:&quot;00221015&quot;,&quot;PMID&quot;:&quot;13174710&quot;,&quot;URL&quot;:&quot;/record/1955-02059-001&quot;,&quot;issued&quot;:{&quot;date-parts&quot;:[[1954,6]]},&quot;page&quot;:&quot;381-391&quot;,&quot;abstract&quot;:&quot;Reports of 3 experiments testing the hypothesis that the average duration of responses is directly proportional to the minimum average amount of information per response. The results show that the rate of performance is approximately constant over a wide range of movement amplitude and tolerance limits. This supports the thesis that \&quot;the performance capacity of the human motor system plus its associated visual and proprioceptive feedback mechanisms, when measured in information units, is relatively constant over a considerable range of task conditions.\&quot; 25 references. (PsycINFO Database Record (c) 2006 APA, all rights reserved). © 1954 American Psychological Association.&quot;,&quot;issue&quot;:&quot;6&quot;,&quot;volume&quot;:&quot;47&quot;,&quot;container-title-short&quot;:&quot;J Exp Psychol&quot;},&quot;isTemporary&quot;:false}]},{&quot;citationID&quot;:&quot;MENDELEY_CITATION_7263612c-13ee-4ced-81b4-3cca44e202db&quot;,&quot;properties&quot;:{&quot;noteIndex&quot;:0},&quot;isEdited&quot;:false,&quot;manualOverride&quot;:{&quot;isManuallyOverridden&quot;:false,&quot;citeprocText&quot;:&quot;(1)&quot;,&quot;manualOverrideText&quot;:&quot;&quot;},&quot;citationTag&quot;:&quot;MENDELEY_CITATION_v3_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&quot;,&quot;citationItems&quot;:[{&quot;id&quot;:&quot;2a6bb7ef-41e8-377d-94a8-da63cff5a3ee&quot;,&quot;itemData&quot;:{&quot;type&quot;:&quot;chapter&quot;,&quot;id&quot;:&quot;2a6bb7ef-41e8-377d-94a8-da63cff5a3ee&quot;,&quot;title&quot;:&quot;Constraints on the Development of Coordination&quot;,&quot;author&quot;:[{&quot;family&quot;:&quot;Newell&quot;,&quot;given&quot;:&quot;K. M.&quot;,&quot;parse-names&quot;:false,&quot;dropping-particle&quot;:&quot;&quot;,&quot;non-dropping-particle&quot;:&quot;&quot;}],&quot;container-title&quot;:&quot;Motor Development in Children: Aspects of Coordination and Control&quot;,&quot;accessed&quot;:{&quot;date-parts&quot;:[[2024,10,29]]},&quot;DOI&quot;:&quot;10.1007/978-94-009-4460-2_19&quot;,&quot;URL&quot;:&quot;http://link.springer.com/10.1007/978-94-009-4460-2_19&quot;,&quot;issued&quot;:{&quot;date-parts&quot;:[[1986]]},&quot;publisher-place&quot;:&quot;Dordrecht&quot;,&quot;page&quot;:&quot;341-360&quot;,&quot;abstract&quot;:&quot;In this chapter, I develop the interpretation of coordination, control and skill sketched by Kugler, Kelso and Turvey (1980, 1982). The orientation promoted here is primarily descriptive with the focus being the development of a framework for a useful operational distinction between the three terms. 1 believe one can draw on the interpretation of coordination, control and skill outlined by Kugler and colleagues without necessarily invoking the theoretical position advanced by this group, although it will become clear as this chapter unfolds, that I am sympathetic to this theoretical position.&quot;,&quot;publisher&quot;:&quot;Springer Netherlands&quot;,&quot;container-title-short&quot;:&quot;&quot;},&quot;isTemporary&quot;:false}]},{&quot;citationID&quot;:&quot;MENDELEY_CITATION_257d4dc2-86d8-44d9-8709-f0ed3c74c2f9&quot;,&quot;properties&quot;:{&quot;noteIndex&quot;:0},&quot;isEdited&quot;:false,&quot;manualOverride&quot;:{&quot;isManuallyOverridden&quot;:true,&quot;citeprocText&quot;:&quot;(64)&quot;,&quot;manualOverrideText&quot;:&quot;(2022)&quot;},&quot;citationTag&quot;:&quot;MENDELEY_CITATION_v3_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&quot;,&quot;citationItems&quot;:[{&quot;id&quot;:&quot;19a54312-4ee6-35d6-adde-fe70d7f7396d&quot;,&quot;itemData&quot;:{&quot;type&quot;:&quot;article-journal&quot;,&quot;id&quot;:&quot;19a54312-4ee6-35d6-adde-fe70d7f7396d&quot;,&quot;title&quot;:&quot;Effects of Time Constraints and Goal Setting on Basketball Shooting&quot;,&quot;author&quot;:[{&quot;family&quot;:&quot;Kostrna&quot;,&quot;given&quot;:&quot;Jason&quot;,&quot;parse-names&quot;:false,&quot;dropping-particle&quot;:&quot;&quot;,&quot;non-dropping-particle&quot;:&quot;&quot;}],&quot;container-title&quot;:&quot;Frontiers in psychology&quot;,&quot;accessed&quot;:{&quot;date-parts&quot;:[[2024,10,29]]},&quot;DOI&quot;:&quot;10.3389/FPSYG.2022.923061&quot;,&quot;ISSN&quot;:&quot;1664-1078&quot;,&quot;PMID&quot;:&quot;35846670&quot;,&quot;URL&quot;:&quot;https://pubmed.ncbi.nlm.nih.gov/35846670/&quot;,&quot;issued&quot;:{&quot;date-parts&quot;:[[2022,6,29]]},&quot;abstract&quot;:&quot;In sport, numerous high-pressure situations require athletes to perform motor tasks under temporally constrained circumstances. The present study investigated the effects of time constraints on anxiety, attention, performance, and mechanics of basketball free-throw shooting. Additionally, the potential benefits of goal setting were examined in relation to performance in time-constrained situations. Forty undergraduates (n = 10 elite basketball players, n = 15 experienced, n = 15 inexperienced) attempted free throws in timed, untimed, and goal-oriented conditions. In the timed condition, participants attempted to make as many field goals as possible in 30 s. In the untimed condition, participants attempted the same number of field goals as they did in the timed trial but without a time constraint. In the goal-oriented condition, participants attempted to surpass their highest number of successful field goals while once again under a 30-s time constraint. Participants in the timed condition had the worst field goal percentage (M = 45.20%, SD = 21.96%), while the untimed (M = 55.76%, SD = 21.12%, p &lt; 0.05, d = 0.49) and goal-oriented conditions (M = 55.79%, SD = 22.92%, p &lt; 0.05, d = 0.47) had similar field goal percentages. In addition, joint consistency in the elbow and knee increased during the untimed condition compared to both timed and goal-oriented conditions. Results indicate that a goal-oriented focus may prevent performance declines present in time-constrained situations.&quot;,&quot;publisher&quot;:&quot;Front Psychol&quot;,&quot;volume&quot;:&quot;13&quot;,&quot;container-title-short&quot;:&quot;Front Psychol&quot;},&quot;isTemporary&quot;:false}]},{&quot;citationID&quot;:&quot;MENDELEY_CITATION_544367ba-3580-4d32-8511-5f9ffc8fd1d3&quot;,&quot;properties&quot;:{&quot;noteIndex&quot;:0},&quot;isEdited&quot;:false,&quot;manualOverride&quot;:{&quot;isManuallyOverridden&quot;:false,&quot;citeprocText&quot;:&quot;(64)&quot;,&quot;manualOverrideText&quot;:&quot;&quot;},&quot;citationTag&quot;:&quot;MENDELEY_CITATION_v3_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&quot;,&quot;citationItems&quot;:[{&quot;id&quot;:&quot;19a54312-4ee6-35d6-adde-fe70d7f7396d&quot;,&quot;itemData&quot;:{&quot;type&quot;:&quot;article-journal&quot;,&quot;id&quot;:&quot;19a54312-4ee6-35d6-adde-fe70d7f7396d&quot;,&quot;title&quot;:&quot;Effects of Time Constraints and Goal Setting on Basketball Shooting&quot;,&quot;author&quot;:[{&quot;family&quot;:&quot;Kostrna&quot;,&quot;given&quot;:&quot;Jason&quot;,&quot;parse-names&quot;:false,&quot;dropping-particle&quot;:&quot;&quot;,&quot;non-dropping-particle&quot;:&quot;&quot;}],&quot;container-title&quot;:&quot;Frontiers in psychology&quot;,&quot;accessed&quot;:{&quot;date-parts&quot;:[[2024,10,29]]},&quot;DOI&quot;:&quot;10.3389/FPSYG.2022.923061&quot;,&quot;ISSN&quot;:&quot;1664-1078&quot;,&quot;PMID&quot;:&quot;35846670&quot;,&quot;URL&quot;:&quot;https://pubmed.ncbi.nlm.nih.gov/35846670/&quot;,&quot;issued&quot;:{&quot;date-parts&quot;:[[2022,6,29]]},&quot;abstract&quot;:&quot;In sport, numerous high-pressure situations require athletes to perform motor tasks under temporally constrained circumstances. The present study investigated the effects of time constraints on anxiety, attention, performance, and mechanics of basketball free-throw shooting. Additionally, the potential benefits of goal setting were examined in relation to performance in time-constrained situations. Forty undergraduates (n = 10 elite basketball players, n = 15 experienced, n = 15 inexperienced) attempted free throws in timed, untimed, and goal-oriented conditions. In the timed condition, participants attempted to make as many field goals as possible in 30 s. In the untimed condition, participants attempted the same number of field goals as they did in the timed trial but without a time constraint. In the goal-oriented condition, participants attempted to surpass their highest number of successful field goals while once again under a 30-s time constraint. Participants in the timed condition had the worst field goal percentage (M = 45.20%, SD = 21.96%), while the untimed (M = 55.76%, SD = 21.12%, p &lt; 0.05, d = 0.49) and goal-oriented conditions (M = 55.79%, SD = 22.92%, p &lt; 0.05, d = 0.47) had similar field goal percentages. In addition, joint consistency in the elbow and knee increased during the untimed condition compared to both timed and goal-oriented conditions. Results indicate that a goal-oriented focus may prevent performance declines present in time-constrained situations.&quot;,&quot;publisher&quot;:&quot;Front Psychol&quot;,&quot;volume&quot;:&quot;13&quot;,&quot;container-title-short&quot;:&quot;Front Psychol&quot;},&quot;isTemporary&quot;:false}]},{&quot;citationID&quot;:&quot;MENDELEY_CITATION_6891b26a-080a-4cfe-9889-6abd4ecdd4af&quot;,&quot;properties&quot;:{&quot;noteIndex&quot;:0},&quot;isEdited&quot;:false,&quot;manualOverride&quot;:{&quot;isManuallyOverridden&quot;:false,&quot;citeprocText&quot;:&quot;(65)&quot;,&quot;manualOverrideText&quot;:&quot;&quot;},&quot;citationTag&quot;:&quot;MENDELEY_CITATION_v3_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&quot;,&quot;citationItems&quot;:[{&quot;id&quot;:&quot;8003a709-aca6-3951-b8f8-58ca774059db&quot;,&quot;itemData&quot;:{&quot;type&quot;:&quot;article-journal&quot;,&quot;id&quot;:&quot;8003a709-aca6-3951-b8f8-58ca774059db&quot;,&quot;title&quot;:&quot;Choking interventions in sports: A systematic review&quot;,&quot;author&quot;:[{&quot;family&quot;:&quot;Gröpel&quot;,&quot;given&quot;:&quot;Peter&quot;,&quot;parse-names&quot;:false,&quot;dropping-particle&quot;:&quot;&quot;,&quot;non-dropping-particle&quot;:&quot;&quot;},{&quot;family&quot;:&quot;Mesagno&quot;,&quot;given&quot;:&quot;Christopher&quot;,&quot;parse-names&quot;:false,&quot;dropping-particle&quot;:&quot;&quot;,&quot;non-dropping-particle&quot;:&quot;&quot;}],&quot;container-title&quot;:&quot;International Review of Sport and Exercise Psychology&quot;,&quot;accessed&quot;:{&quot;date-parts&quot;:[[2024,10,29]]},&quot;DOI&quot;:&quot;10.1080/1750984X.2017.1408134&quot;,&quot;ISSN&quot;:&quot;17509858&quot;,&quot;URL&quot;:&quot;https://www.tandfonline.com/doi/abs/10.1080/1750984X.2017.1408134&quot;,&quot;issued&quot;:{&quot;date-parts&quot;:[[2019,1,1]]},&quot;page&quot;:&quot;176-201&quot;,&quot;abstract&quot;:&quot;Tim Borowski, a German national soccer player, is ready to take a penalty kick. If he fails to score, he would have to serve tonight’s dinner to his teammates. Just before he shoots, however, somet...&quot;,&quot;publisher&quot;:&quot;Routledge&quot;,&quot;issue&quot;:&quot;1&quot;,&quot;volume&quot;:&quot;12&quot;,&quot;container-title-short&quot;:&quot;Int Rev Sport Exerc Psychol&quot;},&quot;isTemporary&quot;:false}]},{&quot;citationID&quot;:&quot;MENDELEY_CITATION_85b1c1db-a9fa-40db-9c41-015cf73e4a4c&quot;,&quot;properties&quot;:{&quot;noteIndex&quot;:0},&quot;isEdited&quot;:false,&quot;manualOverride&quot;:{&quot;isManuallyOverridden&quot;:false,&quot;citeprocText&quot;:&quot;(66)&quot;,&quot;manualOverrideText&quot;:&quot;&quot;},&quot;citationTag&quot;:&quot;MENDELEY_CITATION_v3_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&quot;,&quot;citationItems&quot;:[{&quot;id&quot;:&quot;6accaea6-1789-325b-a372-a111eb862ae3&quot;,&quot;itemData&quot;:{&quot;type&quot;:&quot;article-journal&quot;,&quot;id&quot;:&quot;6accaea6-1789-325b-a372-a111eb862ae3&quot;,&quot;title&quot;:&quot;Attention and Self-Regulation&quot;,&quot;author&quot;:[{&quot;family&quot;:&quot;Carver&quot;,&quot;given&quot;:&quot;Charles S.&quot;,&quot;parse-names&quot;:false,&quot;dropping-particle&quot;:&quot;&quot;,&quot;non-dropping-particle&quot;:&quot;&quot;},{&quot;family&quot;:&quot;Scheier&quot;,&quot;given&quot;:&quot;Michael F.&quot;,&quot;parse-names&quot;:false,&quot;dropping-particle&quot;:&quot;&quot;,&quot;non-dropping-particle&quot;:&quot;&quot;}],&quot;container-title&quot;:&quot;Attention and Self-Regulation&quot;,&quot;accessed&quot;:{&quot;date-parts&quot;:[[2024,10,29]]},&quot;DOI&quot;:&quot;10.1007/978-1-4612-5887-2&quot;,&quot;issued&quot;:{&quot;date-parts&quot;:[[1981]]},&quot;abstract&quot;:&quot;Research studies in the past decade have shown that computer technology is an effective means for widening educational opportunities, but most teachers neither use technology as an instructional delivery system nor integrate technology into their curriculum. Studies reveal a number of factors influencing teachers’ decisions to use ICT in the classroom: non-manipulative and manipulative school and teacher factors. These factors are interrelated. The success of the implementation of ICT is not dependent on the availability or absence of one individual factor, but is determined through a dynamic process involving a set of interrelated factors. It is suggested that ongoing professional development must be provided for teachers to model the new pedagogies and tools for learning with the aim of enhancing the teaching-learning process. However, it is important for teacher trainers and policy makers to understand the factors affecting effectiveness and cost-effectiveness of different approaches to ICT use in teacher training so training strategies can be appropriately explored to make such changes viable to all.&quot;,&quot;publisher&quot;:&quot;Springer New York&quot;,&quot;container-title-short&quot;:&quot;&quot;},&quot;isTemporary&quot;:false}]},{&quot;citationID&quot;:&quot;MENDELEY_CITATION_be57f295-8168-4a60-b407-7358adb36bb6&quot;,&quot;properties&quot;:{&quot;noteIndex&quot;:0},&quot;isEdited&quot;:false,&quot;manualOverride&quot;:{&quot;isManuallyOverridden&quot;:false,&quot;citeprocText&quot;:&quot;(3)&quot;,&quot;manualOverrideText&quot;:&quot;&quot;},&quot;citationTag&quot;:&quot;MENDELEY_CITATION_v3_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&quot;,&quot;citationItems&quot;:[{&quot;id&quot;:&quot;b81f1592-fc56-36ae-89ad-b4d339cd0fd8&quot;,&quot;itemData&quot;:{&quot;type&quot;:&quot;article-journal&quot;,&quot;id&quot;:&quot;b81f1592-fc56-36ae-89ad-b4d339cd0fd8&quot;,&quot;title&quot;:&quot;Choking under pressure: Self-consciousness and paradoxical effects of incentives on skillful performance.&quot;,&quot;author&quot;:[{&quot;family&quot;:&quot;Baumeister&quot;,&quot;given&quot;:&quot;Roy F.&quot;,&quot;parse-names&quot;:false,&quot;dropping-particle&quot;:&quot;&quot;,&quot;non-dropping-particle&quot;:&quot;&quot;}],&quot;container-title&quot;:&quot;Journal of Personality and Social Psychology&quot;,&quot;accessed&quot;:{&quot;date-parts&quot;:[[2024,10,29]]},&quot;DOI&quot;:&quot;10.1037/0022-3514.46.3.610&quot;,&quot;ISSN&quot;:&quot;1939-1315&quot;,&quot;PMID&quot;:&quot;6707866&quot;,&quot;URL&quot;:&quot;https://pubmed.ncbi.nlm.nih.gov/6707866/&quot;,&quot;issued&quot;:{&quot;date-parts&quot;:[[1984]]},&quot;page&quot;:&quot;610-620&quot;,&quot;publisher&quot;:&quot;J Pers Soc Psychol&quot;,&quot;issue&quot;:&quot;3&quot;,&quot;volume&quot;:&quot;46&quot;,&quot;container-title-short&quot;:&quot;J Pers Soc Psychol&quot;},&quot;isTemporary&quot;:false}]},{&quot;citationID&quot;:&quot;MENDELEY_CITATION_a1f56d22-0eed-4c9b-a27c-b1a9fd659295&quot;,&quot;properties&quot;:{&quot;noteIndex&quot;:0},&quot;isEdited&quot;:false,&quot;manualOverride&quot;:{&quot;isManuallyOverridden&quot;:false,&quot;citeprocText&quot;:&quot;(67)&quot;,&quot;manualOverrideText&quot;:&quot;&quot;},&quot;citationTag&quot;:&quot;MENDELEY_CITATION_v3_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&quot;,&quot;citationItems&quot;:[{&quot;id&quot;:&quot;f26c5418-4a5b-301d-a27f-9d1e811c6b5d&quot;,&quot;itemData&quot;:{&quot;type&quot;:&quot;article-journal&quot;,&quot;id&quot;:&quot;f26c5418-4a5b-301d-a27f-9d1e811c6b5d&quot;,&quot;title&quot;:&quot;More on the Fragility of Performance: Choking Under Pressure in Mathematical Problem Solving.&quot;,&quot;author&quot;:[{&quot;family&quot;:&quot;Beilock&quot;,&quot;given&quot;:&quot;Sian L.&quot;,&quot;parse-names&quot;:false,&quot;dropping-particle&quot;:&quot;&quot;,&quot;non-dropping-particle&quot;:&quot;&quot;},{&quot;family&quot;:&quot;Kulp&quot;,&quot;given&quot;:&quot;Catherine A.&quot;,&quot;parse-names&quot;:false,&quot;dropping-particle&quot;:&quot;&quot;,&quot;non-dropping-particle&quot;:&quot;&quot;},{&quot;family&quot;:&quot;Holt&quot;,&quot;given&quot;:&quot;Lauren E.&quot;,&quot;parse-names&quot;:false,&quot;dropping-particle&quot;:&quot;&quot;,&quot;non-dropping-particle&quot;:&quot;&quot;},{&quot;family&quot;:&quot;Carr&quot;,&quot;given&quot;:&quot;Thomas H.&quot;,&quot;parse-names&quot;:false,&quot;dropping-particle&quot;:&quot;&quot;,&quot;non-dropping-particle&quot;:&quot;&quot;}],&quot;container-title&quot;:&quot;Journal of Experimental Psychology: General&quot;,&quot;accessed&quot;:{&quot;date-parts&quot;:[[2024,10,29]]},&quot;DOI&quot;:&quot;10.1037/0096-3445.133.4.584&quot;,&quot;ISSN&quot;:&quot;1939-2222&quot;,&quot;PMID&quot;:&quot;15584808&quot;,&quot;URL&quot;:&quot;https://doi.apa.org/doi/10.1037/0096-3445.133.4.584&quot;,&quot;issued&quot;:{&quot;date-parts&quot;:[[2004,12]]},&quot;page&quot;:&quot;584-600&quot;,&quot;abstract&quot;:&quot;In 3 experiments, the authors examined mathematical problem solving performance under pressure. In Experiment 1, pressure harmed performance on only unpracticed problems with heavy working memory demands. In Experiment 2, such high-demand problems were practiced until their answers were directly retrieved from memory. This eliminated choking under pressure. Experiment 3 dissociated practice on particular problems from practice on the solution algorithm by imposing a high-pressure test on problems practiced 1, 2, or 50 times each. Infrequently practiced high-demand problems were still performed poorly under pressure, whereas problems practiced 50 times each were not. These findings support distraction theories of choking in math, which contrasts with considerable evidence for explicit monitoring theories of choking in sensorimotor skills. This contrast suggests a skill taxonomy based on real-time control structures.&quot;,&quot;issue&quot;:&quot;4&quot;,&quot;volume&quot;:&quot;133&quot;,&quot;container-title-short&quot;:&quot;J Exp Psychol Gen&quot;},&quot;isTemporary&quot;:false}]},{&quot;citationID&quot;:&quot;MENDELEY_CITATION_ca79722f-571f-4362-b464-054f6c2bbe3f&quot;,&quot;properties&quot;:{&quot;noteIndex&quot;:0},&quot;isEdited&quot;:false,&quot;manualOverride&quot;:{&quot;isManuallyOverridden&quot;:false,&quot;citeprocText&quot;:&quot;(68,69)&quot;,&quot;manualOverrideText&quot;:&quot;&quot;},&quot;citationTag&quot;:&quot;MENDELEY_CITATION_v3_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&quot;,&quot;citationItems&quot;:[{&quot;id&quot;:&quot;929a2b07-c894-3a09-99f6-fb9586becff0&quot;,&quot;itemData&quot;:{&quot;type&quot;:&quot;article-journal&quot;,&quot;id&quot;:&quot;929a2b07-c894-3a09-99f6-fb9586becff0&quot;,&quot;title&quot;:&quot;Is Choking under Pressure a Consequence of Skill-Focus or Increased Distractibility? Results from a Tennis Serve Task&quot;,&quot;author&quot;:[{&quot;family&quot;:&quot;Englert&quot;,&quot;given&quot;:&quot;Chris&quot;,&quot;parse-names&quot;:false,&quot;dropping-particle&quot;:&quot;&quot;,&quot;non-dropping-particle&quot;:&quot;&quot;},{&quot;family&quot;:&quot;Oudejans&quot;,&quot;given&quot;:&quot;Raôul R. D.&quot;,&quot;parse-names&quot;:false,&quot;dropping-particle&quot;:&quot;&quot;,&quot;non-dropping-particle&quot;:&quot;&quot;}],&quot;container-title&quot;:&quot;Psychology&quot;,&quot;accessed&quot;:{&quot;date-parts&quot;:[[2024,10,29]]},&quot;DOI&quot;:&quot;10.4236/psych.2014.59116&quot;,&quot;ISSN&quot;:&quot;2152-7180&quot;,&quot;URL&quot;:&quot;https://www.scirp.org/journal/paperinformation?paperid=47964&quot;,&quot;issued&quot;:{&quot;date-parts&quot;:[[2014,7,11]]},&quot;page&quot;:&quot;1035-1043&quot;,&quot;abstract&quot;:&quot;It has been repeatedly demonstrated that athletes often choke in high pressure situations because anxiety can affect attention regulation and in turn performance. There are two competing theoretical approaches to explain the negative anxiety-performance relationship. According to skillfocus theories, anxious athletes’ attention is directed at how to execute the sport-specific movements which interrupts execution of already automatized movements in expert performers. According to distraction theories, anxious athletes are distractible and focus less on the relevant stimuli. We tested these competing assumptions in a between-subject design, as semi-professional tennis players were either assigned to an anxiety group (n = 25) or a neutral group (n = 28), and performed a series of second tennis serves into predefined target areas. As expected, anxiety was negatively related to serve accuracy. However, mediation analyses with the bootstrapping method revealed that this relationship was fully mediated by self-reported distraction and not by skill-focus.&quot;,&quot;publisher&quot;:&quot;Scientific Research Publishing&quot;,&quot;issue&quot;:&quot;09&quot;,&quot;volume&quot;:&quot;05&quot;,&quot;container-title-short&quot;:&quot;&quot;},&quot;isTemporary&quot;:false},{&quot;id&quot;:&quot;ae6ac149-c565-3589-b41e-e4551d43eecf&quot;,&quot;itemData&quot;:{&quot;type&quot;:&quot;article-journal&quot;,&quot;id&quot;:&quot;ae6ac149-c565-3589-b41e-e4551d43eecf&quot;,&quot;title&quot;:&quot;Neural Correlates of Choking Under Pressure: Athletes High in Sports Anxiety Monitor Errors More When Performance Is Being Evaluated&quot;,&quot;author&quot;:[{&quot;family&quot;:&quot;Masaki&quot;,&quot;given&quot;:&quot;Hiroaki&quot;,&quot;parse-names&quot;:false,&quot;dropping-particle&quot;:&quot;&quot;,&quot;non-dropping-particle&quot;:&quot;&quot;},{&quot;family&quot;:&quot;Maruo&quot;,&quot;given&quot;:&quot;Yuya&quot;,&quot;parse-names&quot;:false,&quot;dropping-particle&quot;:&quot;&quot;,&quot;non-dropping-particle&quot;:&quot;&quot;},{&quot;family&quot;:&quot;Meyer&quot;,&quot;given&quot;:&quot;Alexandria&quot;,&quot;parse-names&quot;:false,&quot;dropping-particle&quot;:&quot;&quot;,&quot;non-dropping-particle&quot;:&quot;&quot;},{&quot;family&quot;:&quot;Hajcak&quot;,&quot;given&quot;:&quot;Greg&quot;,&quot;parse-names&quot;:false,&quot;dropping-particle&quot;:&quot;&quot;,&quot;non-dropping-particle&quot;:&quot;&quot;}],&quot;container-title&quot;:&quot;Developmental Neuropsychology&quot;,&quot;accessed&quot;:{&quot;date-parts&quot;:[[2024,10,29]]},&quot;DOI&quot;:&quot;10.1080/87565641.2016.1274314&quot;,&quot;ISSN&quot;:&quot;8756-5641&quot;,&quot;PMID&quot;:&quot;28452597&quot;,&quot;URL&quot;:&quot;https://pubmed.ncbi.nlm.nih.gov/28452597/&quot;,&quot;issued&quot;:{&quot;date-parts&quot;:[[2017,2,17]]},&quot;page&quot;:&quot;104-112&quot;,&quot;abstract&quot;:&quot;We investigated the relationship between performance-related anxiety and the neural response to errors. Using the sport anxiety scale, we selected university athletes high in sports anxiety and low in sports anxiety. The two groups performed a spatial Stroop task while their performance was being evaluated by an experimenter and also during a control (i.e., no evaluation) condition. The error-related negativity was significantly larger during the evaluation than control condition among athletes who reported high performance-related anxiety. These results suggest that performance evaluation may make errors particularly aversive or salient for individuals who fail to perform well under pressure.&quot;,&quot;publisher&quot;:&quot;Dev Neuropsychol&quot;,&quot;issue&quot;:&quot;2&quot;,&quot;volume&quot;:&quot;42&quot;,&quot;container-title-short&quot;:&quot;Dev Neuropsychol&quot;},&quot;isTemporary&quot;:false}]},{&quot;citationID&quot;:&quot;MENDELEY_CITATION_723a8613-9aae-4ab4-97df-499757da1c77&quot;,&quot;properties&quot;:{&quot;noteIndex&quot;:0},&quot;isEdited&quot;:false,&quot;manualOverride&quot;:{&quot;isManuallyOverridden&quot;:false,&quot;citeprocText&quot;:&quot;(70)&quot;,&quot;manualOverrideText&quot;:&quot;&quot;},&quot;citationTag&quot;:&quot;MENDELEY_CITATION_v3_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&quot;,&quot;citationItems&quot;:[{&quot;id&quot;:&quot;14da296f-ad9f-3c7f-bf18-36e8d88a896f&quot;,&quot;itemData&quot;:{&quot;type&quot;:&quot;article-journal&quot;,&quot;id&quot;:&quot;14da296f-ad9f-3c7f-bf18-36e8d88a896f&quot;,&quot;title&quot;:&quot;Limiting motor skill knowledge via incidental training protects against choking under pressure&quot;,&quot;author&quot;:[{&quot;family&quot;:&quot;Lee&quot;,&quot;given&quot;:&quot;Taraz G.&quot;,&quot;parse-names&quot;:false,&quot;dropping-particle&quot;:&quot;&quot;,&quot;non-dropping-particle&quot;:&quot;&quot;},{&quot;family&quot;:&quot;Acuña&quot;,&quot;given&quot;:&quot;Daniel E.&quot;,&quot;parse-names&quot;:false,&quot;dropping-particle&quot;:&quot;&quot;,&quot;non-dropping-particle&quot;:&quot;&quot;},{&quot;family&quot;:&quot;Kording&quot;,&quot;given&quot;:&quot;Konrad P.&quot;,&quot;parse-names&quot;:false,&quot;dropping-particle&quot;:&quot;&quot;,&quot;non-dropping-particle&quot;:&quot;&quot;},{&quot;family&quot;:&quot;Grafton&quot;,&quot;given&quot;:&quot;Scott T.&quot;,&quot;parse-names&quot;:false,&quot;dropping-particle&quot;:&quot;&quot;,&quot;non-dropping-particle&quot;:&quot;&quot;}],&quot;container-title&quot;:&quot;Psychonomic Bulletin &amp; Review&quot;,&quot;accessed&quot;:{&quot;date-parts&quot;:[[2024,10,29]]},&quot;DOI&quot;:&quot;10.3758/s13423-018-1486-x&quot;,&quot;ISSN&quot;:&quot;1069-9384&quot;,&quot;PMID&quot;:&quot;29777527&quot;,&quot;URL&quot;:&quot;https://pubmed.ncbi.nlm.nih.gov/29777527/&quot;,&quot;issued&quot;:{&quot;date-parts&quot;:[[2019,2,18]]},&quot;page&quot;:&quot;279-290&quot;,&quot;abstract&quot;:&quot;The paradoxical harmful effects of motivation and incentives on skilled performance (“choking under pressure”) are observed in a wide variety of motor tasks. Two theories of this phenomenon suggest that choking under pressure occurs due to maladaptive attention and top-down control, either through distraction away from the task or interference via an overreliance on controlled processing of a skilled task. A third theory, overmotivation (or overarousal), suggests that under pressure, “instinctive” or Pavlovian approach/withdrawal responses compete with the desired response. Only the two former theories predict that choking under pressure would be less likely to occur if an individual is unaware of the skill over which to assert top-down control. Here we show that only participants who train and perform with premovement cues that allowed for preparatory movement planning choke under pressure due to large monetary incentives, and that this effect is independent of the level of skill attained. We provide evidence that this might be due to increased movement variability under performance pressure. In contrast, participants trained incidentally to reduce explicit skill knowledge do not modulate performance on the basis of incentives and appear immune to choking. These results are most consistent with distraction theories of choking and suggest that training strategies that limit awareness may lead to skills that are more robust under performance pressure.&quot;,&quot;publisher&quot;:&quot;Psychon Bull Rev&quot;,&quot;issue&quot;:&quot;1&quot;,&quot;volume&quot;:&quot;26&quot;,&quot;container-title-short&quot;:&quot;Psychon Bull Rev&quot;},&quot;isTemporary&quot;:false}]},{&quot;citationID&quot;:&quot;MENDELEY_CITATION_5ef76f06-fcb6-467c-ad63-a448c84896a9&quot;,&quot;properties&quot;:{&quot;noteIndex&quot;:0},&quot;isEdited&quot;:false,&quot;manualOverride&quot;:{&quot;isManuallyOverridden&quot;:false,&quot;citeprocText&quot;:&quot;(31,65,71,72)&quot;,&quot;manualOverrideText&quot;:&quot;&quot;},&quot;citationTag&quot;:&quot;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&quot;,&quot;citationItems&quot;:[{&quot;id&quot;:&quot;7f35d1d7-0b1d-3da3-9762-f7c3b80c73a1&quot;,&quot;itemData&quot;:{&quot;type&quot;:&quot;article-journal&quot;,&quot;id&quot;:&quot;7f35d1d7-0b1d-3da3-9762-f7c3b80c73a1&quot;,&quot;title&quot;:&quot;Effective Ways to Develop and Maintain Robust Sport-Confidence: Strategies Advocated by Sport Psychology Consultants&quot;,&quot;author&quot;:[{&quot;family&quot;:&quot;Beaumont&quot;,&quot;given&quot;:&quot;Chris&quot;,&quot;parse-names&quot;:false,&quot;dropping-particle&quot;:&quot;&quot;,&quot;non-dropping-particle&quot;:&quot;&quot;},{&quot;family&quot;:&quot;Maynard&quot;,&quot;given&quot;:&quot;Ian W.&quot;,&quot;parse-names&quot;:false,&quot;dropping-particle&quot;:&quot;&quot;,&quot;non-dropping-particle&quot;:&quot;&quot;},{&quot;family&quot;:&quot;Butt&quot;,&quot;given&quot;:&quot;Joanne&quot;,&quot;parse-names&quot;:false,&quot;dropping-particle&quot;:&quot;&quot;,&quot;non-dropping-particle&quot;:&quot;&quot;}],&quot;container-title&quot;:&quot;Journal of Applied Sport Psychology&quot;,&quot;accessed&quot;:{&quot;date-parts&quot;:[[2024,10,29]]},&quot;DOI&quot;:&quot;10.1080/10413200.2014.996302&quot;,&quot;ISSN&quot;:&quot;1041-3200&quot;,&quot;URL&quot;:&quot;https://www.tandfonline.com/doi/abs/10.1080/10413200.2014.996302&quot;,&quot;issued&quot;:{&quot;date-parts&quot;:[[2015,7,3]]},&quot;page&quot;:&quot;301-318&quot;,&quot;abstract&quot;:&quot;Self-confidence is frequently cited as an important part of successful sport performance and has been shown to influence behaviors, attitudes, and sporting attainment (Cox, Shannon, McGuire, &amp; McBr...&quot;,&quot;publisher&quot;:&quot;Routledge&quot;,&quot;issue&quot;:&quot;3&quot;,&quot;volume&quot;:&quot;27&quot;,&quot;container-title-short&quot;:&quot;J Appl Sport Psychol&quot;},&quot;isTemporary&quot;:false},{&quot;id&quot;:&quot;5546a835-5410-34d2-b095-06e23f54eda5&quot;,&quot;itemData&quot;:{&quot;type&quot;:&quot;article-journal&quot;,&quot;id&quot;:&quot;5546a835-5410-34d2-b095-06e23f54eda5&quot;,&quot;title&quot;:&quot;Enhancing mental toughness and performance under pressure in elite young cricketers: A 2-year longitudinal intervention.&quot;,&quot;author&quot;:[{&quot;family&quot;:&quot;Bell&quot;,&quot;given&quot;:&quot;James J.&quot;,&quot;parse-names&quot;:false,&quot;dropping-particle&quot;:&quot;&quot;,&quot;non-dropping-particle&quot;:&quot;&quot;},{&quot;family&quot;:&quot;Hardy&quot;,&quot;given&quot;:&quot;Lew&quot;,&quot;parse-names&quot;:false,&quot;dropping-particle&quot;:&quot;&quot;,&quot;non-dropping-particle&quot;:&quot;&quot;},{&quot;family&quot;:&quot;Beattie&quot;,&quot;given&quot;:&quot;Stuart&quot;,&quot;parse-names&quot;:false,&quot;dropping-particle&quot;:&quot;&quot;,&quot;non-dropping-particle&quot;:&quot;&quot;}],&quot;container-title&quot;:&quot;Sport, Exercise, and Performance Psychology&quot;,&quot;accessed&quot;:{&quot;date-parts&quot;:[[2024,10,29]]},&quot;DOI&quot;:&quot;10.1037/a0033129&quot;,&quot;ISSN&quot;:&quot;2157-3913&quot;,&quot;URL&quot;:&quot;http://doi.apa.org/getdoi.cfm?doi=10.1037/a0033129&quot;,&quot;issued&quot;:{&quot;date-parts&quot;:[[2013,11]]},&quot;page&quot;:&quot;281-297&quot;,&quot;abstract&quot;:&quot;Correction Notice: An Erratum for this article was reported in Vol 2(4) of Sport, Exercise, and Performance Psychology (see record 2013-38704-002). The three figures were mislabeled and in the wrong order. All versions of this article have been corrected.] The purpose of the present study was to evaluate the effectiveness of a mental toughness intervention delivered to a group of elite youth cricketers. The central feature of the intervention was repeated exposure to punishment-conditioned stimuli in the training environment. To avoid the potentially harmful effects of punishment, the intervention was designed and delivered in a multidisciplinary transformational manner, and participants were taught a variety of coping strategies to deal with the threatening environment. A mixed model (group × time) design was used to compare the intervention group against a comparison control group on various markers of mental toughness over time. Generally speaking, the intervention group demonstrated significant improvements in mental toughness in comparison with the control group. To the best of our knowledge, this is the first theoretically derived mental toughness intervention that has shown meaningful effects that can be differentiated from general psychological skills training effects. Theoretical implications are discussed in the context of systematic desensitization training (Wolpe, 1958), and applied recommendations are offered in relation to the intelligent use of punishment in athletic training environments. (PsycINFO Database Record (c) 2013 APA, all rights reserved)&quot;,&quot;publisher&quot;:&quot;American Psychological Association (APA)&quot;,&quot;issue&quot;:&quot;4&quot;,&quot;volume&quot;:&quot;2&quot;,&quot;container-title-short&quot;:&quot;Sport Exerc Perform Psychol&quot;},&quot;isTemporary&quot;:false},{&quot;id&quot;:&quot;8003a709-aca6-3951-b8f8-58ca774059db&quot;,&quot;itemData&quot;:{&quot;type&quot;:&quot;article-journal&quot;,&quot;id&quot;:&quot;8003a709-aca6-3951-b8f8-58ca774059db&quot;,&quot;title&quot;:&quot;Choking interventions in sports: A systematic review&quot;,&quot;author&quot;:[{&quot;family&quot;:&quot;Gröpel&quot;,&quot;given&quot;:&quot;Peter&quot;,&quot;parse-names&quot;:false,&quot;dropping-particle&quot;:&quot;&quot;,&quot;non-dropping-particle&quot;:&quot;&quot;},{&quot;family&quot;:&quot;Mesagno&quot;,&quot;given&quot;:&quot;Christopher&quot;,&quot;parse-names&quot;:false,&quot;dropping-particle&quot;:&quot;&quot;,&quot;non-dropping-particle&quot;:&quot;&quot;}],&quot;container-title&quot;:&quot;International Review of Sport and Exercise Psychology&quot;,&quot;accessed&quot;:{&quot;date-parts&quot;:[[2024,10,29]]},&quot;DOI&quot;:&quot;10.1080/1750984X.2017.1408134&quot;,&quot;ISSN&quot;:&quot;17509858&quot;,&quot;URL&quot;:&quot;https://www.tandfonline.com/doi/abs/10.1080/1750984X.2017.1408134&quot;,&quot;issued&quot;:{&quot;date-parts&quot;:[[2019,1,1]]},&quot;page&quot;:&quot;176-201&quot;,&quot;abstract&quot;:&quot;Tim Borowski, a German national soccer player, is ready to take a penalty kick. If he fails to score, he would have to serve tonight’s dinner to his teammates. Just before he shoots, however, somet...&quot;,&quot;publisher&quot;:&quot;Routledge&quot;,&quot;issue&quot;:&quot;1&quot;,&quot;volume&quot;:&quot;12&quot;,&quot;container-title-short&quot;:&quot;Int Rev Sport Exerc Psychol&quot;},&quot;isTemporary&quot;:false},{&quot;id&quot;:&quot;492e2d5b-0151-3149-9e15-ebd1de679137&quot;,&quot;itemData&quot;:{&quot;type&quot;:&quot;article-journal&quot;,&quot;id&quot;:&quot;492e2d5b-0151-3149-9e15-ebd1de679137&quot;,&quot;title&quot;:&quot;Training with anxiety has a positive effect on expert perceptual–motor performance under pressure&quot;,&quot;author&quot;:[{&quot;family&quot;:&quot;Oudejans&quot;,&quot;given&quot;:&quot;Raôul R. D.&quot;,&quot;parse-names&quot;:false,&quot;dropping-particle&quot;:&quot;&quot;,&quot;non-dropping-particle&quot;:&quot;&quot;},{&quot;family&quot;:&quot;Pijpers&quot;,&quot;given&quot;:&quot;J. Rob&quot;,&quot;parse-names&quot;:false,&quot;dropping-particle&quot;:&quot;&quot;,&quot;non-dropping-particle&quot;:&quot;&quot;}],&quot;container-title&quot;:&quot;Quarterly Journal of Experimental Psychology&quot;,&quot;accessed&quot;:{&quot;date-parts&quot;:[[2024,10,29]]},&quot;DOI&quot;:&quot;10.1080/17470210802557702&quot;,&quot;ISSN&quot;:&quot;1747-0218&quot;,&quot;PMID&quot;:&quot;19123115&quot;,&quot;URL&quot;:&quot;https://journals.sagepub.com/doi/abs/10.1080/17470210802557702&quot;,&quot;issued&quot;:{&quot;date-parts&quot;:[[2009,8,1]]},&quot;page&quot;:&quot;1631-1647&quot;,&quot;abstract&quot;:&quot;In two experiments, we examined whether training with anxiety can prevent choking in experts performing perceptual–motor tasks. In Experiment 1, 17 expert basketball players practised free throws over a 5-week period with or without induced anxiety. Only after training with anxiety did performance no longer deteriorate during the anxiety posttest. In Experiment 2, 17 expert dart players practised dart throwing from a position high or low on a climbing wall, thus with or without anxiety. Again, only after training with anxiety was performance maintained during the anxiety posttest, despite higher levels of anxiety, heart rate, and perceived effort. It is concluded that practising under anxiety can prevent choking in expert perceptual–motor performance, as one acclimatizes to the specific processes accompanying anxiety.&quot;,&quot;publisher&quot;:&quot;SAGE PublicationsSage UK: London, England&quot;,&quot;issue&quot;:&quot;8&quot;,&quot;volume&quot;:&quot;62&quot;,&quot;container-title-short&quot;:&quot;&quot;},&quot;isTemporary&quot;:false}]}]"/>
    <we:property name="MENDELEY_CITATIONS_STYLE" value="{&quot;id&quot;:&quot;https://www.zotero.org/styles/national-library-of-medicine&quot;,&quot;title&quot;:&quot;National Library of Medicin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38A1D838312E44B14EB1A47BDD9A56" ma:contentTypeVersion="15" ma:contentTypeDescription="Crée un document." ma:contentTypeScope="" ma:versionID="0c4e81ca3b180f4632d4b8795c62dbe4">
  <xsd:schema xmlns:xsd="http://www.w3.org/2001/XMLSchema" xmlns:xs="http://www.w3.org/2001/XMLSchema" xmlns:p="http://schemas.microsoft.com/office/2006/metadata/properties" xmlns:ns2="74ecf613-be26-490f-949b-572eb22a870f" xmlns:ns3="29ee0752-a2ca-488d-848d-d155f6545fa3" targetNamespace="http://schemas.microsoft.com/office/2006/metadata/properties" ma:root="true" ma:fieldsID="fca01b7af2a088c5e774033cc282ee3d" ns2:_="" ns3:_="">
    <xsd:import namespace="74ecf613-be26-490f-949b-572eb22a870f"/>
    <xsd:import namespace="29ee0752-a2ca-488d-848d-d155f6545fa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cf613-be26-490f-949b-572eb22a8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bb45d193-5b42-4305-841c-4832305a613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ee0752-a2ca-488d-848d-d155f6545fa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aa4adc9-62b8-470a-8cda-37bb2ed3da78}" ma:internalName="TaxCatchAll" ma:showField="CatchAllData" ma:web="29ee0752-a2ca-488d-848d-d155f6545fa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9ee0752-a2ca-488d-848d-d155f6545fa3" xsi:nil="true"/>
    <lcf76f155ced4ddcb4097134ff3c332f xmlns="74ecf613-be26-490f-949b-572eb22a870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71197-4B20-4B54-A6FD-DD9AF7215A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cf613-be26-490f-949b-572eb22a870f"/>
    <ds:schemaRef ds:uri="29ee0752-a2ca-488d-848d-d155f654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8A9F12-3AC1-43EC-9391-6F04E4652EF8}">
  <ds:schemaRefs>
    <ds:schemaRef ds:uri="http://schemas.openxmlformats.org/package/2006/metadata/core-properties"/>
    <ds:schemaRef ds:uri="http://schemas.microsoft.com/office/2006/metadata/properties"/>
    <ds:schemaRef ds:uri="http://www.w3.org/XML/1998/namespace"/>
    <ds:schemaRef ds:uri="http://purl.org/dc/elements/1.1/"/>
    <ds:schemaRef ds:uri="http://schemas.microsoft.com/office/2006/documentManagement/types"/>
    <ds:schemaRef ds:uri="29ee0752-a2ca-488d-848d-d155f6545fa3"/>
    <ds:schemaRef ds:uri="http://purl.org/dc/dcmitype/"/>
    <ds:schemaRef ds:uri="http://schemas.microsoft.com/office/infopath/2007/PartnerControls"/>
    <ds:schemaRef ds:uri="74ecf613-be26-490f-949b-572eb22a870f"/>
    <ds:schemaRef ds:uri="http://purl.org/dc/terms/"/>
  </ds:schemaRefs>
</ds:datastoreItem>
</file>

<file path=customXml/itemProps3.xml><?xml version="1.0" encoding="utf-8"?>
<ds:datastoreItem xmlns:ds="http://schemas.openxmlformats.org/officeDocument/2006/customXml" ds:itemID="{5FAEB409-68F4-4F0F-A189-603A245AB120}">
  <ds:schemaRefs>
    <ds:schemaRef ds:uri="http://schemas.microsoft.com/sharepoint/v3/contenttype/forms"/>
  </ds:schemaRefs>
</ds:datastoreItem>
</file>

<file path=customXml/itemProps4.xml><?xml version="1.0" encoding="utf-8"?>
<ds:datastoreItem xmlns:ds="http://schemas.openxmlformats.org/officeDocument/2006/customXml" ds:itemID="{95925F83-6BF6-4A47-91A8-0D37EE377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24</Pages>
  <Words>9342</Words>
  <Characters>51384</Characters>
  <Application>Microsoft Office Word</Application>
  <DocSecurity>0</DocSecurity>
  <Lines>428</Lines>
  <Paragraphs>121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Charlène Truong</dc:creator>
  <cp:keywords/>
  <dc:description/>
  <cp:lastModifiedBy>Julien Pellet</cp:lastModifiedBy>
  <cp:revision>665</cp:revision>
  <dcterms:created xsi:type="dcterms:W3CDTF">2024-10-30T08:00:00Z</dcterms:created>
  <dcterms:modified xsi:type="dcterms:W3CDTF">2024-11-29T14:50:00Z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0x010100C838A1D838312E44B14EB1A47BDD9A56</vt:lpwstr>
  </property>
  <property fmtid="{D5CDD505-2E9C-101B-9397-08002B2CF9AE}" pid="3" name="MediaServiceImageTags">
    <vt:lpwstr/>
  </property>
</Properties>
</file>