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3605" w14:textId="603D80D1" w:rsidR="00581CB8" w:rsidRDefault="00581CB8" w:rsidP="00581CB8">
      <w:pPr>
        <w:spacing w:line="360" w:lineRule="auto"/>
        <w:jc w:val="both"/>
      </w:pPr>
      <w:r>
        <w:t>Important methodological concern regarding the article “effect of leg half-squat training with blood flow restriction under different external loads on strength and vertical jumping performance in well-trained volleyball players”: a letter to the editor</w:t>
      </w:r>
    </w:p>
    <w:p w14:paraId="2D4D5EC1" w14:textId="1283A46E" w:rsidR="00581CB8" w:rsidRDefault="00581CB8" w:rsidP="00581CB8">
      <w:pPr>
        <w:spacing w:line="360" w:lineRule="auto"/>
        <w:jc w:val="both"/>
        <w:rPr>
          <w:vertAlign w:val="superscript"/>
        </w:rPr>
      </w:pPr>
      <w:r w:rsidRPr="0095589C">
        <w:t>Nicholas Rolnick</w:t>
      </w:r>
      <w:r>
        <w:rPr>
          <w:vertAlign w:val="superscript"/>
        </w:rPr>
        <w:t>1*</w:t>
      </w:r>
      <w:r>
        <w:t xml:space="preserve"> &amp; </w:t>
      </w:r>
      <w:proofErr w:type="spellStart"/>
      <w:r>
        <w:rPr>
          <w:rFonts w:eastAsia="Calibri"/>
        </w:rPr>
        <w:t>Ok</w:t>
      </w:r>
      <w:r w:rsidRPr="006B35C7">
        <w:rPr>
          <w:rFonts w:eastAsia="Calibri"/>
        </w:rPr>
        <w:t>a</w:t>
      </w:r>
      <w:r>
        <w:rPr>
          <w:rFonts w:eastAsia="Calibri"/>
        </w:rPr>
        <w:t>n</w:t>
      </w:r>
      <w:proofErr w:type="spellEnd"/>
      <w:r>
        <w:rPr>
          <w:rFonts w:eastAsia="Calibri"/>
        </w:rPr>
        <w:t xml:space="preserve"> Kamis</w:t>
      </w:r>
      <w:r>
        <w:rPr>
          <w:vertAlign w:val="superscript"/>
        </w:rPr>
        <w:t>2</w:t>
      </w:r>
      <w:r w:rsidR="00114F8F">
        <w:rPr>
          <w:vertAlign w:val="superscript"/>
        </w:rPr>
        <w:t>,3</w:t>
      </w:r>
    </w:p>
    <w:p w14:paraId="0C38D507" w14:textId="77777777" w:rsidR="00581CB8" w:rsidRPr="0095589C" w:rsidRDefault="00581CB8" w:rsidP="00581CB8">
      <w:pPr>
        <w:spacing w:line="360" w:lineRule="auto"/>
        <w:jc w:val="both"/>
      </w:pPr>
    </w:p>
    <w:p w14:paraId="739A60E8" w14:textId="51CE6291" w:rsidR="00581CB8" w:rsidRDefault="00581CB8" w:rsidP="00581CB8">
      <w:pPr>
        <w:spacing w:line="360" w:lineRule="auto"/>
        <w:jc w:val="both"/>
      </w:pPr>
      <w:r>
        <w:rPr>
          <w:vertAlign w:val="superscript"/>
        </w:rPr>
        <w:t>1</w:t>
      </w:r>
      <w:r w:rsidRPr="0095589C">
        <w:t>The Human Performance Mechanic, Lehman College, New York, New York, USA</w:t>
      </w:r>
    </w:p>
    <w:p w14:paraId="5D8C2398" w14:textId="77777777" w:rsidR="00114F8F" w:rsidRDefault="00114F8F" w:rsidP="00114F8F">
      <w:pPr>
        <w:spacing w:line="360" w:lineRule="auto"/>
        <w:jc w:val="both"/>
      </w:pPr>
      <w:r>
        <w:rPr>
          <w:vertAlign w:val="superscript"/>
        </w:rPr>
        <w:t>2</w:t>
      </w:r>
      <w:r>
        <w:t xml:space="preserve">Institute of Health Sciences, Gazi University Ankara, </w:t>
      </w:r>
      <w:proofErr w:type="spellStart"/>
      <w:r>
        <w:t>Türkiye</w:t>
      </w:r>
      <w:proofErr w:type="spellEnd"/>
    </w:p>
    <w:p w14:paraId="643E5D3A" w14:textId="77777777" w:rsidR="00114F8F" w:rsidRDefault="00114F8F" w:rsidP="00114F8F">
      <w:pPr>
        <w:spacing w:line="360" w:lineRule="auto"/>
        <w:jc w:val="both"/>
      </w:pPr>
      <w:r>
        <w:rPr>
          <w:vertAlign w:val="superscript"/>
        </w:rPr>
        <w:t>3</w:t>
      </w:r>
      <w:r>
        <w:t xml:space="preserve">Faculty of Sports Sciences, </w:t>
      </w:r>
      <w:proofErr w:type="spellStart"/>
      <w:r>
        <w:t>Aksaray</w:t>
      </w:r>
      <w:proofErr w:type="spellEnd"/>
      <w:r>
        <w:t xml:space="preserve"> University, </w:t>
      </w:r>
      <w:proofErr w:type="spellStart"/>
      <w:r>
        <w:t>Aksaray</w:t>
      </w:r>
      <w:proofErr w:type="spellEnd"/>
      <w:r>
        <w:t xml:space="preserve">, </w:t>
      </w:r>
      <w:proofErr w:type="spellStart"/>
      <w:r>
        <w:t>Türkiye</w:t>
      </w:r>
      <w:proofErr w:type="spellEnd"/>
    </w:p>
    <w:p w14:paraId="4EC87E3D" w14:textId="5F47B8DF" w:rsidR="00581CB8" w:rsidRDefault="00581CB8" w:rsidP="00581CB8">
      <w:pPr>
        <w:spacing w:line="360" w:lineRule="auto"/>
        <w:jc w:val="both"/>
      </w:pPr>
    </w:p>
    <w:p w14:paraId="75A8260C" w14:textId="77777777" w:rsidR="00581CB8" w:rsidRPr="0095589C" w:rsidRDefault="00581CB8" w:rsidP="00581CB8">
      <w:pPr>
        <w:spacing w:line="360" w:lineRule="auto"/>
        <w:jc w:val="both"/>
      </w:pPr>
    </w:p>
    <w:p w14:paraId="04849966" w14:textId="10AE18C0" w:rsidR="00581CB8" w:rsidRPr="006B35C7" w:rsidRDefault="00581CB8" w:rsidP="00581CB8">
      <w:pPr>
        <w:spacing w:line="360" w:lineRule="auto"/>
        <w:jc w:val="both"/>
        <w:rPr>
          <w:rFonts w:eastAsia="Calibri"/>
        </w:rPr>
      </w:pPr>
      <w:r w:rsidRPr="006B35C7">
        <w:rPr>
          <w:rFonts w:ascii="Cambria Math" w:eastAsia="Calibri" w:hAnsi="Cambria Math"/>
          <w:vertAlign w:val="superscript"/>
        </w:rPr>
        <w:t>∗</w:t>
      </w:r>
      <w:r w:rsidRPr="006B35C7">
        <w:rPr>
          <w:rFonts w:eastAsia="Calibri"/>
        </w:rPr>
        <w:t xml:space="preserve"> Corresponding author at: </w:t>
      </w:r>
      <w:r>
        <w:rPr>
          <w:rFonts w:eastAsia="Calibri"/>
        </w:rPr>
        <w:t>Department of Health Sciences</w:t>
      </w:r>
      <w:r w:rsidRPr="006B35C7">
        <w:rPr>
          <w:rFonts w:eastAsia="Calibri"/>
        </w:rPr>
        <w:t>,</w:t>
      </w:r>
      <w:r>
        <w:rPr>
          <w:rFonts w:eastAsia="Calibri"/>
        </w:rPr>
        <w:t xml:space="preserve"> 250 Bedford Park Boulevard W, Bronx, New York, 10468, United States of America.</w:t>
      </w:r>
      <w:r w:rsidRPr="006B35C7">
        <w:rPr>
          <w:rFonts w:eastAsia="Calibri"/>
        </w:rPr>
        <w:t xml:space="preserve"> E</w:t>
      </w:r>
      <w:r>
        <w:t>-mail: Nicholas.rolnick@lehman.cuny.edu</w:t>
      </w:r>
    </w:p>
    <w:p w14:paraId="0DB3CE61" w14:textId="77777777" w:rsidR="00965D4F" w:rsidRDefault="00581CB8" w:rsidP="00965D4F">
      <w:pPr>
        <w:pStyle w:val="NormalWeb"/>
        <w:rPr>
          <w:color w:val="000000"/>
        </w:rPr>
      </w:pPr>
      <w:r>
        <w:rPr>
          <w:color w:val="000000"/>
        </w:rPr>
        <w:t xml:space="preserve">Keywords: </w:t>
      </w:r>
      <w:proofErr w:type="spellStart"/>
      <w:r>
        <w:rPr>
          <w:color w:val="000000"/>
        </w:rPr>
        <w:t>kaatsu</w:t>
      </w:r>
      <w:proofErr w:type="spellEnd"/>
      <w:r>
        <w:rPr>
          <w:color w:val="000000"/>
        </w:rPr>
        <w:t xml:space="preserve">, BFR training, occlusion training, </w:t>
      </w:r>
      <w:proofErr w:type="spellStart"/>
      <w:r>
        <w:rPr>
          <w:color w:val="000000"/>
        </w:rPr>
        <w:t>Bstrong</w:t>
      </w:r>
      <w:proofErr w:type="spellEnd"/>
      <w:r w:rsidR="00CD7D0A">
        <w:rPr>
          <w:color w:val="000000"/>
        </w:rPr>
        <w:t>, multi-chambered bladd</w:t>
      </w:r>
      <w:r w:rsidR="00965D4F">
        <w:rPr>
          <w:color w:val="000000"/>
        </w:rPr>
        <w:t>er</w:t>
      </w:r>
    </w:p>
    <w:p w14:paraId="735CDD4E" w14:textId="77777777" w:rsidR="00747D98" w:rsidRDefault="00747D98" w:rsidP="00965D4F">
      <w:pPr>
        <w:pStyle w:val="NormalWeb"/>
        <w:rPr>
          <w:color w:val="000000"/>
        </w:rPr>
      </w:pPr>
    </w:p>
    <w:p w14:paraId="0F733607" w14:textId="77777777" w:rsidR="00747D98" w:rsidRDefault="00747D98" w:rsidP="00965D4F">
      <w:pPr>
        <w:pStyle w:val="NormalWeb"/>
        <w:rPr>
          <w:color w:val="000000"/>
        </w:rPr>
      </w:pPr>
      <w:r>
        <w:rPr>
          <w:color w:val="000000"/>
        </w:rPr>
        <w:t xml:space="preserve">This is a preprint prior to peer review. </w:t>
      </w:r>
    </w:p>
    <w:p w14:paraId="798613B9" w14:textId="77777777" w:rsidR="00747D98" w:rsidRDefault="00747D98" w:rsidP="00965D4F">
      <w:pPr>
        <w:pStyle w:val="NormalWeb"/>
        <w:rPr>
          <w:color w:val="000000"/>
        </w:rPr>
      </w:pPr>
    </w:p>
    <w:p w14:paraId="2477E02B" w14:textId="77777777" w:rsidR="00747D98" w:rsidRDefault="00747D98" w:rsidP="00965D4F">
      <w:pPr>
        <w:pStyle w:val="NormalWeb"/>
        <w:rPr>
          <w:color w:val="000000"/>
        </w:rPr>
      </w:pPr>
      <w:r>
        <w:rPr>
          <w:color w:val="000000"/>
        </w:rPr>
        <w:t>To cite:</w:t>
      </w:r>
    </w:p>
    <w:p w14:paraId="7C11C5F1" w14:textId="72191F38" w:rsidR="00747D98" w:rsidRPr="00747D98" w:rsidRDefault="00747D98" w:rsidP="00747D98">
      <w:pPr>
        <w:spacing w:line="360" w:lineRule="auto"/>
        <w:jc w:val="both"/>
        <w:sectPr w:rsidR="00747D98" w:rsidRPr="00747D98" w:rsidSect="00965D4F">
          <w:pgSz w:w="12240" w:h="15840"/>
          <w:pgMar w:top="1440" w:right="1440" w:bottom="1440" w:left="1440" w:header="720" w:footer="720" w:gutter="0"/>
          <w:cols w:space="720"/>
          <w:docGrid w:linePitch="360"/>
        </w:sectPr>
      </w:pPr>
      <w:proofErr w:type="spellStart"/>
      <w:r>
        <w:rPr>
          <w:color w:val="000000"/>
        </w:rPr>
        <w:t>Rolnick</w:t>
      </w:r>
      <w:proofErr w:type="spellEnd"/>
      <w:r>
        <w:rPr>
          <w:color w:val="000000"/>
        </w:rPr>
        <w:t xml:space="preserve"> N, </w:t>
      </w:r>
      <w:proofErr w:type="spellStart"/>
      <w:r>
        <w:rPr>
          <w:color w:val="000000"/>
        </w:rPr>
        <w:t>Kamis</w:t>
      </w:r>
      <w:proofErr w:type="spellEnd"/>
      <w:r>
        <w:rPr>
          <w:color w:val="000000"/>
        </w:rPr>
        <w:t xml:space="preserve"> O. (2022). </w:t>
      </w:r>
      <w:r>
        <w:t xml:space="preserve">Important methodological concern regarding the article “effect of leg half-squat training with blood flow restriction under different external loads on strength and vertical jumping performance in well-trained volleyball players”: a letter to the editor. </w:t>
      </w:r>
      <w:proofErr w:type="spellStart"/>
      <w:r>
        <w:t>Sportrxiv</w:t>
      </w:r>
      <w:proofErr w:type="spellEnd"/>
      <w:r>
        <w:t>.</w:t>
      </w:r>
    </w:p>
    <w:p w14:paraId="03931272" w14:textId="4E1FD7E7" w:rsidR="00AD27A8" w:rsidRDefault="00AD27A8" w:rsidP="00470395">
      <w:pPr>
        <w:pStyle w:val="NormalWeb"/>
        <w:ind w:firstLine="720"/>
        <w:rPr>
          <w:color w:val="000000"/>
        </w:rPr>
      </w:pPr>
      <w:r>
        <w:rPr>
          <w:color w:val="000000"/>
        </w:rPr>
        <w:lastRenderedPageBreak/>
        <w:t xml:space="preserve">We </w:t>
      </w:r>
      <w:r w:rsidR="00D57820">
        <w:rPr>
          <w:color w:val="000000"/>
        </w:rPr>
        <w:t>would like to</w:t>
      </w:r>
      <w:r>
        <w:rPr>
          <w:color w:val="000000"/>
        </w:rPr>
        <w:t xml:space="preserve"> commend Wang et al. (2022) on their investigation into the 8-week chronic training effects of blood flow restriction (BFR) on </w:t>
      </w:r>
      <w:r w:rsidR="00954406">
        <w:rPr>
          <w:color w:val="000000"/>
        </w:rPr>
        <w:t>trained</w:t>
      </w:r>
      <w:r>
        <w:rPr>
          <w:color w:val="000000"/>
        </w:rPr>
        <w:t xml:space="preserve"> volleyball players. Novel to </w:t>
      </w:r>
      <w:r w:rsidR="009C6002">
        <w:rPr>
          <w:color w:val="000000"/>
        </w:rPr>
        <w:t>the field</w:t>
      </w:r>
      <w:r>
        <w:rPr>
          <w:color w:val="000000"/>
        </w:rPr>
        <w:t xml:space="preserve"> was the comparison between low-load BFR (30% 1-repetition maximum, RM) and heavy loads (70% 1-RM) </w:t>
      </w:r>
      <w:r w:rsidR="008327CF">
        <w:rPr>
          <w:color w:val="000000"/>
        </w:rPr>
        <w:t xml:space="preserve">(HL) </w:t>
      </w:r>
      <w:r>
        <w:rPr>
          <w:color w:val="000000"/>
        </w:rPr>
        <w:t xml:space="preserve">with- and without BFR applied at an estimated 50% arterial occlusion pressure (AOP). BFR was prescribed in a commonly recommended fixed scheme (30 repetitions </w:t>
      </w:r>
      <w:r w:rsidR="00A56214">
        <w:rPr>
          <w:color w:val="000000"/>
        </w:rPr>
        <w:t>followed by 3 sets of 15)</w:t>
      </w:r>
      <w:r w:rsidR="009C6002">
        <w:rPr>
          <w:color w:val="000000"/>
        </w:rPr>
        <w:fldChar w:fldCharType="begin" w:fldLock="1"/>
      </w:r>
      <w:r w:rsidR="009C6002">
        <w:rPr>
          <w:color w:val="000000"/>
        </w:rPr>
        <w:instrText>ADDIN paperpile_citation &lt;clusterId&gt;E946L393H784E417&lt;/clusterId&gt;&lt;metadata&gt;&lt;citation&gt;&lt;id&gt;43ffc1a4-274a-4e3a-aa3d-8330a53be781&lt;/id&gt;&lt;/citation&gt;&lt;/metadata&gt;&lt;data&gt;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&lt;/data&gt; \* MERGEFORMAT</w:instrText>
      </w:r>
      <w:r w:rsidR="009C6002">
        <w:rPr>
          <w:color w:val="000000"/>
        </w:rPr>
        <w:fldChar w:fldCharType="separate"/>
      </w:r>
      <w:r w:rsidR="006D59E4" w:rsidRPr="003B2E73">
        <w:rPr>
          <w:noProof/>
          <w:color w:val="000000"/>
          <w:vertAlign w:val="superscript"/>
        </w:rPr>
        <w:t>1</w:t>
      </w:r>
      <w:r w:rsidR="009C6002">
        <w:rPr>
          <w:color w:val="000000"/>
        </w:rPr>
        <w:fldChar w:fldCharType="end"/>
      </w:r>
      <w:r w:rsidR="009C6002">
        <w:rPr>
          <w:color w:val="000000"/>
        </w:rPr>
        <w:t xml:space="preserve"> </w:t>
      </w:r>
      <w:r>
        <w:rPr>
          <w:color w:val="000000"/>
        </w:rPr>
        <w:t xml:space="preserve">while </w:t>
      </w:r>
      <w:r w:rsidR="008327CF">
        <w:rPr>
          <w:color w:val="000000"/>
        </w:rPr>
        <w:t>HL</w:t>
      </w:r>
      <w:r>
        <w:rPr>
          <w:color w:val="000000"/>
        </w:rPr>
        <w:t xml:space="preserve"> strength training was performed </w:t>
      </w:r>
      <w:r w:rsidR="00A56214">
        <w:rPr>
          <w:color w:val="000000"/>
        </w:rPr>
        <w:t xml:space="preserve">for 4 sets of 8 repetitions. </w:t>
      </w:r>
      <w:r w:rsidR="00A43218">
        <w:rPr>
          <w:color w:val="000000"/>
        </w:rPr>
        <w:t xml:space="preserve">Results </w:t>
      </w:r>
      <w:r>
        <w:rPr>
          <w:color w:val="000000"/>
        </w:rPr>
        <w:t xml:space="preserve">indicate that </w:t>
      </w:r>
      <w:r w:rsidR="008327CF">
        <w:rPr>
          <w:color w:val="000000"/>
        </w:rPr>
        <w:t>HL</w:t>
      </w:r>
      <w:r w:rsidR="00A43218">
        <w:rPr>
          <w:color w:val="000000"/>
        </w:rPr>
        <w:t xml:space="preserve"> </w:t>
      </w:r>
      <w:r w:rsidR="00A56214">
        <w:rPr>
          <w:color w:val="000000"/>
        </w:rPr>
        <w:t xml:space="preserve">strength training with BFR </w:t>
      </w:r>
      <w:r w:rsidR="00D11E0D">
        <w:rPr>
          <w:color w:val="000000"/>
        </w:rPr>
        <w:t xml:space="preserve">performed better in </w:t>
      </w:r>
      <w:r w:rsidR="009C6002">
        <w:rPr>
          <w:color w:val="000000"/>
        </w:rPr>
        <w:t xml:space="preserve">thigh </w:t>
      </w:r>
      <w:r w:rsidR="00D11E0D">
        <w:rPr>
          <w:color w:val="000000"/>
        </w:rPr>
        <w:t xml:space="preserve">muscle strength and jumping performance than low-load BFR exercise and in some measures, exhibited non-significant improvements over </w:t>
      </w:r>
      <w:r w:rsidR="00A43218">
        <w:rPr>
          <w:color w:val="000000"/>
        </w:rPr>
        <w:t xml:space="preserve">HL </w:t>
      </w:r>
      <w:r w:rsidR="00D11E0D">
        <w:rPr>
          <w:color w:val="000000"/>
        </w:rPr>
        <w:t>strength training. The results are surprising given previous research has indicated no additional benefit with the addition of BFR</w:t>
      </w:r>
      <w:r w:rsidR="009016A2">
        <w:rPr>
          <w:color w:val="000000"/>
        </w:rPr>
        <w:t xml:space="preserve"> to </w:t>
      </w:r>
      <w:r w:rsidR="00A43218">
        <w:rPr>
          <w:color w:val="000000"/>
        </w:rPr>
        <w:t>HL</w:t>
      </w:r>
      <w:r w:rsidR="009016A2">
        <w:rPr>
          <w:color w:val="000000"/>
        </w:rPr>
        <w:t xml:space="preserve"> on</w:t>
      </w:r>
      <w:r w:rsidR="00D11E0D">
        <w:rPr>
          <w:color w:val="000000"/>
        </w:rPr>
        <w:t xml:space="preserve"> muscle strength measures</w:t>
      </w:r>
      <w:r w:rsidR="009C6002">
        <w:rPr>
          <w:color w:val="000000"/>
        </w:rPr>
        <w:fldChar w:fldCharType="begin" w:fldLock="1"/>
      </w:r>
      <w:r w:rsidR="009C6002">
        <w:rPr>
          <w:color w:val="000000"/>
        </w:rPr>
        <w:instrText>ADDIN paperpile_citation &lt;clusterId&gt;J864X942M532Q325&lt;/clusterId&gt;&lt;metadata&gt;&lt;citation&gt;&lt;id&gt;ccb7f48e-0810-0758-8acd-3edfb5635c59&lt;/id&gt;&lt;/citation&gt;&lt;/metadata&gt;&lt;data&gt;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&lt;/data&gt; \* MERGEFORMAT</w:instrText>
      </w:r>
      <w:r w:rsidR="009C6002">
        <w:rPr>
          <w:color w:val="000000"/>
        </w:rPr>
        <w:fldChar w:fldCharType="separate"/>
      </w:r>
      <w:r w:rsidR="006D59E4" w:rsidRPr="003B2E73">
        <w:rPr>
          <w:noProof/>
          <w:color w:val="000000"/>
          <w:vertAlign w:val="superscript"/>
        </w:rPr>
        <w:t>2</w:t>
      </w:r>
      <w:r w:rsidR="009C6002">
        <w:rPr>
          <w:color w:val="000000"/>
        </w:rPr>
        <w:fldChar w:fldCharType="end"/>
      </w:r>
      <w:r w:rsidR="009C6002">
        <w:rPr>
          <w:color w:val="000000"/>
        </w:rPr>
        <w:t xml:space="preserve"> </w:t>
      </w:r>
      <w:r w:rsidR="00D11E0D">
        <w:rPr>
          <w:color w:val="000000"/>
        </w:rPr>
        <w:t>although one</w:t>
      </w:r>
      <w:r w:rsidR="009016A2">
        <w:rPr>
          <w:color w:val="000000"/>
        </w:rPr>
        <w:t xml:space="preserve"> study did show improvements </w:t>
      </w:r>
      <w:r w:rsidR="00954406">
        <w:rPr>
          <w:color w:val="000000"/>
        </w:rPr>
        <w:t>of</w:t>
      </w:r>
      <w:r w:rsidR="009016A2">
        <w:rPr>
          <w:color w:val="000000"/>
        </w:rPr>
        <w:t xml:space="preserve"> performance in rugby athletes</w:t>
      </w:r>
      <w:r w:rsidR="009C6002">
        <w:rPr>
          <w:color w:val="000000"/>
        </w:rPr>
        <w:fldChar w:fldCharType="begin" w:fldLock="1"/>
      </w:r>
      <w:r w:rsidR="009C6002">
        <w:rPr>
          <w:color w:val="000000"/>
        </w:rPr>
        <w:instrText>ADDIN paperpile_citation &lt;clusterId&gt;M692Z658V349T763&lt;/clusterId&gt;&lt;metadata&gt;&lt;citation&gt;&lt;id&gt;efecf0c2-b1a9-0827-b80d-24c5aa3b780f&lt;/id&gt;&lt;/citation&gt;&lt;/metadata&gt;&lt;data&gt;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&lt;/data&gt; \* MERGEFORMAT</w:instrText>
      </w:r>
      <w:r w:rsidR="009C6002">
        <w:rPr>
          <w:color w:val="000000"/>
        </w:rPr>
        <w:fldChar w:fldCharType="separate"/>
      </w:r>
      <w:r w:rsidR="006D59E4" w:rsidRPr="003B2E73">
        <w:rPr>
          <w:noProof/>
          <w:color w:val="000000"/>
          <w:vertAlign w:val="superscript"/>
        </w:rPr>
        <w:t>3</w:t>
      </w:r>
      <w:r w:rsidR="009C6002">
        <w:rPr>
          <w:color w:val="000000"/>
        </w:rPr>
        <w:fldChar w:fldCharType="end"/>
      </w:r>
      <w:r w:rsidR="009016A2">
        <w:rPr>
          <w:color w:val="000000"/>
        </w:rPr>
        <w:t xml:space="preserve">. Nonetheless, the results of this study provide preliminary support for the use of BFR during </w:t>
      </w:r>
      <w:r w:rsidR="00A43218">
        <w:rPr>
          <w:color w:val="000000"/>
        </w:rPr>
        <w:t>HL</w:t>
      </w:r>
      <w:r w:rsidR="009016A2">
        <w:rPr>
          <w:color w:val="000000"/>
        </w:rPr>
        <w:t xml:space="preserve"> strength training to elicit significant gains in strength and jumping performance – factors thought to be important in improving volleyball performanc</w:t>
      </w:r>
      <w:r w:rsidR="00C833EA">
        <w:rPr>
          <w:color w:val="000000"/>
        </w:rPr>
        <w:t>e</w:t>
      </w:r>
      <w:r w:rsidR="009C6002">
        <w:rPr>
          <w:color w:val="000000"/>
        </w:rPr>
        <w:t>.</w:t>
      </w:r>
    </w:p>
    <w:p w14:paraId="51785A4F" w14:textId="63FA1873" w:rsidR="00EE2BF9" w:rsidRPr="00A54BF8" w:rsidRDefault="009016A2" w:rsidP="003B2E73">
      <w:pPr>
        <w:pStyle w:val="NormalWeb"/>
        <w:ind w:firstLine="720"/>
        <w:rPr>
          <w:color w:val="000000"/>
        </w:rPr>
      </w:pPr>
      <w:r>
        <w:rPr>
          <w:color w:val="000000"/>
        </w:rPr>
        <w:t>However, we want to highlight a significant methodological limitation that impacts the interpretation of the study. While we agree that utilizing</w:t>
      </w:r>
      <w:r w:rsidR="0025426C">
        <w:rPr>
          <w:color w:val="000000"/>
        </w:rPr>
        <w:t xml:space="preserve"> a</w:t>
      </w:r>
      <w:r>
        <w:rPr>
          <w:color w:val="000000"/>
        </w:rPr>
        <w:t xml:space="preserve"> limb circumference </w:t>
      </w:r>
      <w:r w:rsidR="0025426C">
        <w:rPr>
          <w:color w:val="000000"/>
        </w:rPr>
        <w:t xml:space="preserve">equation </w:t>
      </w:r>
      <w:r>
        <w:rPr>
          <w:color w:val="000000"/>
        </w:rPr>
        <w:t>is a</w:t>
      </w:r>
      <w:r w:rsidR="009C6002">
        <w:rPr>
          <w:color w:val="000000"/>
        </w:rPr>
        <w:t xml:space="preserve">n </w:t>
      </w:r>
      <w:r>
        <w:rPr>
          <w:color w:val="000000"/>
        </w:rPr>
        <w:t xml:space="preserve">appropriate surrogate for determining AOP, the devices used in that study are single-chambered bladder systems </w:t>
      </w:r>
      <w:r w:rsidR="009C6002">
        <w:rPr>
          <w:color w:val="000000"/>
        </w:rPr>
        <w:t xml:space="preserve">(5-cm elastic and 13.5-cm wide nylon cuffs) </w:t>
      </w:r>
      <w:r>
        <w:rPr>
          <w:color w:val="000000"/>
        </w:rPr>
        <w:t>capable of achieving full arterial occlusion</w:t>
      </w:r>
      <w:r w:rsidR="009C6002">
        <w:rPr>
          <w:color w:val="000000"/>
        </w:rPr>
        <w:fldChar w:fldCharType="begin" w:fldLock="1"/>
      </w:r>
      <w:r w:rsidR="009C6002">
        <w:rPr>
          <w:color w:val="000000"/>
        </w:rPr>
        <w:instrText>ADDIN paperpile_citation &lt;clusterId&gt;Y429L577B867Y572&lt;/clusterId&gt;&lt;metadata&gt;&lt;citation&gt;&lt;id&gt;ed2980c3-99cf-4aee-8b02-fefc11a3c4c8&lt;/id&gt;&lt;/citation&gt;&lt;/metadata&gt;&lt;data&gt;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&lt;/data&gt; \* MERGEFORMAT</w:instrText>
      </w:r>
      <w:r w:rsidR="009C6002">
        <w:rPr>
          <w:color w:val="000000"/>
        </w:rPr>
        <w:fldChar w:fldCharType="separate"/>
      </w:r>
      <w:r w:rsidR="003B2E73" w:rsidRPr="003B2E73">
        <w:rPr>
          <w:noProof/>
          <w:color w:val="000000"/>
          <w:vertAlign w:val="superscript"/>
        </w:rPr>
        <w:t>4</w:t>
      </w:r>
      <w:r w:rsidR="009C6002">
        <w:rPr>
          <w:color w:val="000000"/>
        </w:rPr>
        <w:fldChar w:fldCharType="end"/>
      </w:r>
      <w:r w:rsidR="009C6002">
        <w:rPr>
          <w:color w:val="000000"/>
        </w:rPr>
        <w:t>.</w:t>
      </w:r>
      <w:r>
        <w:rPr>
          <w:color w:val="000000"/>
        </w:rPr>
        <w:t xml:space="preserve"> </w:t>
      </w:r>
      <w:r w:rsidR="00D57820">
        <w:rPr>
          <w:color w:val="000000"/>
        </w:rPr>
        <w:t xml:space="preserve">However, </w:t>
      </w:r>
      <w:r>
        <w:rPr>
          <w:color w:val="000000"/>
        </w:rPr>
        <w:t>Wang et al. (2022) implemented B-Strong™</w:t>
      </w:r>
      <w:r w:rsidR="00304A81">
        <w:rPr>
          <w:color w:val="000000"/>
        </w:rPr>
        <w:t xml:space="preserve">, a multi-chambered bladder system </w:t>
      </w:r>
      <w:r w:rsidR="009C6002">
        <w:rPr>
          <w:color w:val="000000"/>
        </w:rPr>
        <w:fldChar w:fldCharType="begin" w:fldLock="1"/>
      </w:r>
      <w:r w:rsidR="009C6002">
        <w:rPr>
          <w:color w:val="000000"/>
        </w:rPr>
        <w:instrText>ADDIN paperpile_citation &lt;clusterId&gt;R554F512U992Y625&lt;/clusterId&gt;&lt;metadata&gt;&lt;citation&gt;&lt;id&gt;34f8e86f-ae26-4bc4-9761-98efae563bd8&lt;/id&gt;&lt;/citation&gt;&lt;/metadata&gt;&lt;data&gt;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&lt;/data&gt; \* MERGEFORMAT</w:instrText>
      </w:r>
      <w:r w:rsidR="009C6002">
        <w:rPr>
          <w:color w:val="000000"/>
        </w:rPr>
        <w:fldChar w:fldCharType="separate"/>
      </w:r>
      <w:r w:rsidR="003B2E73" w:rsidRPr="003B2E73">
        <w:rPr>
          <w:noProof/>
          <w:color w:val="000000"/>
          <w:vertAlign w:val="superscript"/>
        </w:rPr>
        <w:t>5</w:t>
      </w:r>
      <w:r w:rsidR="009C6002">
        <w:rPr>
          <w:color w:val="000000"/>
        </w:rPr>
        <w:fldChar w:fldCharType="end"/>
      </w:r>
      <w:r w:rsidR="009C6002">
        <w:rPr>
          <w:color w:val="000000"/>
        </w:rPr>
        <w:t>.</w:t>
      </w:r>
      <w:r w:rsidR="00304A81">
        <w:rPr>
          <w:color w:val="000000"/>
        </w:rPr>
        <w:t xml:space="preserve"> These devices are designed to reduce the potential for full arterial occlusion</w:t>
      </w:r>
      <w:r w:rsidR="009C6002">
        <w:rPr>
          <w:color w:val="000000"/>
        </w:rPr>
        <w:fldChar w:fldCharType="begin" w:fldLock="1"/>
      </w:r>
      <w:r w:rsidR="009C6002">
        <w:rPr>
          <w:color w:val="000000"/>
        </w:rPr>
        <w:instrText>ADDIN paperpile_citation &lt;clusterId&gt;I481W547L837P622&lt;/clusterId&gt;&lt;metadata&gt;&lt;citation&gt;&lt;id&gt;4c406b32-423b-4a58-a105-1975a19f6969&lt;/id&gt;&lt;/citation&gt;&lt;/metadata&gt;&lt;data&gt;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&lt;/data&gt; \* MERGEFORMAT</w:instrText>
      </w:r>
      <w:r w:rsidR="009C6002">
        <w:rPr>
          <w:color w:val="000000"/>
        </w:rPr>
        <w:fldChar w:fldCharType="separate"/>
      </w:r>
      <w:r w:rsidR="003B2E73" w:rsidRPr="003B2E73">
        <w:rPr>
          <w:noProof/>
          <w:color w:val="000000"/>
          <w:vertAlign w:val="superscript"/>
        </w:rPr>
        <w:t>6</w:t>
      </w:r>
      <w:r w:rsidR="009C6002">
        <w:rPr>
          <w:color w:val="000000"/>
        </w:rPr>
        <w:fldChar w:fldCharType="end"/>
      </w:r>
      <w:r w:rsidR="009C6002">
        <w:rPr>
          <w:color w:val="000000"/>
        </w:rPr>
        <w:t xml:space="preserve"> a</w:t>
      </w:r>
      <w:r w:rsidR="00304A81">
        <w:rPr>
          <w:color w:val="000000"/>
        </w:rPr>
        <w:t>nd are not an appropriate device for integrating the AOP equation</w:t>
      </w:r>
      <w:r w:rsidR="009C6002">
        <w:rPr>
          <w:color w:val="000000"/>
        </w:rPr>
        <w:t>.</w:t>
      </w:r>
      <w:r w:rsidR="00304A81">
        <w:rPr>
          <w:color w:val="000000"/>
        </w:rPr>
        <w:t xml:space="preserve"> </w:t>
      </w:r>
      <w:proofErr w:type="spellStart"/>
      <w:r w:rsidR="00304A81">
        <w:rPr>
          <w:color w:val="000000"/>
        </w:rPr>
        <w:t>Citherlet</w:t>
      </w:r>
      <w:proofErr w:type="spellEnd"/>
      <w:r w:rsidR="00304A81">
        <w:rPr>
          <w:color w:val="000000"/>
        </w:rPr>
        <w:t xml:space="preserve"> et al. (2022) showed that femoral blood flow was unaltered from resting conditions at pressures as high as </w:t>
      </w:r>
      <w:r w:rsidR="00A54BF8">
        <w:rPr>
          <w:color w:val="000000"/>
        </w:rPr>
        <w:t xml:space="preserve">300 mm Hg, a pressure that is almost double to that used in the current study (180 mm Hg). </w:t>
      </w:r>
      <w:r w:rsidR="00C833EA">
        <w:rPr>
          <w:color w:val="000000"/>
        </w:rPr>
        <w:t>This is important as there appears to be a minimum amount of applied pressure (</w:t>
      </w:r>
      <w:r w:rsidR="003B2E73">
        <w:rPr>
          <w:color w:val="000000"/>
        </w:rPr>
        <w:t>~5</w:t>
      </w:r>
      <w:r w:rsidR="00C833EA">
        <w:rPr>
          <w:color w:val="000000"/>
        </w:rPr>
        <w:t xml:space="preserve">0% AOP) needed to induce fatigue </w:t>
      </w:r>
      <w:r w:rsidR="003B2E73">
        <w:rPr>
          <w:color w:val="000000"/>
        </w:rPr>
        <w:t xml:space="preserve">accumulation </w:t>
      </w:r>
      <w:r w:rsidR="00C833EA">
        <w:rPr>
          <w:color w:val="000000"/>
        </w:rPr>
        <w:t>during BFR exercise</w:t>
      </w:r>
      <w:r w:rsidR="003B2E73">
        <w:rPr>
          <w:color w:val="000000"/>
        </w:rPr>
        <w:fldChar w:fldCharType="begin" w:fldLock="1"/>
      </w:r>
      <w:r w:rsidR="003B2E73">
        <w:rPr>
          <w:color w:val="000000"/>
        </w:rPr>
        <w:instrText>ADDIN paperpile_citation &lt;clusterId&gt;B897H855D335B939&lt;/clusterId&gt;&lt;metadata&gt;&lt;citation&gt;&lt;id&gt;4c2bbe7c-3868-4083-8f2e-0092eded2826&lt;/id&gt;&lt;/citation&gt;&lt;/metadata&gt;&lt;data&gt;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&lt;/data&gt; \* MERGEFORMAT</w:instrText>
      </w:r>
      <w:r w:rsidR="003B2E73">
        <w:rPr>
          <w:color w:val="000000"/>
        </w:rPr>
        <w:fldChar w:fldCharType="separate"/>
      </w:r>
      <w:r w:rsidR="003B2E73" w:rsidRPr="003B2E73">
        <w:rPr>
          <w:noProof/>
          <w:color w:val="000000"/>
          <w:vertAlign w:val="superscript"/>
        </w:rPr>
        <w:t>7</w:t>
      </w:r>
      <w:r w:rsidR="003B2E73">
        <w:rPr>
          <w:color w:val="000000"/>
        </w:rPr>
        <w:fldChar w:fldCharType="end"/>
      </w:r>
      <w:r w:rsidR="00C833EA">
        <w:rPr>
          <w:color w:val="000000"/>
        </w:rPr>
        <w:t>. The pressures used in this study likely did not alter resting blood flow to induce any effect related to the BFR stimulus</w:t>
      </w:r>
      <w:r w:rsidR="003B2E73">
        <w:rPr>
          <w:color w:val="000000"/>
        </w:rPr>
        <w:t xml:space="preserve"> and therefore the results should be viewed with caution</w:t>
      </w:r>
      <w:r w:rsidR="00C833EA">
        <w:rPr>
          <w:color w:val="000000"/>
        </w:rPr>
        <w:t xml:space="preserve">. </w:t>
      </w:r>
      <w:r w:rsidR="003B2E73">
        <w:rPr>
          <w:color w:val="000000"/>
        </w:rPr>
        <w:t xml:space="preserve">Our opinion is that the </w:t>
      </w:r>
      <w:r w:rsidR="00A54BF8">
        <w:rPr>
          <w:color w:val="000000"/>
        </w:rPr>
        <w:t xml:space="preserve">results align closer with supporting the benefits of </w:t>
      </w:r>
      <w:r w:rsidR="00EE2BF9">
        <w:rPr>
          <w:color w:val="000000"/>
        </w:rPr>
        <w:t xml:space="preserve">limb </w:t>
      </w:r>
      <w:r w:rsidR="00A54BF8">
        <w:rPr>
          <w:color w:val="000000"/>
        </w:rPr>
        <w:t xml:space="preserve">compression on athletic performance rather than BFR </w:t>
      </w:r>
      <w:r w:rsidR="00A54BF8" w:rsidRPr="00A54BF8">
        <w:rPr>
          <w:i/>
          <w:iCs/>
          <w:color w:val="000000"/>
        </w:rPr>
        <w:t>per se</w:t>
      </w:r>
      <w:r w:rsidR="00A54BF8">
        <w:rPr>
          <w:color w:val="000000"/>
        </w:rPr>
        <w:t xml:space="preserve">. </w:t>
      </w:r>
      <w:r w:rsidR="00EE2BF9">
        <w:rPr>
          <w:color w:val="000000"/>
        </w:rPr>
        <w:t>As prior research has shown that limb compression enhances maximal strength to a greater degree than when performed without</w:t>
      </w:r>
      <w:r w:rsidR="00FC3552">
        <w:rPr>
          <w:color w:val="000000"/>
        </w:rPr>
        <w:fldChar w:fldCharType="begin" w:fldLock="1"/>
      </w:r>
      <w:r w:rsidR="00FC3552">
        <w:rPr>
          <w:color w:val="000000"/>
        </w:rPr>
        <w:instrText>ADDIN paperpile_citation &lt;clusterId&gt;S261G228C618A323&lt;/clusterId&gt;&lt;metadata&gt;&lt;citation&gt;&lt;id&gt;8c6e457e-d6bc-0197-a181-704843104a24&lt;/id&gt;&lt;/citation&gt;&lt;/metadata&gt;&lt;data&gt;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&lt;/data&gt; \* MERGEFORMAT</w:instrText>
      </w:r>
      <w:r w:rsidR="00FC3552">
        <w:rPr>
          <w:color w:val="000000"/>
        </w:rPr>
        <w:fldChar w:fldCharType="separate"/>
      </w:r>
      <w:r w:rsidR="006D59E4" w:rsidRPr="003B2E73">
        <w:rPr>
          <w:noProof/>
          <w:color w:val="000000"/>
          <w:vertAlign w:val="superscript"/>
        </w:rPr>
        <w:t>8</w:t>
      </w:r>
      <w:r w:rsidR="00FC3552">
        <w:rPr>
          <w:color w:val="000000"/>
        </w:rPr>
        <w:fldChar w:fldCharType="end"/>
      </w:r>
      <w:r w:rsidR="00FC3552">
        <w:rPr>
          <w:color w:val="000000"/>
        </w:rPr>
        <w:t>,</w:t>
      </w:r>
      <w:r w:rsidR="00EE2BF9">
        <w:rPr>
          <w:color w:val="000000"/>
        </w:rPr>
        <w:t xml:space="preserve"> it is plausible to hypothesize that the bilateral stimulus applied to the legs during exercise enhanced some form of stretch reflex in the working muscles beyond that of </w:t>
      </w:r>
      <w:r w:rsidR="00A43218">
        <w:rPr>
          <w:color w:val="000000"/>
        </w:rPr>
        <w:t>HL</w:t>
      </w:r>
      <w:r w:rsidR="00EE2BF9">
        <w:rPr>
          <w:color w:val="000000"/>
        </w:rPr>
        <w:t xml:space="preserve"> strength training alone. Unfortunately, as muscle activation and velocity were not measured, it leaves many questions unanswered.</w:t>
      </w:r>
      <w:r w:rsidR="00C833EA">
        <w:rPr>
          <w:color w:val="000000"/>
        </w:rPr>
        <w:t xml:space="preserve"> </w:t>
      </w:r>
      <w:r w:rsidR="00EE2BF9">
        <w:rPr>
          <w:color w:val="000000"/>
        </w:rPr>
        <w:t xml:space="preserve">As BFR continues to gain more popularity, it is important to understand device features and characteristics that may impact the BFR stimulus. We hope that highlighting this important methodological concern shapes future research endeavors on the topic. </w:t>
      </w:r>
    </w:p>
    <w:p w14:paraId="3225FE7C" w14:textId="77777777" w:rsidR="00AD27A8" w:rsidRDefault="00AD27A8" w:rsidP="00390EF3">
      <w:pPr>
        <w:pStyle w:val="NormalWeb"/>
        <w:ind w:firstLine="720"/>
        <w:rPr>
          <w:color w:val="000000"/>
        </w:rPr>
      </w:pPr>
    </w:p>
    <w:p w14:paraId="0A6B66A1" w14:textId="7E9C61A9" w:rsidR="00AD27A8" w:rsidRDefault="00AD27A8" w:rsidP="00390EF3">
      <w:pPr>
        <w:pStyle w:val="NormalWeb"/>
        <w:ind w:firstLine="720"/>
        <w:rPr>
          <w:color w:val="000000"/>
        </w:rPr>
      </w:pPr>
    </w:p>
    <w:p w14:paraId="342BEF29" w14:textId="14E12D79" w:rsidR="00AD27A8" w:rsidRDefault="00AD27A8" w:rsidP="006D398C">
      <w:pPr>
        <w:pStyle w:val="NormalWeb"/>
        <w:rPr>
          <w:color w:val="000000"/>
        </w:rPr>
      </w:pPr>
    </w:p>
    <w:p w14:paraId="310CBB7E" w14:textId="6491502A" w:rsidR="00FD5810" w:rsidRDefault="00000000"/>
    <w:p w14:paraId="35BD4A61" w14:textId="39DB2D07" w:rsidR="009C6002" w:rsidRDefault="009C6002"/>
    <w:p w14:paraId="705C6A11" w14:textId="72C7AB9E" w:rsidR="003B2E73" w:rsidRDefault="009C6002" w:rsidP="006D59E4">
      <w:pPr>
        <w:tabs>
          <w:tab w:val="left" w:pos="480"/>
        </w:tabs>
        <w:spacing w:after="240"/>
        <w:ind w:left="480" w:hanging="480"/>
        <w:rPr>
          <w:noProof/>
        </w:rPr>
      </w:pPr>
      <w:r>
        <w:fldChar w:fldCharType="begin" w:fldLock="1"/>
      </w:r>
      <w:r w:rsidR="003B2E73">
        <w:instrText>ADDIN paperpile_bibliography &lt;pp-bibliography&gt;&lt;first-reference-indices&gt;&lt;formatting&gt;1&lt;/formatting&gt;&lt;space-after&gt;1&lt;/space-after&gt;&lt;/first-reference-indices&gt;&lt;/pp-bibliography&gt; \* MERGEFORMAT</w:instrText>
      </w:r>
      <w:r>
        <w:fldChar w:fldCharType="separate"/>
      </w:r>
      <w:r w:rsidR="003B2E73">
        <w:rPr>
          <w:noProof/>
        </w:rPr>
        <w:t xml:space="preserve">1. </w:t>
      </w:r>
      <w:r w:rsidR="003B2E73">
        <w:rPr>
          <w:noProof/>
        </w:rPr>
        <w:tab/>
        <w:t xml:space="preserve">Patterson SD, Hughes L, Warmington S, et al. Blood flow restriction exercise position stand: Considerations of methodology, application, and safety. </w:t>
      </w:r>
      <w:r w:rsidR="003B2E73" w:rsidRPr="003B2E73">
        <w:rPr>
          <w:i/>
          <w:noProof/>
        </w:rPr>
        <w:t>Frontiers in Physiology</w:t>
      </w:r>
      <w:r w:rsidR="003B2E73">
        <w:rPr>
          <w:noProof/>
        </w:rPr>
        <w:t>. 2019;10(MAY):533. doi:10.3389/fphys.2019.00533</w:t>
      </w:r>
    </w:p>
    <w:p w14:paraId="34BD032D" w14:textId="77777777" w:rsidR="003B2E73" w:rsidRDefault="003B2E73" w:rsidP="006D59E4">
      <w:pPr>
        <w:tabs>
          <w:tab w:val="left" w:pos="480"/>
        </w:tabs>
        <w:spacing w:after="240"/>
        <w:ind w:left="480" w:hanging="480"/>
        <w:rPr>
          <w:noProof/>
        </w:rPr>
      </w:pPr>
      <w:r>
        <w:rPr>
          <w:noProof/>
        </w:rPr>
        <w:t xml:space="preserve">2. </w:t>
      </w:r>
      <w:r>
        <w:rPr>
          <w:noProof/>
        </w:rPr>
        <w:tab/>
        <w:t xml:space="preserve">Laurentino G, Ugrinowitsch C, Aihara AY, et al. Effects of strength training and vascular occlusion. </w:t>
      </w:r>
      <w:r w:rsidRPr="003B2E73">
        <w:rPr>
          <w:i/>
          <w:noProof/>
        </w:rPr>
        <w:t>Int J Sports Med</w:t>
      </w:r>
      <w:r>
        <w:rPr>
          <w:noProof/>
        </w:rPr>
        <w:t>. 2008;29(8):664-667.</w:t>
      </w:r>
    </w:p>
    <w:p w14:paraId="37263834" w14:textId="77777777" w:rsidR="003B2E73" w:rsidRDefault="003B2E73" w:rsidP="006D59E4">
      <w:pPr>
        <w:tabs>
          <w:tab w:val="left" w:pos="480"/>
        </w:tabs>
        <w:spacing w:after="240"/>
        <w:ind w:left="480" w:hanging="480"/>
        <w:rPr>
          <w:noProof/>
        </w:rPr>
      </w:pPr>
      <w:r>
        <w:rPr>
          <w:noProof/>
        </w:rPr>
        <w:t xml:space="preserve">3. </w:t>
      </w:r>
      <w:r>
        <w:rPr>
          <w:noProof/>
        </w:rPr>
        <w:tab/>
        <w:t xml:space="preserve">Cook CJ, Kilduff LP, Beaven CM. Improving strength and power in trained athletes with 3 weeks of occlusion training. </w:t>
      </w:r>
      <w:r w:rsidRPr="003B2E73">
        <w:rPr>
          <w:i/>
          <w:noProof/>
        </w:rPr>
        <w:t>Int J Sports Physiol Perform</w:t>
      </w:r>
      <w:r>
        <w:rPr>
          <w:noProof/>
        </w:rPr>
        <w:t>. 2014;9(1):166-172.</w:t>
      </w:r>
    </w:p>
    <w:p w14:paraId="4DB68AFA" w14:textId="77777777" w:rsidR="003B2E73" w:rsidRDefault="003B2E73" w:rsidP="006D59E4">
      <w:pPr>
        <w:tabs>
          <w:tab w:val="left" w:pos="480"/>
        </w:tabs>
        <w:spacing w:after="240"/>
        <w:ind w:left="480" w:hanging="480"/>
        <w:rPr>
          <w:noProof/>
        </w:rPr>
      </w:pPr>
      <w:r>
        <w:rPr>
          <w:noProof/>
        </w:rPr>
        <w:t xml:space="preserve">4. </w:t>
      </w:r>
      <w:r>
        <w:rPr>
          <w:noProof/>
        </w:rPr>
        <w:tab/>
        <w:t xml:space="preserve">Loenneke JP, Thiebaud RS, Fahs CA, Rossow LM, Abe T, Bemben MG. Effect of cuff type on arterial occlusion. </w:t>
      </w:r>
      <w:r w:rsidRPr="003B2E73">
        <w:rPr>
          <w:i/>
          <w:noProof/>
        </w:rPr>
        <w:t>Clin Physiol Funct Imaging</w:t>
      </w:r>
      <w:r>
        <w:rPr>
          <w:noProof/>
        </w:rPr>
        <w:t>. 2013;33(4):325-327.</w:t>
      </w:r>
    </w:p>
    <w:p w14:paraId="3D07EC69" w14:textId="77777777" w:rsidR="003B2E73" w:rsidRDefault="003B2E73" w:rsidP="006D59E4">
      <w:pPr>
        <w:tabs>
          <w:tab w:val="left" w:pos="480"/>
        </w:tabs>
        <w:spacing w:after="240"/>
        <w:ind w:left="480" w:hanging="480"/>
        <w:rPr>
          <w:noProof/>
        </w:rPr>
      </w:pPr>
      <w:r>
        <w:rPr>
          <w:noProof/>
        </w:rPr>
        <w:t xml:space="preserve">5. </w:t>
      </w:r>
      <w:r>
        <w:rPr>
          <w:noProof/>
        </w:rPr>
        <w:tab/>
        <w:t xml:space="preserve">Rolnick N, Cerqueira MS. Comparison of Blood Flow Restriction Devices and Their Effect on Quadriceps Muscle Activation: Letter to the Editor. </w:t>
      </w:r>
      <w:r w:rsidRPr="003B2E73">
        <w:rPr>
          <w:i/>
          <w:noProof/>
        </w:rPr>
        <w:t>Phys Ther Sport</w:t>
      </w:r>
      <w:r>
        <w:rPr>
          <w:noProof/>
        </w:rPr>
        <w:t>. Published online March 22, 2021. doi:10.1016/j.ptsp.2021.03.006</w:t>
      </w:r>
    </w:p>
    <w:p w14:paraId="750F6D67" w14:textId="77777777" w:rsidR="003B2E73" w:rsidRDefault="003B2E73" w:rsidP="006D59E4">
      <w:pPr>
        <w:tabs>
          <w:tab w:val="left" w:pos="480"/>
        </w:tabs>
        <w:spacing w:after="240"/>
        <w:ind w:left="480" w:hanging="480"/>
        <w:rPr>
          <w:noProof/>
        </w:rPr>
      </w:pPr>
      <w:r>
        <w:rPr>
          <w:noProof/>
        </w:rPr>
        <w:t xml:space="preserve">6. </w:t>
      </w:r>
      <w:r>
        <w:rPr>
          <w:noProof/>
        </w:rPr>
        <w:tab/>
        <w:t xml:space="preserve">Citherlet T, Willis SJ, Chaperon A, Millet GP. Differences in the limb blood flow between two types of blood flow restriction cuffs: A pilot study. </w:t>
      </w:r>
      <w:r w:rsidRPr="003B2E73">
        <w:rPr>
          <w:i/>
          <w:noProof/>
        </w:rPr>
        <w:t>Front Physiol</w:t>
      </w:r>
      <w:r>
        <w:rPr>
          <w:noProof/>
        </w:rPr>
        <w:t>. 2022;13. doi:10.3389/fphys.2022.931270</w:t>
      </w:r>
    </w:p>
    <w:p w14:paraId="2BA0B39F" w14:textId="77777777" w:rsidR="003B2E73" w:rsidRDefault="003B2E73" w:rsidP="006D59E4">
      <w:pPr>
        <w:tabs>
          <w:tab w:val="left" w:pos="480"/>
        </w:tabs>
        <w:spacing w:after="240"/>
        <w:ind w:left="480" w:hanging="480"/>
        <w:rPr>
          <w:noProof/>
        </w:rPr>
      </w:pPr>
      <w:r>
        <w:rPr>
          <w:noProof/>
        </w:rPr>
        <w:t xml:space="preserve">7. </w:t>
      </w:r>
      <w:r>
        <w:rPr>
          <w:noProof/>
        </w:rPr>
        <w:tab/>
        <w:t xml:space="preserve">Cerqueira MS, Lira M, Mendonça Barboza JA, et al. Repetition failure occurs earlier during low-load resistance exercise with high but not low blood flow restriction pressures: A systematic review and meta-analysis. </w:t>
      </w:r>
      <w:r w:rsidRPr="003B2E73">
        <w:rPr>
          <w:i/>
          <w:noProof/>
        </w:rPr>
        <w:t>J Strength Cond Res</w:t>
      </w:r>
      <w:r>
        <w:rPr>
          <w:noProof/>
        </w:rPr>
        <w:t>. 2021;Publish Ahead of Print. doi:10.1519/JSC.0000000000004093</w:t>
      </w:r>
    </w:p>
    <w:p w14:paraId="285B2B74" w14:textId="68BF5BD5" w:rsidR="009C6002" w:rsidRDefault="003B2E73" w:rsidP="006D59E4">
      <w:pPr>
        <w:tabs>
          <w:tab w:val="left" w:pos="480"/>
        </w:tabs>
        <w:spacing w:after="240"/>
        <w:ind w:left="480" w:hanging="480"/>
      </w:pPr>
      <w:r>
        <w:rPr>
          <w:noProof/>
        </w:rPr>
        <w:t xml:space="preserve">8. </w:t>
      </w:r>
      <w:r>
        <w:rPr>
          <w:noProof/>
        </w:rPr>
        <w:tab/>
        <w:t xml:space="preserve">Baum JT, Carter RP, Neufeld EV, Dolezal BA. Donning a novel lower-limb restrictive compression garment during training augments muscle power and strength. </w:t>
      </w:r>
      <w:r w:rsidRPr="003B2E73">
        <w:rPr>
          <w:i/>
          <w:noProof/>
        </w:rPr>
        <w:t>Int J Exerc Sci</w:t>
      </w:r>
      <w:r>
        <w:rPr>
          <w:noProof/>
        </w:rPr>
        <w:t>. 2020;13(3):890-899.</w:t>
      </w:r>
      <w:r w:rsidR="009C6002">
        <w:fldChar w:fldCharType="end"/>
      </w:r>
    </w:p>
    <w:p w14:paraId="1032F9FC" w14:textId="5FCBBAAE" w:rsidR="00470920" w:rsidRDefault="00470920" w:rsidP="006D59E4">
      <w:pPr>
        <w:tabs>
          <w:tab w:val="left" w:pos="480"/>
        </w:tabs>
        <w:spacing w:after="240"/>
        <w:ind w:left="480" w:hanging="480"/>
      </w:pPr>
      <w:r>
        <w:t xml:space="preserve">9. </w:t>
      </w:r>
      <w:r>
        <w:tab/>
      </w:r>
      <w:r>
        <w:t xml:space="preserve">Wang J, Fu H, </w:t>
      </w:r>
      <w:proofErr w:type="spellStart"/>
      <w:r>
        <w:t>QiangZhang</w:t>
      </w:r>
      <w:proofErr w:type="spellEnd"/>
      <w:r>
        <w:t xml:space="preserve">, Zhang M, Fan Y. Effect of Leg Half-Squat Training </w:t>
      </w:r>
      <w:proofErr w:type="gramStart"/>
      <w:r>
        <w:t>With</w:t>
      </w:r>
      <w:proofErr w:type="gramEnd"/>
      <w:r>
        <w:t xml:space="preserve"> Blood Flow Restriction Under Different External Loads on Strength and Vertical Jumping Performance in Well-Trained Volleyball Players. Dose Response. 2022 Sep 21;20(3):15593258221123673. </w:t>
      </w:r>
      <w:proofErr w:type="spellStart"/>
      <w:r>
        <w:t>doi</w:t>
      </w:r>
      <w:proofErr w:type="spellEnd"/>
      <w:r>
        <w:t>: 10.1177/15593258221123673. PMID: 36158741; PMCID: PMC9500279.</w:t>
      </w:r>
    </w:p>
    <w:sectPr w:rsidR="00470920" w:rsidSect="00965D4F">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R427F245U635R356"/>
    <w:docVar w:name="paperpile-doc-name" w:val="Rolnick_Edits10.12.docx"/>
    <w:docVar w:name="paperpile-includeDoi" w:val="false"/>
    <w:docVar w:name="paperpile-styleFile" w:val="american-medical-association.csl"/>
    <w:docVar w:name="paperpile-styleId" w:val="american-medical-association"/>
    <w:docVar w:name="paperpile-styleLabel" w:val="American Medical Association 11th edition"/>
    <w:docVar w:name="paperpile-styleLocale" w:val="en-US"/>
  </w:docVars>
  <w:rsids>
    <w:rsidRoot w:val="00390EF3"/>
    <w:rsid w:val="000A641A"/>
    <w:rsid w:val="00114F8F"/>
    <w:rsid w:val="0025426C"/>
    <w:rsid w:val="00304A81"/>
    <w:rsid w:val="00390EF3"/>
    <w:rsid w:val="003B2E73"/>
    <w:rsid w:val="003C56AF"/>
    <w:rsid w:val="003F53FB"/>
    <w:rsid w:val="00470395"/>
    <w:rsid w:val="00470920"/>
    <w:rsid w:val="00581CB8"/>
    <w:rsid w:val="00630CA1"/>
    <w:rsid w:val="006D398C"/>
    <w:rsid w:val="006D59E4"/>
    <w:rsid w:val="00747D98"/>
    <w:rsid w:val="008327CF"/>
    <w:rsid w:val="008511FD"/>
    <w:rsid w:val="009016A2"/>
    <w:rsid w:val="00954406"/>
    <w:rsid w:val="00965D4F"/>
    <w:rsid w:val="009C6002"/>
    <w:rsid w:val="00A43218"/>
    <w:rsid w:val="00A54BF8"/>
    <w:rsid w:val="00A56214"/>
    <w:rsid w:val="00AD27A8"/>
    <w:rsid w:val="00C37D91"/>
    <w:rsid w:val="00C700EE"/>
    <w:rsid w:val="00C833EA"/>
    <w:rsid w:val="00CD7D0A"/>
    <w:rsid w:val="00D11E0D"/>
    <w:rsid w:val="00D57820"/>
    <w:rsid w:val="00EE2BF9"/>
    <w:rsid w:val="00F201ED"/>
    <w:rsid w:val="00FC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74215"/>
  <w15:chartTrackingRefBased/>
  <w15:docId w15:val="{87B89CE2-1F3C-9F49-830A-5234B11A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F3"/>
    <w:rPr>
      <w:rFonts w:ascii="Times New Roman" w:eastAsia="Times New Roman" w:hAnsi="Times New Roman" w:cs="Times New Roman"/>
    </w:rPr>
  </w:style>
  <w:style w:type="paragraph" w:styleId="Heading1">
    <w:name w:val="heading 1"/>
    <w:basedOn w:val="Normal"/>
    <w:link w:val="Heading1Char"/>
    <w:uiPriority w:val="9"/>
    <w:qFormat/>
    <w:rsid w:val="00581CB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EF3"/>
    <w:pPr>
      <w:spacing w:before="100" w:beforeAutospacing="1" w:after="100" w:afterAutospacing="1"/>
    </w:pPr>
  </w:style>
  <w:style w:type="character" w:styleId="CommentReference">
    <w:name w:val="annotation reference"/>
    <w:basedOn w:val="DefaultParagraphFont"/>
    <w:uiPriority w:val="99"/>
    <w:semiHidden/>
    <w:unhideWhenUsed/>
    <w:rsid w:val="00390EF3"/>
    <w:rPr>
      <w:sz w:val="16"/>
      <w:szCs w:val="16"/>
    </w:rPr>
  </w:style>
  <w:style w:type="paragraph" w:styleId="CommentText">
    <w:name w:val="annotation text"/>
    <w:basedOn w:val="Normal"/>
    <w:link w:val="CommentTextChar"/>
    <w:uiPriority w:val="99"/>
    <w:unhideWhenUsed/>
    <w:rsid w:val="00390EF3"/>
    <w:rPr>
      <w:sz w:val="20"/>
      <w:szCs w:val="20"/>
    </w:rPr>
  </w:style>
  <w:style w:type="character" w:customStyle="1" w:styleId="CommentTextChar">
    <w:name w:val="Comment Text Char"/>
    <w:basedOn w:val="DefaultParagraphFont"/>
    <w:link w:val="CommentText"/>
    <w:uiPriority w:val="99"/>
    <w:rsid w:val="00390EF3"/>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390EF3"/>
  </w:style>
  <w:style w:type="paragraph" w:styleId="CommentSubject">
    <w:name w:val="annotation subject"/>
    <w:basedOn w:val="CommentText"/>
    <w:next w:val="CommentText"/>
    <w:link w:val="CommentSubjectChar"/>
    <w:uiPriority w:val="99"/>
    <w:semiHidden/>
    <w:unhideWhenUsed/>
    <w:rsid w:val="009016A2"/>
    <w:rPr>
      <w:b/>
      <w:bCs/>
    </w:rPr>
  </w:style>
  <w:style w:type="character" w:customStyle="1" w:styleId="CommentSubjectChar">
    <w:name w:val="Comment Subject Char"/>
    <w:basedOn w:val="CommentTextChar"/>
    <w:link w:val="CommentSubject"/>
    <w:uiPriority w:val="99"/>
    <w:semiHidden/>
    <w:rsid w:val="009016A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81CB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6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rolnick</dc:creator>
  <cp:keywords/>
  <dc:description/>
  <cp:lastModifiedBy>Aaron Caldwell</cp:lastModifiedBy>
  <cp:revision>3</cp:revision>
  <dcterms:created xsi:type="dcterms:W3CDTF">2022-12-29T21:34:00Z</dcterms:created>
  <dcterms:modified xsi:type="dcterms:W3CDTF">2022-12-31T18:01:00Z</dcterms:modified>
</cp:coreProperties>
</file>